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A60" w:rsidRDefault="00790A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2668270</wp:posOffset>
                </wp:positionV>
                <wp:extent cx="57943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4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F73" w:rsidRPr="00790A61" w:rsidRDefault="000F7F73">
                            <w:pPr>
                              <w:rPr>
                                <w:color w:val="767171" w:themeColor="background2" w:themeShade="80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767171" w:themeColor="background2" w:themeShade="80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TOne</w:t>
                            </w:r>
                            <w:proofErr w:type="spellEnd"/>
                            <w:r>
                              <w:rPr>
                                <w:color w:val="767171" w:themeColor="background2" w:themeShade="80"/>
                                <w:sz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Architecture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0.1pt;width:456.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" stroked="f">
                <v:textbox style="mso-fit-shape-to-text:t">
                  <w:txbxContent>
                    <w:p w:rsidR="000F7F73" w:rsidRPr="00790A61" w:rsidRDefault="000F7F73">
                      <w:pPr>
                        <w:rPr>
                          <w:color w:val="767171" w:themeColor="background2" w:themeShade="80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767171" w:themeColor="background2" w:themeShade="80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TOne</w:t>
                      </w:r>
                      <w:proofErr w:type="spellEnd"/>
                      <w:r>
                        <w:rPr>
                          <w:color w:val="767171" w:themeColor="background2" w:themeShade="80"/>
                          <w:sz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Architecture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-1990774781"/>
          <w:docPartObj>
            <w:docPartGallery w:val="Cover Pages"/>
            <w:docPartUnique/>
          </w:docPartObj>
        </w:sdtPr>
        <w:sdtEndPr/>
        <w:sdtContent>
          <w:r w:rsidR="00FF1A60"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-898363</wp:posOffset>
                </wp:positionH>
                <wp:positionV relativeFrom="page">
                  <wp:posOffset>0</wp:posOffset>
                </wp:positionV>
                <wp:extent cx="7740650" cy="10058400"/>
                <wp:effectExtent l="0" t="0" r="0" b="0"/>
                <wp:wrapThrough wrapText="bothSides">
                  <wp:wrapPolygon edited="0">
                    <wp:start x="0" y="0"/>
                    <wp:lineTo x="0" y="21559"/>
                    <wp:lineTo x="21529" y="21559"/>
                    <wp:lineTo x="21529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1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40650" cy="1005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t>d</w:t>
          </w:r>
          <w:r w:rsidR="00FF1A60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950880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54DB7" w:rsidRDefault="00354DB7">
          <w:pPr>
            <w:pStyle w:val="TOCHeading"/>
          </w:pPr>
          <w:r>
            <w:t>Contents</w:t>
          </w:r>
        </w:p>
        <w:p w:rsidR="00D11A7B" w:rsidRDefault="00354D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614260" w:history="1">
            <w:r w:rsidR="00D11A7B" w:rsidRPr="00226DDF">
              <w:rPr>
                <w:rStyle w:val="Hyperlink"/>
                <w:noProof/>
              </w:rPr>
              <w:t>Document Purpose</w:t>
            </w:r>
            <w:r w:rsidR="00D11A7B">
              <w:rPr>
                <w:noProof/>
                <w:webHidden/>
              </w:rPr>
              <w:tab/>
            </w:r>
            <w:r w:rsidR="00D11A7B">
              <w:rPr>
                <w:noProof/>
                <w:webHidden/>
              </w:rPr>
              <w:fldChar w:fldCharType="begin"/>
            </w:r>
            <w:r w:rsidR="00D11A7B">
              <w:rPr>
                <w:noProof/>
                <w:webHidden/>
              </w:rPr>
              <w:instrText xml:space="preserve"> PAGEREF _Toc418614260 \h </w:instrText>
            </w:r>
            <w:r w:rsidR="00D11A7B">
              <w:rPr>
                <w:noProof/>
                <w:webHidden/>
              </w:rPr>
            </w:r>
            <w:r w:rsidR="00D11A7B">
              <w:rPr>
                <w:noProof/>
                <w:webHidden/>
              </w:rPr>
              <w:fldChar w:fldCharType="separate"/>
            </w:r>
            <w:r w:rsidR="00D11A7B">
              <w:rPr>
                <w:noProof/>
                <w:webHidden/>
              </w:rPr>
              <w:t>2</w:t>
            </w:r>
            <w:r w:rsidR="00D11A7B">
              <w:rPr>
                <w:noProof/>
                <w:webHidden/>
              </w:rPr>
              <w:fldChar w:fldCharType="end"/>
            </w:r>
          </w:hyperlink>
        </w:p>
        <w:p w:rsidR="00D11A7B" w:rsidRDefault="00D11A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614261" w:history="1">
            <w:r w:rsidRPr="00226DDF">
              <w:rPr>
                <w:rStyle w:val="Hyperlink"/>
                <w:noProof/>
              </w:rPr>
              <w:t>High-Level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_Toc418614261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A7B" w:rsidRDefault="00D11A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614262" w:history="1">
            <w:r w:rsidRPr="00226DDF">
              <w:rPr>
                <w:rStyle w:val="Hyperlink"/>
                <w:noProof/>
              </w:rPr>
              <w:t>System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_Toc418614262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A7B" w:rsidRDefault="00D11A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614263" w:history="1">
            <w:r w:rsidRPr="00226DDF">
              <w:rPr>
                <w:rStyle w:val="Hyperlink"/>
                <w:noProof/>
              </w:rPr>
              <w:t>Technical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_Toc418614263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A7B" w:rsidRDefault="00D11A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614264" w:history="1">
            <w:r w:rsidRPr="00226DDF">
              <w:rPr>
                <w:rStyle w:val="Hyperlink"/>
                <w:noProof/>
              </w:rPr>
              <w:t>Projects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_Toc418614264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A7B" w:rsidRDefault="00D11A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614265" w:history="1">
            <w:r w:rsidRPr="00226DDF">
              <w:rPr>
                <w:rStyle w:val="Hyperlink"/>
                <w:noProof/>
              </w:rPr>
              <w:t>Module-Level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_Toc418614265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A7B" w:rsidRDefault="00D11A7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614266" w:history="1">
            <w:r w:rsidRPr="00226DDF">
              <w:rPr>
                <w:rStyle w:val="Hyperlink"/>
                <w:noProof/>
              </w:rPr>
              <w:t>Common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_Toc418614266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A7B" w:rsidRDefault="00D11A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614267" w:history="1">
            <w:r w:rsidRPr="00226DDF">
              <w:rPr>
                <w:rStyle w:val="Hyperlink"/>
                <w:noProof/>
              </w:rPr>
              <w:t>Routing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_Toc418614267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DB7" w:rsidRDefault="00354DB7">
          <w:r>
            <w:rPr>
              <w:b/>
              <w:bCs/>
              <w:noProof/>
            </w:rPr>
            <w:fldChar w:fldCharType="end"/>
          </w:r>
        </w:p>
      </w:sdtContent>
    </w:sdt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>
      <w:bookmarkStart w:id="0" w:name="_GoBack"/>
      <w:bookmarkEnd w:id="0"/>
    </w:p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Pr="00354DB7" w:rsidRDefault="00354DB7" w:rsidP="00354DB7"/>
    <w:p w:rsidR="00354DB7" w:rsidRDefault="00354DB7" w:rsidP="00354DB7"/>
    <w:p w:rsidR="00354DB7" w:rsidRPr="00354DB7" w:rsidRDefault="00354DB7" w:rsidP="00354DB7">
      <w:pPr>
        <w:tabs>
          <w:tab w:val="left" w:pos="3018"/>
        </w:tabs>
      </w:pPr>
      <w:r>
        <w:tab/>
      </w:r>
    </w:p>
    <w:p w:rsidR="000F7F73" w:rsidRDefault="006420F9" w:rsidP="006420F9">
      <w:pPr>
        <w:pStyle w:val="Heading1"/>
      </w:pPr>
      <w:bookmarkStart w:id="1" w:name="_Toc418614260"/>
      <w:r>
        <w:lastRenderedPageBreak/>
        <w:t>Document Purpose</w:t>
      </w:r>
      <w:bookmarkEnd w:id="1"/>
    </w:p>
    <w:p w:rsidR="00461F49" w:rsidRDefault="00461F49" w:rsidP="00461F49">
      <w:r>
        <w:t xml:space="preserve">The purpose of this document is to discuss the high-level architecture of the new </w:t>
      </w:r>
      <w:proofErr w:type="spellStart"/>
      <w:r>
        <w:t>TOne</w:t>
      </w:r>
      <w:proofErr w:type="spellEnd"/>
      <w:r>
        <w:t>. This consists of:</w:t>
      </w:r>
    </w:p>
    <w:p w:rsidR="00461F49" w:rsidRDefault="00461F49" w:rsidP="00461F49">
      <w:pPr>
        <w:pStyle w:val="ListParagraph"/>
        <w:numPr>
          <w:ilvl w:val="0"/>
          <w:numId w:val="1"/>
        </w:numPr>
      </w:pPr>
      <w:r>
        <w:t>High Level Architecture</w:t>
      </w:r>
    </w:p>
    <w:p w:rsidR="00461F49" w:rsidRDefault="00461F49" w:rsidP="00461F49">
      <w:pPr>
        <w:pStyle w:val="ListParagraph"/>
        <w:numPr>
          <w:ilvl w:val="0"/>
          <w:numId w:val="1"/>
        </w:numPr>
      </w:pPr>
      <w:proofErr w:type="spellStart"/>
      <w:r>
        <w:t>TOne</w:t>
      </w:r>
      <w:proofErr w:type="spellEnd"/>
      <w:r>
        <w:t xml:space="preserve"> Technical Modules and their main components</w:t>
      </w:r>
    </w:p>
    <w:p w:rsidR="003349AB" w:rsidRDefault="003349AB" w:rsidP="003349AB">
      <w:pPr>
        <w:pStyle w:val="Heading1"/>
      </w:pPr>
      <w:bookmarkStart w:id="2" w:name="_Toc418614261"/>
      <w:r>
        <w:lastRenderedPageBreak/>
        <w:t>High-Level Architecture</w:t>
      </w:r>
      <w:bookmarkEnd w:id="2"/>
    </w:p>
    <w:p w:rsidR="003349AB" w:rsidRPr="00792AEB" w:rsidRDefault="003349AB" w:rsidP="003349AB">
      <w:pPr>
        <w:pStyle w:val="Heading2"/>
      </w:pPr>
      <w:bookmarkStart w:id="3" w:name="_Toc410383365"/>
      <w:bookmarkStart w:id="4" w:name="_Toc418614262"/>
      <w:r>
        <w:t>System Layers</w:t>
      </w:r>
      <w:bookmarkEnd w:id="3"/>
      <w:bookmarkEnd w:id="4"/>
    </w:p>
    <w:p w:rsidR="003349AB" w:rsidRDefault="003349AB" w:rsidP="003349AB">
      <w:r>
        <w:t>We use the following methodologies in our development process:</w:t>
      </w:r>
    </w:p>
    <w:p w:rsidR="003349AB" w:rsidRDefault="003349AB" w:rsidP="003349AB">
      <w:pPr>
        <w:pStyle w:val="ListParagraph"/>
        <w:numPr>
          <w:ilvl w:val="0"/>
          <w:numId w:val="2"/>
        </w:numPr>
      </w:pPr>
      <w:r>
        <w:t>Two Tiers design: Client-Server</w:t>
      </w:r>
    </w:p>
    <w:p w:rsidR="003349AB" w:rsidRDefault="003349AB" w:rsidP="003349AB">
      <w:pPr>
        <w:pStyle w:val="ListParagraph"/>
        <w:numPr>
          <w:ilvl w:val="0"/>
          <w:numId w:val="2"/>
        </w:numPr>
      </w:pPr>
      <w:r>
        <w:t>3 layers architecture: Data, Business, Service</w:t>
      </w:r>
    </w:p>
    <w:p w:rsidR="003349AB" w:rsidRDefault="003349AB" w:rsidP="00D46EEA">
      <w:r>
        <w:t xml:space="preserve">The following diagram shows the different components that would be involved in the development process of </w:t>
      </w:r>
      <w:r w:rsidR="00D46EEA">
        <w:t>the</w:t>
      </w:r>
      <w:r>
        <w:t xml:space="preserve"> system</w:t>
      </w:r>
    </w:p>
    <w:p w:rsidR="003349AB" w:rsidRDefault="003349AB" w:rsidP="003349AB">
      <w:r>
        <w:rPr>
          <w:noProof/>
        </w:rPr>
        <w:drawing>
          <wp:inline distT="0" distB="0" distL="0" distR="0" wp14:anchorId="44DCB69E" wp14:editId="6256B352">
            <wp:extent cx="5943600" cy="35540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chitecture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AB" w:rsidRDefault="003349AB" w:rsidP="003349AB">
      <w:r>
        <w:t>This table gives a brief description about each component: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349AB" w:rsidTr="000F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349AB" w:rsidRDefault="003349AB" w:rsidP="000F7F73">
            <w:r>
              <w:t>Component</w:t>
            </w:r>
          </w:p>
        </w:tc>
        <w:tc>
          <w:tcPr>
            <w:tcW w:w="7285" w:type="dxa"/>
          </w:tcPr>
          <w:p w:rsidR="003349AB" w:rsidRDefault="003349AB" w:rsidP="000F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349AB" w:rsidTr="000F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349AB" w:rsidRDefault="003349AB" w:rsidP="000F7F73">
            <w:r>
              <w:t>Database(s)</w:t>
            </w:r>
          </w:p>
        </w:tc>
        <w:tc>
          <w:tcPr>
            <w:tcW w:w="7285" w:type="dxa"/>
          </w:tcPr>
          <w:p w:rsidR="003349AB" w:rsidRDefault="003349AB" w:rsidP="000F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store of the system data (e.g. SQL, Oracle…)</w:t>
            </w:r>
          </w:p>
        </w:tc>
      </w:tr>
      <w:tr w:rsidR="003349AB" w:rsidTr="000F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349AB" w:rsidRDefault="003349AB" w:rsidP="000F7F73">
            <w:r>
              <w:t>Data Access Layer</w:t>
            </w:r>
          </w:p>
        </w:tc>
        <w:tc>
          <w:tcPr>
            <w:tcW w:w="7285" w:type="dxa"/>
          </w:tcPr>
          <w:p w:rsidR="003349AB" w:rsidRDefault="003349AB" w:rsidP="000F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component is responsible for all kind of data access. It interacts with the Database(s) and provide needed operations to upper layer</w:t>
            </w:r>
          </w:p>
        </w:tc>
      </w:tr>
      <w:tr w:rsidR="003349AB" w:rsidTr="000F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349AB" w:rsidRDefault="003349AB" w:rsidP="000F7F73">
            <w:r>
              <w:t>Business Layer</w:t>
            </w:r>
          </w:p>
        </w:tc>
        <w:tc>
          <w:tcPr>
            <w:tcW w:w="7285" w:type="dxa"/>
          </w:tcPr>
          <w:p w:rsidR="003349AB" w:rsidRDefault="003349AB" w:rsidP="000F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business logic in the system should be implemented in this layer</w:t>
            </w:r>
          </w:p>
        </w:tc>
      </w:tr>
      <w:tr w:rsidR="003349AB" w:rsidTr="000F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349AB" w:rsidRDefault="003349AB" w:rsidP="000F7F73">
            <w:r>
              <w:t>Service Layer</w:t>
            </w:r>
          </w:p>
        </w:tc>
        <w:tc>
          <w:tcPr>
            <w:tcW w:w="7285" w:type="dxa"/>
          </w:tcPr>
          <w:p w:rsidR="003349AB" w:rsidRDefault="003349AB" w:rsidP="000F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layer provides a set of services (e.g. web services) that allows other components (e.g. Client UI) and other systems to interact with our system</w:t>
            </w:r>
          </w:p>
        </w:tc>
      </w:tr>
      <w:tr w:rsidR="003349AB" w:rsidTr="000F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349AB" w:rsidRDefault="003349AB" w:rsidP="000F7F73">
            <w:r>
              <w:t>Runtime Service(s)</w:t>
            </w:r>
          </w:p>
        </w:tc>
        <w:tc>
          <w:tcPr>
            <w:tcW w:w="7285" w:type="dxa"/>
          </w:tcPr>
          <w:p w:rsidR="003349AB" w:rsidRDefault="003349AB" w:rsidP="000F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component consists of hosting the system services that need to be always running or run based on schedules. Those services would perform system jobs and process queued requests</w:t>
            </w:r>
          </w:p>
        </w:tc>
      </w:tr>
      <w:tr w:rsidR="003349AB" w:rsidTr="000F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349AB" w:rsidRDefault="003349AB" w:rsidP="000F7F73">
            <w:r>
              <w:t>Caching</w:t>
            </w:r>
          </w:p>
        </w:tc>
        <w:tc>
          <w:tcPr>
            <w:tcW w:w="7285" w:type="dxa"/>
          </w:tcPr>
          <w:p w:rsidR="003349AB" w:rsidRDefault="003349AB" w:rsidP="000F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a crosscutting component gives caching services to the Data and Business layers</w:t>
            </w:r>
          </w:p>
        </w:tc>
      </w:tr>
      <w:tr w:rsidR="003349AB" w:rsidTr="000F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349AB" w:rsidRDefault="003349AB" w:rsidP="000F7F73">
            <w:r>
              <w:lastRenderedPageBreak/>
              <w:t>Logging</w:t>
            </w:r>
          </w:p>
        </w:tc>
        <w:tc>
          <w:tcPr>
            <w:tcW w:w="7285" w:type="dxa"/>
          </w:tcPr>
          <w:p w:rsidR="003349AB" w:rsidRDefault="003349AB" w:rsidP="000F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a crosscutting component gives logging/tracing</w:t>
            </w:r>
            <w:r w:rsidR="00D36AA6">
              <w:t>/exception handling</w:t>
            </w:r>
            <w:r>
              <w:t xml:space="preserve"> services to all other layers</w:t>
            </w:r>
          </w:p>
        </w:tc>
      </w:tr>
      <w:tr w:rsidR="003349AB" w:rsidTr="000F7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349AB" w:rsidRDefault="003349AB" w:rsidP="000F7F73">
            <w:r>
              <w:t>Security</w:t>
            </w:r>
          </w:p>
        </w:tc>
        <w:tc>
          <w:tcPr>
            <w:tcW w:w="7285" w:type="dxa"/>
          </w:tcPr>
          <w:p w:rsidR="003349AB" w:rsidRDefault="003349AB" w:rsidP="000F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security layer applies required security mechanism to the Service and Business layers. This includes Authentication, Authorization, Encryption/Decryption</w:t>
            </w:r>
          </w:p>
        </w:tc>
      </w:tr>
      <w:tr w:rsidR="003349AB" w:rsidTr="000F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349AB" w:rsidRDefault="003349AB" w:rsidP="000F7F73">
            <w:r>
              <w:t>Client UI</w:t>
            </w:r>
          </w:p>
        </w:tc>
        <w:tc>
          <w:tcPr>
            <w:tcW w:w="7285" w:type="dxa"/>
          </w:tcPr>
          <w:p w:rsidR="003349AB" w:rsidRDefault="003349AB" w:rsidP="000F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consist of the User Interface component(s). this should interact with the system through the service layer only (after applying the security mechanism)</w:t>
            </w:r>
          </w:p>
        </w:tc>
      </w:tr>
    </w:tbl>
    <w:p w:rsidR="003349AB" w:rsidRDefault="00D46EEA" w:rsidP="00D46EEA">
      <w:r>
        <w:t>Later</w:t>
      </w:r>
      <w:r w:rsidR="003349AB">
        <w:t xml:space="preserve"> sections in this document describe the responsibilities and base implementations of the above components in further details</w:t>
      </w:r>
    </w:p>
    <w:p w:rsidR="004721CA" w:rsidRDefault="004721CA" w:rsidP="004721CA">
      <w:pPr>
        <w:pStyle w:val="Heading2"/>
      </w:pPr>
      <w:bookmarkStart w:id="5" w:name="_Toc418614263"/>
      <w:r>
        <w:t>Technical Modules</w:t>
      </w:r>
      <w:bookmarkEnd w:id="5"/>
    </w:p>
    <w:p w:rsidR="004721CA" w:rsidRDefault="004721CA" w:rsidP="004721CA">
      <w:r>
        <w:t>The system is composed of the following technical modules: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975"/>
        <w:gridCol w:w="4258"/>
        <w:gridCol w:w="3117"/>
      </w:tblGrid>
      <w:tr w:rsidR="004721CA" w:rsidTr="00472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4721CA" w:rsidRDefault="004721CA" w:rsidP="004721CA">
            <w:r>
              <w:t>Module</w:t>
            </w:r>
          </w:p>
        </w:tc>
        <w:tc>
          <w:tcPr>
            <w:tcW w:w="4258" w:type="dxa"/>
          </w:tcPr>
          <w:p w:rsidR="004721CA" w:rsidRDefault="004721CA" w:rsidP="004721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:rsidR="004721CA" w:rsidRDefault="004721CA" w:rsidP="004721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Dependent On</w:t>
            </w:r>
          </w:p>
        </w:tc>
      </w:tr>
      <w:tr w:rsidR="004721CA" w:rsidTr="00472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721CA" w:rsidRDefault="004721CA" w:rsidP="004721CA">
            <w:r>
              <w:t>Main Module</w:t>
            </w:r>
          </w:p>
        </w:tc>
        <w:tc>
          <w:tcPr>
            <w:tcW w:w="4258" w:type="dxa"/>
          </w:tcPr>
          <w:p w:rsidR="004721CA" w:rsidRDefault="004721CA" w:rsidP="00472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base module of the system. It includes common entities, system security, system configuration</w:t>
            </w:r>
          </w:p>
        </w:tc>
        <w:tc>
          <w:tcPr>
            <w:tcW w:w="3117" w:type="dxa"/>
          </w:tcPr>
          <w:p w:rsidR="004721CA" w:rsidRDefault="004721CA" w:rsidP="00472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21CA" w:rsidTr="00472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721CA" w:rsidRDefault="004721CA" w:rsidP="004721CA">
            <w:r>
              <w:t>Business Entity</w:t>
            </w:r>
          </w:p>
        </w:tc>
        <w:tc>
          <w:tcPr>
            <w:tcW w:w="4258" w:type="dxa"/>
          </w:tcPr>
          <w:p w:rsidR="004721CA" w:rsidRDefault="004721CA" w:rsidP="00472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includes functionalities of: Carrier Account, Code, Zone, Rate, Switches</w:t>
            </w:r>
          </w:p>
        </w:tc>
        <w:tc>
          <w:tcPr>
            <w:tcW w:w="3117" w:type="dxa"/>
          </w:tcPr>
          <w:p w:rsidR="004721CA" w:rsidRDefault="004721CA" w:rsidP="00472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Module</w:t>
            </w:r>
          </w:p>
        </w:tc>
      </w:tr>
      <w:tr w:rsidR="004721CA" w:rsidTr="00472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721CA" w:rsidRDefault="004721CA" w:rsidP="004721CA">
            <w:r>
              <w:t>LCR</w:t>
            </w:r>
          </w:p>
        </w:tc>
        <w:tc>
          <w:tcPr>
            <w:tcW w:w="4258" w:type="dxa"/>
          </w:tcPr>
          <w:p w:rsidR="004721CA" w:rsidRDefault="004721CA" w:rsidP="00472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Routing and LCR module</w:t>
            </w:r>
          </w:p>
        </w:tc>
        <w:tc>
          <w:tcPr>
            <w:tcW w:w="3117" w:type="dxa"/>
          </w:tcPr>
          <w:p w:rsidR="004721CA" w:rsidRDefault="004721CA" w:rsidP="00472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Module, Business Entity</w:t>
            </w:r>
          </w:p>
        </w:tc>
      </w:tr>
      <w:tr w:rsidR="004721CA" w:rsidTr="00472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721CA" w:rsidRDefault="004721CA" w:rsidP="004721CA">
            <w:r>
              <w:t>CDR</w:t>
            </w:r>
          </w:p>
        </w:tc>
        <w:tc>
          <w:tcPr>
            <w:tcW w:w="4258" w:type="dxa"/>
          </w:tcPr>
          <w:p w:rsidR="004721CA" w:rsidRDefault="004721CA" w:rsidP="00472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Traffic and Billing module</w:t>
            </w:r>
          </w:p>
        </w:tc>
        <w:tc>
          <w:tcPr>
            <w:tcW w:w="3117" w:type="dxa"/>
          </w:tcPr>
          <w:p w:rsidR="004721CA" w:rsidRDefault="004721CA" w:rsidP="00472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Module, Business Entity</w:t>
            </w:r>
          </w:p>
        </w:tc>
      </w:tr>
      <w:tr w:rsidR="004721CA" w:rsidTr="00472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721CA" w:rsidRDefault="004721CA" w:rsidP="004721CA">
            <w:r>
              <w:t>Analytics</w:t>
            </w:r>
          </w:p>
        </w:tc>
        <w:tc>
          <w:tcPr>
            <w:tcW w:w="4258" w:type="dxa"/>
          </w:tcPr>
          <w:p w:rsidR="004721CA" w:rsidRDefault="00F11821" w:rsidP="00472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Generating reports/dashboard from the Statistic tables</w:t>
            </w:r>
          </w:p>
        </w:tc>
        <w:tc>
          <w:tcPr>
            <w:tcW w:w="3117" w:type="dxa"/>
          </w:tcPr>
          <w:p w:rsidR="004721CA" w:rsidRDefault="00F11821" w:rsidP="00472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Module, Business Entity</w:t>
            </w:r>
          </w:p>
        </w:tc>
      </w:tr>
      <w:tr w:rsidR="004721CA" w:rsidTr="00472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721CA" w:rsidRDefault="00F11821" w:rsidP="004721CA">
            <w:r>
              <w:t>BI</w:t>
            </w:r>
          </w:p>
        </w:tc>
        <w:tc>
          <w:tcPr>
            <w:tcW w:w="4258" w:type="dxa"/>
          </w:tcPr>
          <w:p w:rsidR="004721CA" w:rsidRDefault="00F11821" w:rsidP="00472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Generating reports/dashboard from the BI database</w:t>
            </w:r>
          </w:p>
        </w:tc>
        <w:tc>
          <w:tcPr>
            <w:tcW w:w="3117" w:type="dxa"/>
          </w:tcPr>
          <w:p w:rsidR="004721CA" w:rsidRDefault="00F11821" w:rsidP="00472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Module, Business Entity</w:t>
            </w:r>
          </w:p>
        </w:tc>
      </w:tr>
      <w:tr w:rsidR="004721CA" w:rsidTr="00472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721CA" w:rsidRDefault="001C7052" w:rsidP="004721CA">
            <w:r>
              <w:t xml:space="preserve">Web </w:t>
            </w:r>
            <w:proofErr w:type="spellStart"/>
            <w:r>
              <w:t>Config</w:t>
            </w:r>
            <w:proofErr w:type="spellEnd"/>
          </w:p>
        </w:tc>
        <w:tc>
          <w:tcPr>
            <w:tcW w:w="4258" w:type="dxa"/>
          </w:tcPr>
          <w:p w:rsidR="004721CA" w:rsidRDefault="001C7052" w:rsidP="00472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includes functionalities to manage the Web User Interface (e.g. Pages, Menu</w:t>
            </w:r>
            <w:r w:rsidR="00D46EEA">
              <w:t>...)</w:t>
            </w:r>
          </w:p>
        </w:tc>
        <w:tc>
          <w:tcPr>
            <w:tcW w:w="3117" w:type="dxa"/>
          </w:tcPr>
          <w:p w:rsidR="004721CA" w:rsidRDefault="001C7052" w:rsidP="00472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Module</w:t>
            </w:r>
          </w:p>
        </w:tc>
      </w:tr>
    </w:tbl>
    <w:p w:rsidR="0099515B" w:rsidRPr="004721CA" w:rsidRDefault="0099515B" w:rsidP="004721CA"/>
    <w:p w:rsidR="003349AB" w:rsidRDefault="003349AB" w:rsidP="003349AB">
      <w:pPr>
        <w:pStyle w:val="Heading2"/>
      </w:pPr>
      <w:bookmarkStart w:id="6" w:name="_Toc410383366"/>
      <w:bookmarkStart w:id="7" w:name="_Toc418614264"/>
      <w:r>
        <w:t>Projects Structure</w:t>
      </w:r>
      <w:bookmarkEnd w:id="6"/>
      <w:bookmarkEnd w:id="7"/>
    </w:p>
    <w:p w:rsidR="00D46EEA" w:rsidRPr="00D46EEA" w:rsidRDefault="00D46EEA" w:rsidP="00D46EEA">
      <w:pPr>
        <w:pStyle w:val="Heading3"/>
      </w:pPr>
      <w:bookmarkStart w:id="8" w:name="_Toc418614265"/>
      <w:r>
        <w:t>Module-Level Projects</w:t>
      </w:r>
      <w:bookmarkEnd w:id="8"/>
    </w:p>
    <w:p w:rsidR="003349AB" w:rsidRDefault="003349AB" w:rsidP="003349AB">
      <w:r>
        <w:t>Each module in the system should have at least the following visual studio projects:</w:t>
      </w:r>
    </w:p>
    <w:tbl>
      <w:tblPr>
        <w:tblStyle w:val="List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980"/>
        <w:gridCol w:w="5755"/>
      </w:tblGrid>
      <w:tr w:rsidR="00197371" w:rsidTr="00197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97371" w:rsidRDefault="00197371" w:rsidP="000F7F73">
            <w:r>
              <w:t>Project</w:t>
            </w:r>
          </w:p>
        </w:tc>
        <w:tc>
          <w:tcPr>
            <w:tcW w:w="1980" w:type="dxa"/>
          </w:tcPr>
          <w:p w:rsidR="00197371" w:rsidRDefault="00197371" w:rsidP="000F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Name</w:t>
            </w:r>
          </w:p>
        </w:tc>
        <w:tc>
          <w:tcPr>
            <w:tcW w:w="5755" w:type="dxa"/>
          </w:tcPr>
          <w:p w:rsidR="00197371" w:rsidRDefault="00197371" w:rsidP="000F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97371" w:rsidTr="00197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97371" w:rsidRDefault="00197371" w:rsidP="000F7F73">
            <w:r>
              <w:t>Entities</w:t>
            </w:r>
          </w:p>
        </w:tc>
        <w:tc>
          <w:tcPr>
            <w:tcW w:w="1980" w:type="dxa"/>
          </w:tcPr>
          <w:p w:rsidR="00197371" w:rsidRDefault="00197371" w:rsidP="00197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6E71">
              <w:t>TOne.LCR.Entities</w:t>
            </w:r>
            <w:proofErr w:type="spellEnd"/>
          </w:p>
        </w:tc>
        <w:tc>
          <w:tcPr>
            <w:tcW w:w="5755" w:type="dxa"/>
          </w:tcPr>
          <w:p w:rsidR="00197371" w:rsidRDefault="00197371" w:rsidP="003349A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should include C# classes of all entities of the module</w:t>
            </w:r>
          </w:p>
          <w:p w:rsidR="00197371" w:rsidRDefault="00197371" w:rsidP="003349A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classes should only have properties (no methods, no business logic)</w:t>
            </w:r>
          </w:p>
        </w:tc>
      </w:tr>
      <w:tr w:rsidR="00197371" w:rsidTr="00197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97371" w:rsidRDefault="00197371" w:rsidP="000F7F73">
            <w:r>
              <w:t>Data Definition Project</w:t>
            </w:r>
          </w:p>
        </w:tc>
        <w:tc>
          <w:tcPr>
            <w:tcW w:w="1980" w:type="dxa"/>
          </w:tcPr>
          <w:p w:rsidR="00197371" w:rsidRDefault="00197371" w:rsidP="00197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6E71">
              <w:t>TOne.LCR.Data</w:t>
            </w:r>
            <w:proofErr w:type="spellEnd"/>
          </w:p>
        </w:tc>
        <w:tc>
          <w:tcPr>
            <w:tcW w:w="5755" w:type="dxa"/>
          </w:tcPr>
          <w:p w:rsidR="00197371" w:rsidRDefault="00197371" w:rsidP="003349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include C# interfaces that define all needed operations to the database</w:t>
            </w:r>
          </w:p>
        </w:tc>
      </w:tr>
      <w:tr w:rsidR="00197371" w:rsidTr="00197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97371" w:rsidRDefault="00197371" w:rsidP="000F7F73">
            <w:r>
              <w:t>Data Implementation SQL Project</w:t>
            </w:r>
          </w:p>
        </w:tc>
        <w:tc>
          <w:tcPr>
            <w:tcW w:w="1980" w:type="dxa"/>
          </w:tcPr>
          <w:p w:rsidR="00197371" w:rsidRDefault="00197371" w:rsidP="00197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36E71">
              <w:t>TOne.LCR.Data.SQL</w:t>
            </w:r>
            <w:proofErr w:type="spellEnd"/>
          </w:p>
        </w:tc>
        <w:tc>
          <w:tcPr>
            <w:tcW w:w="5755" w:type="dxa"/>
          </w:tcPr>
          <w:p w:rsidR="00197371" w:rsidRDefault="00197371" w:rsidP="003349A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should include data managers that retrieve data from the data store and convert them to business entities; and that manipulate data in the data store. Each data manager is an implementation of an interface in the “Data Definition Project” against the SQL database</w:t>
            </w:r>
          </w:p>
        </w:tc>
      </w:tr>
      <w:tr w:rsidR="00197371" w:rsidTr="00197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97371" w:rsidRDefault="00197371" w:rsidP="000F7F73">
            <w:r>
              <w:lastRenderedPageBreak/>
              <w:t>Business Project</w:t>
            </w:r>
          </w:p>
        </w:tc>
        <w:tc>
          <w:tcPr>
            <w:tcW w:w="1980" w:type="dxa"/>
          </w:tcPr>
          <w:p w:rsidR="00197371" w:rsidRDefault="00197371" w:rsidP="00197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6E71">
              <w:t>TOne.LCR.</w:t>
            </w:r>
            <w:r>
              <w:t>Business</w:t>
            </w:r>
            <w:proofErr w:type="spellEnd"/>
          </w:p>
        </w:tc>
        <w:tc>
          <w:tcPr>
            <w:tcW w:w="5755" w:type="dxa"/>
          </w:tcPr>
          <w:p w:rsidR="00197371" w:rsidRDefault="00197371" w:rsidP="003349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include business managers that manipulate the business entities of the module and apply business logic</w:t>
            </w:r>
          </w:p>
        </w:tc>
      </w:tr>
    </w:tbl>
    <w:p w:rsidR="003349AB" w:rsidRDefault="00367112" w:rsidP="00D46EEA">
      <w:r>
        <w:t>I</w:t>
      </w:r>
      <w:r w:rsidR="00D46EEA">
        <w:t>f the module includes workflows, the following projects would be also available:</w:t>
      </w:r>
    </w:p>
    <w:tbl>
      <w:tblPr>
        <w:tblStyle w:val="List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364"/>
        <w:gridCol w:w="2231"/>
        <w:gridCol w:w="5755"/>
      </w:tblGrid>
      <w:tr w:rsidR="004A7195" w:rsidTr="004A7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4A7195" w:rsidRDefault="004A7195" w:rsidP="000F7F73">
            <w:r>
              <w:t>Project</w:t>
            </w:r>
          </w:p>
        </w:tc>
        <w:tc>
          <w:tcPr>
            <w:tcW w:w="2231" w:type="dxa"/>
          </w:tcPr>
          <w:p w:rsidR="004A7195" w:rsidRDefault="00E33D4A" w:rsidP="000F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Name</w:t>
            </w:r>
          </w:p>
        </w:tc>
        <w:tc>
          <w:tcPr>
            <w:tcW w:w="5755" w:type="dxa"/>
          </w:tcPr>
          <w:p w:rsidR="004A7195" w:rsidRDefault="004A7195" w:rsidP="000F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A7195" w:rsidTr="004A7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4A7195" w:rsidRDefault="004A7195" w:rsidP="000F7F73">
            <w:r>
              <w:t>Workflow</w:t>
            </w:r>
          </w:p>
        </w:tc>
        <w:tc>
          <w:tcPr>
            <w:tcW w:w="2231" w:type="dxa"/>
          </w:tcPr>
          <w:p w:rsidR="004A7195" w:rsidRDefault="004A7195" w:rsidP="004A7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46EEA">
              <w:t>TOne.LCRProcess</w:t>
            </w:r>
            <w:proofErr w:type="spellEnd"/>
          </w:p>
        </w:tc>
        <w:tc>
          <w:tcPr>
            <w:tcW w:w="5755" w:type="dxa"/>
          </w:tcPr>
          <w:p w:rsidR="004A7195" w:rsidRDefault="004A7195" w:rsidP="000F7F7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should include all the workflows of the module</w:t>
            </w:r>
          </w:p>
        </w:tc>
      </w:tr>
      <w:tr w:rsidR="004A7195" w:rsidTr="004A7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4A7195" w:rsidRDefault="004A7195" w:rsidP="000F7F73">
            <w:r>
              <w:t>Activities</w:t>
            </w:r>
          </w:p>
        </w:tc>
        <w:tc>
          <w:tcPr>
            <w:tcW w:w="2231" w:type="dxa"/>
          </w:tcPr>
          <w:p w:rsidR="004A7195" w:rsidRDefault="004A7195" w:rsidP="004A7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46EEA">
              <w:t>TOne.LCRProcess.Activities</w:t>
            </w:r>
            <w:proofErr w:type="spellEnd"/>
          </w:p>
        </w:tc>
        <w:tc>
          <w:tcPr>
            <w:tcW w:w="5755" w:type="dxa"/>
          </w:tcPr>
          <w:p w:rsidR="004A7195" w:rsidRDefault="004A7195" w:rsidP="000F7F7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include the WF activities used for the workflows of the module</w:t>
            </w:r>
          </w:p>
        </w:tc>
      </w:tr>
      <w:tr w:rsidR="004A7195" w:rsidTr="004A7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:rsidR="004A7195" w:rsidRDefault="004A7195" w:rsidP="000F7F73">
            <w:r>
              <w:t>Arguments</w:t>
            </w:r>
          </w:p>
        </w:tc>
        <w:tc>
          <w:tcPr>
            <w:tcW w:w="2231" w:type="dxa"/>
          </w:tcPr>
          <w:p w:rsidR="004A7195" w:rsidRDefault="004A7195" w:rsidP="004A7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46EEA">
              <w:t>TOne.LCRProcess.Arguments</w:t>
            </w:r>
            <w:proofErr w:type="spellEnd"/>
          </w:p>
        </w:tc>
        <w:tc>
          <w:tcPr>
            <w:tcW w:w="5755" w:type="dxa"/>
          </w:tcPr>
          <w:p w:rsidR="004A7195" w:rsidRDefault="004A7195" w:rsidP="00D46EEA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should include the classes that define the input and output arguments of each workflow</w:t>
            </w:r>
          </w:p>
        </w:tc>
      </w:tr>
    </w:tbl>
    <w:p w:rsidR="00D46EEA" w:rsidRDefault="00367112" w:rsidP="003349AB">
      <w:r>
        <w:t>If the module includes user interfaces on the web, the following projects would be available: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1180"/>
        <w:gridCol w:w="2415"/>
        <w:gridCol w:w="5755"/>
      </w:tblGrid>
      <w:tr w:rsidR="004A7195" w:rsidTr="004A7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:rsidR="004A7195" w:rsidRDefault="004A7195" w:rsidP="000F7F73">
            <w:r>
              <w:t>Project</w:t>
            </w:r>
          </w:p>
        </w:tc>
        <w:tc>
          <w:tcPr>
            <w:tcW w:w="2415" w:type="dxa"/>
          </w:tcPr>
          <w:p w:rsidR="004A7195" w:rsidRDefault="00E33D4A" w:rsidP="000F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Name</w:t>
            </w:r>
          </w:p>
        </w:tc>
        <w:tc>
          <w:tcPr>
            <w:tcW w:w="5755" w:type="dxa"/>
          </w:tcPr>
          <w:p w:rsidR="004A7195" w:rsidRDefault="004A7195" w:rsidP="000F7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A7195" w:rsidTr="004A7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:rsidR="004A7195" w:rsidRDefault="004A7195" w:rsidP="000F7F73">
            <w:r>
              <w:t>Web</w:t>
            </w:r>
          </w:p>
        </w:tc>
        <w:tc>
          <w:tcPr>
            <w:tcW w:w="2415" w:type="dxa"/>
          </w:tcPr>
          <w:p w:rsidR="004A7195" w:rsidRDefault="004A7195" w:rsidP="004A7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D7F36">
              <w:t>TOne.LCR.Web</w:t>
            </w:r>
            <w:proofErr w:type="spellEnd"/>
          </w:p>
        </w:tc>
        <w:tc>
          <w:tcPr>
            <w:tcW w:w="5755" w:type="dxa"/>
          </w:tcPr>
          <w:p w:rsidR="004A7195" w:rsidRDefault="004A7195" w:rsidP="005D7F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should include all the </w:t>
            </w:r>
            <w:proofErr w:type="spellStart"/>
            <w:r>
              <w:t>WebAPI</w:t>
            </w:r>
            <w:proofErr w:type="spellEnd"/>
            <w:r>
              <w:t xml:space="preserve"> controllers of the module (e.g. </w:t>
            </w:r>
            <w:proofErr w:type="spellStart"/>
            <w:r w:rsidRPr="005D7F36">
              <w:t>RoutingController</w:t>
            </w:r>
            <w:proofErr w:type="spellEnd"/>
            <w:r>
              <w:t>)</w:t>
            </w:r>
          </w:p>
          <w:p w:rsidR="004A7195" w:rsidRDefault="004A7195" w:rsidP="005D7F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should include all the web user interface for the module:</w:t>
            </w:r>
          </w:p>
          <w:p w:rsidR="004A7195" w:rsidRDefault="004A7195" w:rsidP="005D7F36">
            <w:pPr>
              <w:pStyle w:val="ListParagraph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Views</w:t>
            </w:r>
          </w:p>
          <w:p w:rsidR="004A7195" w:rsidRDefault="004A7195" w:rsidP="005D7F36">
            <w:pPr>
              <w:pStyle w:val="ListParagraph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AngularJS</w:t>
            </w:r>
            <w:proofErr w:type="spellEnd"/>
            <w:r>
              <w:t xml:space="preserve"> Controllers</w:t>
            </w:r>
          </w:p>
          <w:p w:rsidR="004A7195" w:rsidRDefault="004A7195" w:rsidP="005D7F36">
            <w:pPr>
              <w:pStyle w:val="ListParagraph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AngularJS</w:t>
            </w:r>
            <w:proofErr w:type="spellEnd"/>
            <w:r>
              <w:t xml:space="preserve"> Services, Directives (if any)…</w:t>
            </w:r>
          </w:p>
        </w:tc>
      </w:tr>
    </w:tbl>
    <w:p w:rsidR="00367112" w:rsidRDefault="00367112" w:rsidP="003349AB"/>
    <w:p w:rsidR="00197371" w:rsidRDefault="00197371" w:rsidP="00197371">
      <w:pPr>
        <w:pStyle w:val="Heading3"/>
      </w:pPr>
      <w:bookmarkStart w:id="9" w:name="_Toc418614266"/>
      <w:r>
        <w:t>Common Projects</w:t>
      </w:r>
      <w:bookmarkEnd w:id="9"/>
    </w:p>
    <w:p w:rsidR="00197371" w:rsidRDefault="00D36AA6" w:rsidP="00197371">
      <w:r>
        <w:t>The following table shows the common visual studio projects: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196"/>
        <w:gridCol w:w="7154"/>
      </w:tblGrid>
      <w:tr w:rsidR="00D36AA6" w:rsidTr="009F0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5" w:type="dxa"/>
          </w:tcPr>
          <w:p w:rsidR="00D36AA6" w:rsidRDefault="00D36AA6" w:rsidP="00197371">
            <w:r>
              <w:t>Project</w:t>
            </w:r>
          </w:p>
        </w:tc>
        <w:tc>
          <w:tcPr>
            <w:tcW w:w="7915" w:type="dxa"/>
          </w:tcPr>
          <w:p w:rsidR="00D36AA6" w:rsidRDefault="00D36AA6" w:rsidP="00197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36AA6" w:rsidTr="009F0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D36AA6" w:rsidRDefault="00D36AA6" w:rsidP="00197371">
            <w:proofErr w:type="spellStart"/>
            <w:r w:rsidRPr="00D36AA6">
              <w:t>TOne.Web</w:t>
            </w:r>
            <w:proofErr w:type="spellEnd"/>
          </w:p>
        </w:tc>
        <w:tc>
          <w:tcPr>
            <w:tcW w:w="7915" w:type="dxa"/>
          </w:tcPr>
          <w:p w:rsidR="00D36AA6" w:rsidRDefault="00D36AA6" w:rsidP="00197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main web project that should be configured as a web site on IIS.</w:t>
            </w:r>
          </w:p>
          <w:p w:rsidR="00D36AA6" w:rsidRDefault="00D36AA6" w:rsidP="00D36AA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project has the base Client files</w:t>
            </w:r>
          </w:p>
          <w:p w:rsidR="00D36AA6" w:rsidRDefault="00D36AA6" w:rsidP="00D36AA6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External library files: </w:t>
            </w:r>
            <w:proofErr w:type="spellStart"/>
            <w:r>
              <w:t>AngularJS</w:t>
            </w:r>
            <w:proofErr w:type="spellEnd"/>
            <w:r>
              <w:t xml:space="preserve">, Bootstrap, </w:t>
            </w:r>
            <w:proofErr w:type="spellStart"/>
            <w:r>
              <w:t>highChart</w:t>
            </w:r>
            <w:proofErr w:type="spellEnd"/>
            <w:proofErr w:type="gramStart"/>
            <w:r>
              <w:t>..</w:t>
            </w:r>
            <w:proofErr w:type="gramEnd"/>
          </w:p>
          <w:p w:rsidR="00D36AA6" w:rsidRDefault="00D36AA6" w:rsidP="00D36AA6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AngularJS</w:t>
            </w:r>
            <w:proofErr w:type="spellEnd"/>
            <w:r>
              <w:t xml:space="preserve"> main modules</w:t>
            </w:r>
          </w:p>
          <w:p w:rsidR="00D36AA6" w:rsidRDefault="00D36AA6" w:rsidP="00D36AA6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Common directives: </w:t>
            </w:r>
            <w:proofErr w:type="spellStart"/>
            <w:r>
              <w:t>DataGrid</w:t>
            </w:r>
            <w:proofErr w:type="spellEnd"/>
            <w:r>
              <w:t>, Select, Button</w:t>
            </w:r>
            <w:proofErr w:type="gramStart"/>
            <w:r>
              <w:t>..</w:t>
            </w:r>
            <w:proofErr w:type="gramEnd"/>
          </w:p>
          <w:p w:rsidR="00D36AA6" w:rsidRDefault="00D36AA6" w:rsidP="00D36AA6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Styles.css</w:t>
            </w:r>
          </w:p>
          <w:p w:rsidR="00D36AA6" w:rsidRDefault="00D36AA6" w:rsidP="00D36AA6">
            <w:pPr>
              <w:pStyle w:val="ListParagraph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  <w:p w:rsidR="00D36AA6" w:rsidRDefault="00D36AA6" w:rsidP="00D36AA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has Web configuration file</w:t>
            </w:r>
          </w:p>
          <w:p w:rsidR="00D36AA6" w:rsidRDefault="00D36AA6" w:rsidP="00D36AA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includes Routing configurat</w:t>
            </w:r>
            <w:r w:rsidR="00426A50">
              <w:t>ion</w:t>
            </w:r>
            <w:r>
              <w:t xml:space="preserve"> and </w:t>
            </w:r>
            <w:proofErr w:type="spellStart"/>
            <w:r>
              <w:t>WebAPI</w:t>
            </w:r>
            <w:proofErr w:type="spellEnd"/>
            <w:r>
              <w:t xml:space="preserve"> Security implementation</w:t>
            </w:r>
          </w:p>
          <w:p w:rsidR="002354A2" w:rsidRDefault="009F0C9C" w:rsidP="009F0C9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includes r</w:t>
            </w:r>
            <w:r w:rsidR="00D36AA6">
              <w:t xml:space="preserve">eferences to all system </w:t>
            </w:r>
            <w:proofErr w:type="spellStart"/>
            <w:r w:rsidR="00D36AA6">
              <w:t>dlls</w:t>
            </w:r>
            <w:proofErr w:type="spellEnd"/>
            <w:r w:rsidR="002354A2">
              <w:t xml:space="preserve"> need</w:t>
            </w:r>
            <w:r w:rsidR="00426A50">
              <w:t>ed</w:t>
            </w:r>
            <w:r w:rsidR="002354A2">
              <w:t xml:space="preserve"> for the web. This includes Entities, Data, </w:t>
            </w:r>
            <w:proofErr w:type="spellStart"/>
            <w:r w:rsidR="002354A2">
              <w:t>Data.SQL</w:t>
            </w:r>
            <w:proofErr w:type="spellEnd"/>
            <w:r w:rsidR="002354A2">
              <w:t>, Business, and Web</w:t>
            </w:r>
          </w:p>
          <w:p w:rsidR="00D36AA6" w:rsidRDefault="00F1183E" w:rsidP="00F1183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includes references to </w:t>
            </w:r>
            <w:proofErr w:type="spellStart"/>
            <w:r>
              <w:t>Vanrise</w:t>
            </w:r>
            <w:proofErr w:type="spellEnd"/>
            <w:r>
              <w:t xml:space="preserve"> Framework DLLs</w:t>
            </w:r>
          </w:p>
          <w:p w:rsidR="00F1183E" w:rsidRDefault="00F1183E" w:rsidP="00F1183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includes references to </w:t>
            </w:r>
            <w:r w:rsidR="00426A50">
              <w:t xml:space="preserve">needed </w:t>
            </w:r>
            <w:r>
              <w:t>external libraries</w:t>
            </w:r>
          </w:p>
          <w:p w:rsidR="00D36AA6" w:rsidRDefault="009F0C9C" w:rsidP="009F0C9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web project of the technical modules has a folder named “Client”. This folder is registered as a virtual directory under Client\Modules</w:t>
            </w:r>
          </w:p>
        </w:tc>
      </w:tr>
      <w:tr w:rsidR="00D36AA6" w:rsidTr="009F0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D36AA6" w:rsidRDefault="00A23842" w:rsidP="00197371">
            <w:proofErr w:type="spellStart"/>
            <w:r w:rsidRPr="00A23842">
              <w:t>TOne.RuntimeService</w:t>
            </w:r>
            <w:proofErr w:type="spellEnd"/>
          </w:p>
        </w:tc>
        <w:tc>
          <w:tcPr>
            <w:tcW w:w="7915" w:type="dxa"/>
          </w:tcPr>
          <w:p w:rsidR="00D36AA6" w:rsidRDefault="00A23842" w:rsidP="00197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project is of type Windows Service. Its main job is to host all system runtime services (Workflow, Queuing…)</w:t>
            </w:r>
            <w:r w:rsidR="002354A2">
              <w:t xml:space="preserve">. </w:t>
            </w:r>
          </w:p>
          <w:p w:rsidR="00426A50" w:rsidRDefault="00426A50" w:rsidP="00426A50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It includes references to all system </w:t>
            </w:r>
            <w:proofErr w:type="spellStart"/>
            <w:r>
              <w:t>dlls</w:t>
            </w:r>
            <w:proofErr w:type="spellEnd"/>
            <w:r>
              <w:t xml:space="preserve"> needed for the services. This includes Entities, Data, </w:t>
            </w:r>
            <w:proofErr w:type="spellStart"/>
            <w:r>
              <w:t>Data.SQL</w:t>
            </w:r>
            <w:proofErr w:type="spellEnd"/>
            <w:r>
              <w:t>, Business, and Workflow (BP, Activities, Arguments)</w:t>
            </w:r>
          </w:p>
          <w:p w:rsidR="00426A50" w:rsidRDefault="00426A50" w:rsidP="00426A50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includes references to </w:t>
            </w:r>
            <w:proofErr w:type="spellStart"/>
            <w:r>
              <w:t>Vanrise</w:t>
            </w:r>
            <w:proofErr w:type="spellEnd"/>
            <w:r>
              <w:t xml:space="preserve"> Framework DLLs</w:t>
            </w:r>
          </w:p>
          <w:p w:rsidR="00426A50" w:rsidRDefault="00426A50" w:rsidP="00426A50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includes references to needed external libraries</w:t>
            </w:r>
          </w:p>
          <w:p w:rsidR="002354A2" w:rsidRDefault="002354A2" w:rsidP="00197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54A2" w:rsidTr="009F0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354A2" w:rsidRPr="00A23842" w:rsidRDefault="002354A2" w:rsidP="00197371">
            <w:proofErr w:type="spellStart"/>
            <w:r w:rsidRPr="002354A2">
              <w:lastRenderedPageBreak/>
              <w:t>TOne.Runtime</w:t>
            </w:r>
            <w:proofErr w:type="spellEnd"/>
          </w:p>
        </w:tc>
        <w:tc>
          <w:tcPr>
            <w:tcW w:w="7915" w:type="dxa"/>
          </w:tcPr>
          <w:p w:rsidR="002354A2" w:rsidRDefault="00D867F5" w:rsidP="00D86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project includes the implementation of the </w:t>
            </w:r>
            <w:proofErr w:type="spellStart"/>
            <w:r>
              <w:t>MainService</w:t>
            </w:r>
            <w:proofErr w:type="spellEnd"/>
            <w:r>
              <w:t xml:space="preserve"> that is hosted in the </w:t>
            </w:r>
            <w:proofErr w:type="spellStart"/>
            <w:r>
              <w:t>TOne.RuntimeService</w:t>
            </w:r>
            <w:proofErr w:type="spellEnd"/>
          </w:p>
        </w:tc>
      </w:tr>
      <w:tr w:rsidR="00D36AA6" w:rsidTr="009F0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D36AA6" w:rsidRDefault="00A23842" w:rsidP="00197371">
            <w:proofErr w:type="spellStart"/>
            <w:r>
              <w:t>TestRuntime</w:t>
            </w:r>
            <w:proofErr w:type="spellEnd"/>
          </w:p>
        </w:tc>
        <w:tc>
          <w:tcPr>
            <w:tcW w:w="7915" w:type="dxa"/>
          </w:tcPr>
          <w:p w:rsidR="00D36AA6" w:rsidRDefault="00A23842" w:rsidP="00A2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a console application used in the development environment instead of the </w:t>
            </w:r>
            <w:proofErr w:type="spellStart"/>
            <w:r>
              <w:t>TOne.RuntimeService</w:t>
            </w:r>
            <w:proofErr w:type="spellEnd"/>
            <w:r>
              <w:t>. It is temporary</w:t>
            </w:r>
          </w:p>
        </w:tc>
      </w:tr>
      <w:tr w:rsidR="00426A50" w:rsidTr="009F0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426A50" w:rsidRDefault="00426A50" w:rsidP="00197371">
            <w:proofErr w:type="spellStart"/>
            <w:r>
              <w:t>TOne.Caching</w:t>
            </w:r>
            <w:proofErr w:type="spellEnd"/>
          </w:p>
        </w:tc>
        <w:tc>
          <w:tcPr>
            <w:tcW w:w="7915" w:type="dxa"/>
          </w:tcPr>
          <w:p w:rsidR="00426A50" w:rsidRDefault="00426A50" w:rsidP="00A2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includes an implementation of the </w:t>
            </w:r>
            <w:proofErr w:type="spellStart"/>
            <w:r>
              <w:t>CacheManager</w:t>
            </w:r>
            <w:proofErr w:type="spellEnd"/>
            <w:r>
              <w:t xml:space="preserve"> used for caching</w:t>
            </w:r>
          </w:p>
        </w:tc>
      </w:tr>
    </w:tbl>
    <w:p w:rsidR="00D36AA6" w:rsidRDefault="00D36AA6" w:rsidP="00197371"/>
    <w:p w:rsidR="0099515B" w:rsidRDefault="0099515B" w:rsidP="0099515B">
      <w:pPr>
        <w:pStyle w:val="Heading1"/>
      </w:pPr>
      <w:bookmarkStart w:id="10" w:name="_Toc418614267"/>
      <w:r>
        <w:lastRenderedPageBreak/>
        <w:t>Routing Module</w:t>
      </w:r>
      <w:bookmarkEnd w:id="10"/>
    </w:p>
    <w:p w:rsidR="00577A30" w:rsidRDefault="00577A30" w:rsidP="00577A30">
      <w:pPr>
        <w:pStyle w:val="Heading2"/>
      </w:pPr>
    </w:p>
    <w:p w:rsidR="00582025" w:rsidRPr="00582025" w:rsidRDefault="00582025" w:rsidP="00582025">
      <w:r>
        <w:t>The Routing Module is available in a separate technical document “</w:t>
      </w:r>
      <w:proofErr w:type="spellStart"/>
      <w:r>
        <w:t>TOne</w:t>
      </w:r>
      <w:proofErr w:type="spellEnd"/>
      <w:r>
        <w:t xml:space="preserve"> Routing”</w:t>
      </w:r>
    </w:p>
    <w:sectPr w:rsidR="00582025" w:rsidRPr="00582025" w:rsidSect="00FF1A6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E79" w:rsidRDefault="00B57E79" w:rsidP="00FF1A60">
      <w:pPr>
        <w:spacing w:after="0" w:line="240" w:lineRule="auto"/>
      </w:pPr>
      <w:r>
        <w:separator/>
      </w:r>
    </w:p>
  </w:endnote>
  <w:endnote w:type="continuationSeparator" w:id="0">
    <w:p w:rsidR="00B57E79" w:rsidRDefault="00B57E79" w:rsidP="00FF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Mangal"/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47785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F7F73" w:rsidRDefault="000F7F7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1A7B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F7F73" w:rsidRDefault="000F7F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E79" w:rsidRDefault="00B57E79" w:rsidP="00FF1A60">
      <w:pPr>
        <w:spacing w:after="0" w:line="240" w:lineRule="auto"/>
      </w:pPr>
      <w:r>
        <w:separator/>
      </w:r>
    </w:p>
  </w:footnote>
  <w:footnote w:type="continuationSeparator" w:id="0">
    <w:p w:rsidR="00B57E79" w:rsidRDefault="00B57E79" w:rsidP="00FF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F73" w:rsidRDefault="000F7F7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4D0BBDF" wp14:editId="46C4362C">
          <wp:simplePos x="0" y="0"/>
          <wp:positionH relativeFrom="page">
            <wp:posOffset>21117</wp:posOffset>
          </wp:positionH>
          <wp:positionV relativeFrom="paragraph">
            <wp:posOffset>-243840</wp:posOffset>
          </wp:positionV>
          <wp:extent cx="7740650" cy="703580"/>
          <wp:effectExtent l="0" t="0" r="0" b="1270"/>
          <wp:wrapThrough wrapText="bothSides">
            <wp:wrapPolygon edited="0">
              <wp:start x="0" y="0"/>
              <wp:lineTo x="0" y="21054"/>
              <wp:lineTo x="21529" y="21054"/>
              <wp:lineTo x="21529" y="0"/>
              <wp:lineTo x="0" y="0"/>
            </wp:wrapPolygon>
          </wp:wrapThrough>
          <wp:docPr id="8" name="Picture 8" descr="C:\Users\Marie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ie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065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17EA6"/>
    <w:multiLevelType w:val="hybridMultilevel"/>
    <w:tmpl w:val="DBEC7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33648"/>
    <w:multiLevelType w:val="hybridMultilevel"/>
    <w:tmpl w:val="4D344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72C4C"/>
    <w:multiLevelType w:val="hybridMultilevel"/>
    <w:tmpl w:val="4C6A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04BF3"/>
    <w:multiLevelType w:val="hybridMultilevel"/>
    <w:tmpl w:val="D690D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AA6C56"/>
    <w:multiLevelType w:val="hybridMultilevel"/>
    <w:tmpl w:val="D020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BE7CDB"/>
    <w:multiLevelType w:val="hybridMultilevel"/>
    <w:tmpl w:val="D8F0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395BA8"/>
    <w:multiLevelType w:val="hybridMultilevel"/>
    <w:tmpl w:val="1FD44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E6673E"/>
    <w:multiLevelType w:val="hybridMultilevel"/>
    <w:tmpl w:val="232A8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A1816"/>
    <w:multiLevelType w:val="hybridMultilevel"/>
    <w:tmpl w:val="597A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5F7801"/>
    <w:multiLevelType w:val="hybridMultilevel"/>
    <w:tmpl w:val="FE52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0128C3"/>
    <w:multiLevelType w:val="hybridMultilevel"/>
    <w:tmpl w:val="11CC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8509C5"/>
    <w:multiLevelType w:val="hybridMultilevel"/>
    <w:tmpl w:val="EA70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F00FE2"/>
    <w:multiLevelType w:val="hybridMultilevel"/>
    <w:tmpl w:val="1B7A7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CB628D"/>
    <w:multiLevelType w:val="hybridMultilevel"/>
    <w:tmpl w:val="1ADE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AF7BF1"/>
    <w:multiLevelType w:val="hybridMultilevel"/>
    <w:tmpl w:val="55DA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5C51E7"/>
    <w:multiLevelType w:val="hybridMultilevel"/>
    <w:tmpl w:val="AC20D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CB673A"/>
    <w:multiLevelType w:val="hybridMultilevel"/>
    <w:tmpl w:val="BA6E7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5"/>
  </w:num>
  <w:num w:numId="5">
    <w:abstractNumId w:val="9"/>
  </w:num>
  <w:num w:numId="6">
    <w:abstractNumId w:val="4"/>
  </w:num>
  <w:num w:numId="7">
    <w:abstractNumId w:val="11"/>
  </w:num>
  <w:num w:numId="8">
    <w:abstractNumId w:val="1"/>
  </w:num>
  <w:num w:numId="9">
    <w:abstractNumId w:val="2"/>
  </w:num>
  <w:num w:numId="10">
    <w:abstractNumId w:val="16"/>
  </w:num>
  <w:num w:numId="11">
    <w:abstractNumId w:val="0"/>
  </w:num>
  <w:num w:numId="12">
    <w:abstractNumId w:val="3"/>
  </w:num>
  <w:num w:numId="13">
    <w:abstractNumId w:val="14"/>
  </w:num>
  <w:num w:numId="14">
    <w:abstractNumId w:val="8"/>
  </w:num>
  <w:num w:numId="15">
    <w:abstractNumId w:val="12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60"/>
    <w:rsid w:val="000422A9"/>
    <w:rsid w:val="00051121"/>
    <w:rsid w:val="000556E9"/>
    <w:rsid w:val="00076A85"/>
    <w:rsid w:val="000B01BE"/>
    <w:rsid w:val="000F7F73"/>
    <w:rsid w:val="00126367"/>
    <w:rsid w:val="001270B2"/>
    <w:rsid w:val="00144461"/>
    <w:rsid w:val="00147412"/>
    <w:rsid w:val="00197371"/>
    <w:rsid w:val="001A4C0D"/>
    <w:rsid w:val="001C7052"/>
    <w:rsid w:val="001D673E"/>
    <w:rsid w:val="001E2F60"/>
    <w:rsid w:val="001F5BF0"/>
    <w:rsid w:val="00203C28"/>
    <w:rsid w:val="00232D23"/>
    <w:rsid w:val="002354A2"/>
    <w:rsid w:val="002373CA"/>
    <w:rsid w:val="002D4830"/>
    <w:rsid w:val="002E6223"/>
    <w:rsid w:val="003349AB"/>
    <w:rsid w:val="00354DB7"/>
    <w:rsid w:val="00367112"/>
    <w:rsid w:val="003D18E3"/>
    <w:rsid w:val="003D726E"/>
    <w:rsid w:val="004155C8"/>
    <w:rsid w:val="00426A50"/>
    <w:rsid w:val="00434A1B"/>
    <w:rsid w:val="00461F49"/>
    <w:rsid w:val="004721CA"/>
    <w:rsid w:val="00483092"/>
    <w:rsid w:val="004A7195"/>
    <w:rsid w:val="00501F04"/>
    <w:rsid w:val="00536654"/>
    <w:rsid w:val="00541B47"/>
    <w:rsid w:val="00577A30"/>
    <w:rsid w:val="00582025"/>
    <w:rsid w:val="005C3BC5"/>
    <w:rsid w:val="005D7F36"/>
    <w:rsid w:val="006420F9"/>
    <w:rsid w:val="00664C71"/>
    <w:rsid w:val="006D0100"/>
    <w:rsid w:val="00700299"/>
    <w:rsid w:val="00746A1C"/>
    <w:rsid w:val="0075067B"/>
    <w:rsid w:val="00784F4B"/>
    <w:rsid w:val="00790A61"/>
    <w:rsid w:val="00805DB9"/>
    <w:rsid w:val="008700A3"/>
    <w:rsid w:val="008912A3"/>
    <w:rsid w:val="008D0BFF"/>
    <w:rsid w:val="0091620F"/>
    <w:rsid w:val="0092323B"/>
    <w:rsid w:val="009632C6"/>
    <w:rsid w:val="00970C96"/>
    <w:rsid w:val="0099515B"/>
    <w:rsid w:val="009D0FB5"/>
    <w:rsid w:val="009F0C9C"/>
    <w:rsid w:val="00A1415E"/>
    <w:rsid w:val="00A23842"/>
    <w:rsid w:val="00A665F5"/>
    <w:rsid w:val="00A85E27"/>
    <w:rsid w:val="00AC109B"/>
    <w:rsid w:val="00B5304D"/>
    <w:rsid w:val="00B57E79"/>
    <w:rsid w:val="00B60D42"/>
    <w:rsid w:val="00B72A5A"/>
    <w:rsid w:val="00BA21DC"/>
    <w:rsid w:val="00BB3FCA"/>
    <w:rsid w:val="00C065CE"/>
    <w:rsid w:val="00C53AA6"/>
    <w:rsid w:val="00D11A7B"/>
    <w:rsid w:val="00D130A6"/>
    <w:rsid w:val="00D36AA6"/>
    <w:rsid w:val="00D46EEA"/>
    <w:rsid w:val="00D867F5"/>
    <w:rsid w:val="00DB67EC"/>
    <w:rsid w:val="00DE4CAD"/>
    <w:rsid w:val="00E06BEA"/>
    <w:rsid w:val="00E33D4A"/>
    <w:rsid w:val="00EB00E0"/>
    <w:rsid w:val="00F11821"/>
    <w:rsid w:val="00F1183E"/>
    <w:rsid w:val="00F243B1"/>
    <w:rsid w:val="00F32E7E"/>
    <w:rsid w:val="00F8759E"/>
    <w:rsid w:val="00FC164B"/>
    <w:rsid w:val="00FF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0BFE1-5875-4DA1-A426-3D0C9C28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5C8"/>
    <w:pPr>
      <w:keepNext/>
      <w:keepLines/>
      <w:pageBreakBefore/>
      <w:spacing w:before="240" w:after="0"/>
      <w:outlineLvl w:val="0"/>
    </w:pPr>
    <w:rPr>
      <w:rFonts w:ascii="Cambria" w:eastAsiaTheme="majorEastAsia" w:hAnsi="Cambr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5C8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5C8"/>
    <w:pPr>
      <w:keepNext/>
      <w:keepLines/>
      <w:spacing w:before="40" w:after="0"/>
      <w:outlineLvl w:val="2"/>
    </w:pPr>
    <w:rPr>
      <w:rFonts w:ascii="Cambria" w:eastAsiaTheme="majorEastAsia" w:hAnsi="Cambr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55C8"/>
    <w:pPr>
      <w:keepNext/>
      <w:keepLines/>
      <w:spacing w:before="40" w:after="0"/>
      <w:outlineLvl w:val="3"/>
    </w:pPr>
    <w:rPr>
      <w:rFonts w:ascii="Cambria" w:eastAsiaTheme="majorEastAsia" w:hAnsi="Cambr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55C8"/>
    <w:pPr>
      <w:keepNext/>
      <w:keepLines/>
      <w:spacing w:before="40" w:after="0"/>
      <w:outlineLvl w:val="4"/>
    </w:pPr>
    <w:rPr>
      <w:rFonts w:ascii="Cambria" w:eastAsiaTheme="majorEastAsia" w:hAnsi="Cambr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55C8"/>
    <w:pPr>
      <w:keepNext/>
      <w:keepLines/>
      <w:spacing w:before="40" w:after="0"/>
      <w:outlineLvl w:val="5"/>
    </w:pPr>
    <w:rPr>
      <w:rFonts w:ascii="Cambria" w:eastAsiaTheme="majorEastAsia" w:hAnsi="Cambr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155C8"/>
    <w:pPr>
      <w:keepNext/>
      <w:keepLines/>
      <w:spacing w:before="40" w:after="0"/>
      <w:outlineLvl w:val="6"/>
    </w:pPr>
    <w:rPr>
      <w:rFonts w:ascii="Cambria" w:eastAsiaTheme="majorEastAsia" w:hAnsi="Cambr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155C8"/>
    <w:pPr>
      <w:keepNext/>
      <w:keepLines/>
      <w:spacing w:before="40" w:after="0"/>
      <w:outlineLvl w:val="7"/>
    </w:pPr>
    <w:rPr>
      <w:rFonts w:ascii="Cambria" w:eastAsiaTheme="majorEastAsia" w:hAnsi="Cambr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155C8"/>
    <w:pPr>
      <w:keepNext/>
      <w:keepLines/>
      <w:spacing w:before="40" w:after="0"/>
      <w:outlineLvl w:val="8"/>
    </w:pPr>
    <w:rPr>
      <w:rFonts w:ascii="Cambria" w:eastAsiaTheme="majorEastAsia" w:hAnsi="Cambr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A60"/>
  </w:style>
  <w:style w:type="paragraph" w:styleId="Footer">
    <w:name w:val="footer"/>
    <w:basedOn w:val="Normal"/>
    <w:link w:val="FooterChar"/>
    <w:uiPriority w:val="99"/>
    <w:unhideWhenUsed/>
    <w:rsid w:val="00FF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A60"/>
  </w:style>
  <w:style w:type="character" w:customStyle="1" w:styleId="Heading1Char">
    <w:name w:val="Heading 1 Char"/>
    <w:basedOn w:val="DefaultParagraphFont"/>
    <w:link w:val="Heading1"/>
    <w:uiPriority w:val="9"/>
    <w:rsid w:val="004155C8"/>
    <w:rPr>
      <w:rFonts w:ascii="Cambria" w:eastAsiaTheme="majorEastAsia" w:hAnsi="Cambri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5C8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5C8"/>
    <w:rPr>
      <w:rFonts w:ascii="Cambria" w:eastAsiaTheme="majorEastAsia" w:hAnsi="Cambria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55C8"/>
    <w:rPr>
      <w:rFonts w:ascii="Cambria" w:eastAsiaTheme="majorEastAsia" w:hAnsi="Cambr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155C8"/>
    <w:rPr>
      <w:rFonts w:ascii="Cambria" w:eastAsiaTheme="majorEastAsia" w:hAnsi="Cambr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155C8"/>
    <w:rPr>
      <w:rFonts w:ascii="Cambria" w:eastAsiaTheme="majorEastAsia" w:hAnsi="Cambria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155C8"/>
    <w:rPr>
      <w:rFonts w:ascii="Cambria" w:eastAsiaTheme="majorEastAsia" w:hAnsi="Cambria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155C8"/>
    <w:rPr>
      <w:rFonts w:ascii="Cambria" w:eastAsiaTheme="majorEastAsia" w:hAnsi="Cambr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4155C8"/>
    <w:rPr>
      <w:rFonts w:ascii="Cambria" w:eastAsiaTheme="majorEastAsia" w:hAnsi="Cambria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54DB7"/>
    <w:pPr>
      <w:pageBreakBefore w:val="0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354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4D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1F49"/>
    <w:pPr>
      <w:ind w:left="720"/>
      <w:contextualSpacing/>
    </w:pPr>
  </w:style>
  <w:style w:type="table" w:styleId="ListTable4-Accent1">
    <w:name w:val="List Table 4 Accent 1"/>
    <w:basedOn w:val="TableNormal"/>
    <w:uiPriority w:val="49"/>
    <w:rsid w:val="003349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4721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-Accent5">
    <w:name w:val="List Table 3 Accent 5"/>
    <w:basedOn w:val="TableNormal"/>
    <w:uiPriority w:val="48"/>
    <w:rsid w:val="004721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4721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4721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D46EE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6AA6"/>
    <w:pPr>
      <w:spacing w:after="100"/>
      <w:ind w:left="440"/>
    </w:pPr>
  </w:style>
  <w:style w:type="table" w:styleId="GridTable5Dark-Accent1">
    <w:name w:val="Grid Table 5 Dark Accent 1"/>
    <w:basedOn w:val="TableNormal"/>
    <w:uiPriority w:val="50"/>
    <w:rsid w:val="005C3B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2373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BD70F-07C1-42E9-9114-9BD09E252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8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Zein</dc:creator>
  <cp:keywords/>
  <dc:description/>
  <cp:lastModifiedBy>Ismail Zein</cp:lastModifiedBy>
  <cp:revision>67</cp:revision>
  <dcterms:created xsi:type="dcterms:W3CDTF">2015-01-30T07:50:00Z</dcterms:created>
  <dcterms:modified xsi:type="dcterms:W3CDTF">2015-05-05T15:35:00Z</dcterms:modified>
</cp:coreProperties>
</file>