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027D53" w:rsidRPr="00790A61" w:rsidRDefault="00027D53">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Business Entities, Routing &amp; Pricing</w:t>
                      </w:r>
                    </w:p>
                  </w:txbxContent>
                </v:textbox>
                <w10:wrap type="square" anchorx="margin"/>
              </v:shape>
            </w:pict>
          </mc:Fallback>
        </mc:AlternateContent>
      </w:r>
      <w:sdt>
        <w:sdtPr>
          <w:id w:val="-1990774781"/>
          <w:docPartObj>
            <w:docPartGallery w:val="Cover Pages"/>
            <w:docPartUnique/>
          </w:docPartObj>
        </w:sdt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bookmarkStart w:id="0" w:name="_GoBack"/>
        <w:bookmarkEnd w:id="0"/>
        <w:p w:rsidR="00655BF1"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748302" w:history="1">
            <w:r w:rsidR="00655BF1" w:rsidRPr="00EA281F">
              <w:rPr>
                <w:rStyle w:val="Hyperlink"/>
                <w:noProof/>
              </w:rPr>
              <w:t>Document Purpose</w:t>
            </w:r>
            <w:r w:rsidR="00655BF1">
              <w:rPr>
                <w:noProof/>
                <w:webHidden/>
              </w:rPr>
              <w:tab/>
            </w:r>
            <w:r w:rsidR="00655BF1">
              <w:rPr>
                <w:noProof/>
                <w:webHidden/>
              </w:rPr>
              <w:fldChar w:fldCharType="begin"/>
            </w:r>
            <w:r w:rsidR="00655BF1">
              <w:rPr>
                <w:noProof/>
                <w:webHidden/>
              </w:rPr>
              <w:instrText xml:space="preserve"> PAGEREF _Toc429748302 \h </w:instrText>
            </w:r>
            <w:r w:rsidR="00655BF1">
              <w:rPr>
                <w:noProof/>
                <w:webHidden/>
              </w:rPr>
            </w:r>
            <w:r w:rsidR="00655BF1">
              <w:rPr>
                <w:noProof/>
                <w:webHidden/>
              </w:rPr>
              <w:fldChar w:fldCharType="separate"/>
            </w:r>
            <w:r w:rsidR="00655BF1">
              <w:rPr>
                <w:noProof/>
                <w:webHidden/>
              </w:rPr>
              <w:t>2</w:t>
            </w:r>
            <w:r w:rsidR="00655BF1">
              <w:rPr>
                <w:noProof/>
                <w:webHidden/>
              </w:rPr>
              <w:fldChar w:fldCharType="end"/>
            </w:r>
          </w:hyperlink>
        </w:p>
        <w:p w:rsidR="00655BF1" w:rsidRDefault="00655BF1">
          <w:pPr>
            <w:pStyle w:val="TOC1"/>
            <w:tabs>
              <w:tab w:val="right" w:leader="dot" w:pos="9350"/>
            </w:tabs>
            <w:rPr>
              <w:rFonts w:eastAsiaTheme="minorEastAsia"/>
              <w:noProof/>
            </w:rPr>
          </w:pPr>
          <w:hyperlink w:anchor="_Toc429748303" w:history="1">
            <w:r w:rsidRPr="00EA281F">
              <w:rPr>
                <w:rStyle w:val="Hyperlink"/>
                <w:noProof/>
              </w:rPr>
              <w:t>TOne Main Business Entities</w:t>
            </w:r>
            <w:r>
              <w:rPr>
                <w:noProof/>
                <w:webHidden/>
              </w:rPr>
              <w:tab/>
            </w:r>
            <w:r>
              <w:rPr>
                <w:noProof/>
                <w:webHidden/>
              </w:rPr>
              <w:fldChar w:fldCharType="begin"/>
            </w:r>
            <w:r>
              <w:rPr>
                <w:noProof/>
                <w:webHidden/>
              </w:rPr>
              <w:instrText xml:space="preserve"> PAGEREF _Toc429748303 \h </w:instrText>
            </w:r>
            <w:r>
              <w:rPr>
                <w:noProof/>
                <w:webHidden/>
              </w:rPr>
            </w:r>
            <w:r>
              <w:rPr>
                <w:noProof/>
                <w:webHidden/>
              </w:rPr>
              <w:fldChar w:fldCharType="separate"/>
            </w:r>
            <w:r>
              <w:rPr>
                <w:noProof/>
                <w:webHidden/>
              </w:rPr>
              <w:t>3</w:t>
            </w:r>
            <w:r>
              <w:rPr>
                <w:noProof/>
                <w:webHidden/>
              </w:rPr>
              <w:fldChar w:fldCharType="end"/>
            </w:r>
          </w:hyperlink>
        </w:p>
        <w:p w:rsidR="00655BF1" w:rsidRDefault="00655BF1">
          <w:pPr>
            <w:pStyle w:val="TOC2"/>
            <w:tabs>
              <w:tab w:val="right" w:leader="dot" w:pos="9350"/>
            </w:tabs>
            <w:rPr>
              <w:rFonts w:eastAsiaTheme="minorEastAsia"/>
              <w:noProof/>
            </w:rPr>
          </w:pPr>
          <w:hyperlink w:anchor="_Toc429748304" w:history="1">
            <w:r w:rsidRPr="00EA281F">
              <w:rPr>
                <w:rStyle w:val="Hyperlink"/>
                <w:noProof/>
              </w:rPr>
              <w:t>Suppliers</w:t>
            </w:r>
            <w:r>
              <w:rPr>
                <w:noProof/>
                <w:webHidden/>
              </w:rPr>
              <w:tab/>
            </w:r>
            <w:r>
              <w:rPr>
                <w:noProof/>
                <w:webHidden/>
              </w:rPr>
              <w:fldChar w:fldCharType="begin"/>
            </w:r>
            <w:r>
              <w:rPr>
                <w:noProof/>
                <w:webHidden/>
              </w:rPr>
              <w:instrText xml:space="preserve"> PAGEREF _Toc429748304 \h </w:instrText>
            </w:r>
            <w:r>
              <w:rPr>
                <w:noProof/>
                <w:webHidden/>
              </w:rPr>
            </w:r>
            <w:r>
              <w:rPr>
                <w:noProof/>
                <w:webHidden/>
              </w:rPr>
              <w:fldChar w:fldCharType="separate"/>
            </w:r>
            <w:r>
              <w:rPr>
                <w:noProof/>
                <w:webHidden/>
              </w:rPr>
              <w:t>3</w:t>
            </w:r>
            <w:r>
              <w:rPr>
                <w:noProof/>
                <w:webHidden/>
              </w:rPr>
              <w:fldChar w:fldCharType="end"/>
            </w:r>
          </w:hyperlink>
        </w:p>
        <w:p w:rsidR="00655BF1" w:rsidRDefault="00655BF1">
          <w:pPr>
            <w:pStyle w:val="TOC2"/>
            <w:tabs>
              <w:tab w:val="right" w:leader="dot" w:pos="9350"/>
            </w:tabs>
            <w:rPr>
              <w:rFonts w:eastAsiaTheme="minorEastAsia"/>
              <w:noProof/>
            </w:rPr>
          </w:pPr>
          <w:hyperlink w:anchor="_Toc429748305" w:history="1">
            <w:r w:rsidRPr="00EA281F">
              <w:rPr>
                <w:rStyle w:val="Hyperlink"/>
                <w:noProof/>
              </w:rPr>
              <w:t>Sale Zones</w:t>
            </w:r>
            <w:r>
              <w:rPr>
                <w:noProof/>
                <w:webHidden/>
              </w:rPr>
              <w:tab/>
            </w:r>
            <w:r>
              <w:rPr>
                <w:noProof/>
                <w:webHidden/>
              </w:rPr>
              <w:fldChar w:fldCharType="begin"/>
            </w:r>
            <w:r>
              <w:rPr>
                <w:noProof/>
                <w:webHidden/>
              </w:rPr>
              <w:instrText xml:space="preserve"> PAGEREF _Toc429748305 \h </w:instrText>
            </w:r>
            <w:r>
              <w:rPr>
                <w:noProof/>
                <w:webHidden/>
              </w:rPr>
            </w:r>
            <w:r>
              <w:rPr>
                <w:noProof/>
                <w:webHidden/>
              </w:rPr>
              <w:fldChar w:fldCharType="separate"/>
            </w:r>
            <w:r>
              <w:rPr>
                <w:noProof/>
                <w:webHidden/>
              </w:rPr>
              <w:t>4</w:t>
            </w:r>
            <w:r>
              <w:rPr>
                <w:noProof/>
                <w:webHidden/>
              </w:rPr>
              <w:fldChar w:fldCharType="end"/>
            </w:r>
          </w:hyperlink>
        </w:p>
        <w:p w:rsidR="00655BF1" w:rsidRDefault="00655BF1">
          <w:pPr>
            <w:pStyle w:val="TOC2"/>
            <w:tabs>
              <w:tab w:val="right" w:leader="dot" w:pos="9350"/>
            </w:tabs>
            <w:rPr>
              <w:rFonts w:eastAsiaTheme="minorEastAsia"/>
              <w:noProof/>
            </w:rPr>
          </w:pPr>
          <w:hyperlink w:anchor="_Toc429748306" w:history="1">
            <w:r w:rsidRPr="00EA281F">
              <w:rPr>
                <w:rStyle w:val="Hyperlink"/>
                <w:noProof/>
              </w:rPr>
              <w:t>Customers</w:t>
            </w:r>
            <w:r>
              <w:rPr>
                <w:noProof/>
                <w:webHidden/>
              </w:rPr>
              <w:tab/>
            </w:r>
            <w:r>
              <w:rPr>
                <w:noProof/>
                <w:webHidden/>
              </w:rPr>
              <w:fldChar w:fldCharType="begin"/>
            </w:r>
            <w:r>
              <w:rPr>
                <w:noProof/>
                <w:webHidden/>
              </w:rPr>
              <w:instrText xml:space="preserve"> PAGEREF _Toc429748306 \h </w:instrText>
            </w:r>
            <w:r>
              <w:rPr>
                <w:noProof/>
                <w:webHidden/>
              </w:rPr>
            </w:r>
            <w:r>
              <w:rPr>
                <w:noProof/>
                <w:webHidden/>
              </w:rPr>
              <w:fldChar w:fldCharType="separate"/>
            </w:r>
            <w:r>
              <w:rPr>
                <w:noProof/>
                <w:webHidden/>
              </w:rPr>
              <w:t>4</w:t>
            </w:r>
            <w:r>
              <w:rPr>
                <w:noProof/>
                <w:webHidden/>
              </w:rPr>
              <w:fldChar w:fldCharType="end"/>
            </w:r>
          </w:hyperlink>
        </w:p>
        <w:p w:rsidR="00655BF1" w:rsidRDefault="00655BF1">
          <w:pPr>
            <w:pStyle w:val="TOC2"/>
            <w:tabs>
              <w:tab w:val="right" w:leader="dot" w:pos="9350"/>
            </w:tabs>
            <w:rPr>
              <w:rFonts w:eastAsiaTheme="minorEastAsia"/>
              <w:noProof/>
            </w:rPr>
          </w:pPr>
          <w:hyperlink w:anchor="_Toc429748307" w:history="1">
            <w:r w:rsidRPr="00EA281F">
              <w:rPr>
                <w:rStyle w:val="Hyperlink"/>
                <w:noProof/>
              </w:rPr>
              <w:t>Routing Product</w:t>
            </w:r>
            <w:r>
              <w:rPr>
                <w:noProof/>
                <w:webHidden/>
              </w:rPr>
              <w:tab/>
            </w:r>
            <w:r>
              <w:rPr>
                <w:noProof/>
                <w:webHidden/>
              </w:rPr>
              <w:fldChar w:fldCharType="begin"/>
            </w:r>
            <w:r>
              <w:rPr>
                <w:noProof/>
                <w:webHidden/>
              </w:rPr>
              <w:instrText xml:space="preserve"> PAGEREF _Toc429748307 \h </w:instrText>
            </w:r>
            <w:r>
              <w:rPr>
                <w:noProof/>
                <w:webHidden/>
              </w:rPr>
            </w:r>
            <w:r>
              <w:rPr>
                <w:noProof/>
                <w:webHidden/>
              </w:rPr>
              <w:fldChar w:fldCharType="separate"/>
            </w:r>
            <w:r>
              <w:rPr>
                <w:noProof/>
                <w:webHidden/>
              </w:rPr>
              <w:t>5</w:t>
            </w:r>
            <w:r>
              <w:rPr>
                <w:noProof/>
                <w:webHidden/>
              </w:rPr>
              <w:fldChar w:fldCharType="end"/>
            </w:r>
          </w:hyperlink>
        </w:p>
        <w:p w:rsidR="00655BF1" w:rsidRDefault="00655BF1">
          <w:pPr>
            <w:pStyle w:val="TOC2"/>
            <w:tabs>
              <w:tab w:val="right" w:leader="dot" w:pos="9350"/>
            </w:tabs>
            <w:rPr>
              <w:rFonts w:eastAsiaTheme="minorEastAsia"/>
              <w:noProof/>
            </w:rPr>
          </w:pPr>
          <w:hyperlink w:anchor="_Toc429748308" w:history="1">
            <w:r w:rsidRPr="00EA281F">
              <w:rPr>
                <w:rStyle w:val="Hyperlink"/>
                <w:noProof/>
              </w:rPr>
              <w:t>Pricing Product</w:t>
            </w:r>
            <w:r>
              <w:rPr>
                <w:noProof/>
                <w:webHidden/>
              </w:rPr>
              <w:tab/>
            </w:r>
            <w:r>
              <w:rPr>
                <w:noProof/>
                <w:webHidden/>
              </w:rPr>
              <w:fldChar w:fldCharType="begin"/>
            </w:r>
            <w:r>
              <w:rPr>
                <w:noProof/>
                <w:webHidden/>
              </w:rPr>
              <w:instrText xml:space="preserve"> PAGEREF _Toc429748308 \h </w:instrText>
            </w:r>
            <w:r>
              <w:rPr>
                <w:noProof/>
                <w:webHidden/>
              </w:rPr>
            </w:r>
            <w:r>
              <w:rPr>
                <w:noProof/>
                <w:webHidden/>
              </w:rPr>
              <w:fldChar w:fldCharType="separate"/>
            </w:r>
            <w:r>
              <w:rPr>
                <w:noProof/>
                <w:webHidden/>
              </w:rPr>
              <w:t>6</w:t>
            </w:r>
            <w:r>
              <w:rPr>
                <w:noProof/>
                <w:webHidden/>
              </w:rPr>
              <w:fldChar w:fldCharType="end"/>
            </w:r>
          </w:hyperlink>
        </w:p>
        <w:p w:rsidR="00655BF1" w:rsidRDefault="00655BF1">
          <w:pPr>
            <w:pStyle w:val="TOC1"/>
            <w:tabs>
              <w:tab w:val="right" w:leader="dot" w:pos="9350"/>
            </w:tabs>
            <w:rPr>
              <w:rFonts w:eastAsiaTheme="minorEastAsia"/>
              <w:noProof/>
            </w:rPr>
          </w:pPr>
          <w:hyperlink w:anchor="_Toc429748309" w:history="1">
            <w:r w:rsidRPr="00EA281F">
              <w:rPr>
                <w:rStyle w:val="Hyperlink"/>
                <w:noProof/>
              </w:rPr>
              <w:t>Routing Process</w:t>
            </w:r>
            <w:r>
              <w:rPr>
                <w:noProof/>
                <w:webHidden/>
              </w:rPr>
              <w:tab/>
            </w:r>
            <w:r>
              <w:rPr>
                <w:noProof/>
                <w:webHidden/>
              </w:rPr>
              <w:fldChar w:fldCharType="begin"/>
            </w:r>
            <w:r>
              <w:rPr>
                <w:noProof/>
                <w:webHidden/>
              </w:rPr>
              <w:instrText xml:space="preserve"> PAGEREF _Toc429748309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2"/>
            <w:tabs>
              <w:tab w:val="right" w:leader="dot" w:pos="9350"/>
            </w:tabs>
            <w:rPr>
              <w:rFonts w:eastAsiaTheme="minorEastAsia"/>
              <w:noProof/>
            </w:rPr>
          </w:pPr>
          <w:hyperlink w:anchor="_Toc429748310" w:history="1">
            <w:r w:rsidRPr="00EA281F">
              <w:rPr>
                <w:rStyle w:val="Hyperlink"/>
                <w:noProof/>
              </w:rPr>
              <w:t>Routing Process Inputs</w:t>
            </w:r>
            <w:r>
              <w:rPr>
                <w:noProof/>
                <w:webHidden/>
              </w:rPr>
              <w:tab/>
            </w:r>
            <w:r>
              <w:rPr>
                <w:noProof/>
                <w:webHidden/>
              </w:rPr>
              <w:fldChar w:fldCharType="begin"/>
            </w:r>
            <w:r>
              <w:rPr>
                <w:noProof/>
                <w:webHidden/>
              </w:rPr>
              <w:instrText xml:space="preserve"> PAGEREF _Toc429748310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2"/>
            <w:tabs>
              <w:tab w:val="right" w:leader="dot" w:pos="9350"/>
            </w:tabs>
            <w:rPr>
              <w:rFonts w:eastAsiaTheme="minorEastAsia"/>
              <w:noProof/>
            </w:rPr>
          </w:pPr>
          <w:hyperlink w:anchor="_Toc429748311" w:history="1">
            <w:r w:rsidRPr="00EA281F">
              <w:rPr>
                <w:rStyle w:val="Hyperlink"/>
                <w:noProof/>
              </w:rPr>
              <w:t>Routing Process Output</w:t>
            </w:r>
            <w:r>
              <w:rPr>
                <w:noProof/>
                <w:webHidden/>
              </w:rPr>
              <w:tab/>
            </w:r>
            <w:r>
              <w:rPr>
                <w:noProof/>
                <w:webHidden/>
              </w:rPr>
              <w:fldChar w:fldCharType="begin"/>
            </w:r>
            <w:r>
              <w:rPr>
                <w:noProof/>
                <w:webHidden/>
              </w:rPr>
              <w:instrText xml:space="preserve"> PAGEREF _Toc429748311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2" w:history="1">
            <w:r w:rsidRPr="00EA281F">
              <w:rPr>
                <w:rStyle w:val="Hyperlink"/>
                <w:noProof/>
              </w:rPr>
              <w:t>RoutingProductRoute</w:t>
            </w:r>
            <w:r>
              <w:rPr>
                <w:noProof/>
                <w:webHidden/>
              </w:rPr>
              <w:tab/>
            </w:r>
            <w:r>
              <w:rPr>
                <w:noProof/>
                <w:webHidden/>
              </w:rPr>
              <w:fldChar w:fldCharType="begin"/>
            </w:r>
            <w:r>
              <w:rPr>
                <w:noProof/>
                <w:webHidden/>
              </w:rPr>
              <w:instrText xml:space="preserve"> PAGEREF _Toc429748312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3" w:history="1">
            <w:r w:rsidRPr="00EA281F">
              <w:rPr>
                <w:rStyle w:val="Hyperlink"/>
                <w:noProof/>
              </w:rPr>
              <w:t>PricingProductRoute</w:t>
            </w:r>
            <w:r>
              <w:rPr>
                <w:noProof/>
                <w:webHidden/>
              </w:rPr>
              <w:tab/>
            </w:r>
            <w:r>
              <w:rPr>
                <w:noProof/>
                <w:webHidden/>
              </w:rPr>
              <w:fldChar w:fldCharType="begin"/>
            </w:r>
            <w:r>
              <w:rPr>
                <w:noProof/>
                <w:webHidden/>
              </w:rPr>
              <w:instrText xml:space="preserve"> PAGEREF _Toc429748313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4" w:history="1">
            <w:r w:rsidRPr="00EA281F">
              <w:rPr>
                <w:rStyle w:val="Hyperlink"/>
                <w:noProof/>
              </w:rPr>
              <w:t>CustomerRoute</w:t>
            </w:r>
            <w:r>
              <w:rPr>
                <w:noProof/>
                <w:webHidden/>
              </w:rPr>
              <w:tab/>
            </w:r>
            <w:r>
              <w:rPr>
                <w:noProof/>
                <w:webHidden/>
              </w:rPr>
              <w:fldChar w:fldCharType="begin"/>
            </w:r>
            <w:r>
              <w:rPr>
                <w:noProof/>
                <w:webHidden/>
              </w:rPr>
              <w:instrText xml:space="preserve"> PAGEREF _Toc429748314 \h </w:instrText>
            </w:r>
            <w:r>
              <w:rPr>
                <w:noProof/>
                <w:webHidden/>
              </w:rPr>
            </w:r>
            <w:r>
              <w:rPr>
                <w:noProof/>
                <w:webHidden/>
              </w:rPr>
              <w:fldChar w:fldCharType="separate"/>
            </w:r>
            <w:r>
              <w:rPr>
                <w:noProof/>
                <w:webHidden/>
              </w:rPr>
              <w:t>8</w:t>
            </w:r>
            <w:r>
              <w:rPr>
                <w:noProof/>
                <w:webHidden/>
              </w:rPr>
              <w:fldChar w:fldCharType="end"/>
            </w:r>
          </w:hyperlink>
        </w:p>
        <w:p w:rsidR="00655BF1" w:rsidRDefault="00655BF1">
          <w:pPr>
            <w:pStyle w:val="TOC2"/>
            <w:tabs>
              <w:tab w:val="right" w:leader="dot" w:pos="9350"/>
            </w:tabs>
            <w:rPr>
              <w:rFonts w:eastAsiaTheme="minorEastAsia"/>
              <w:noProof/>
            </w:rPr>
          </w:pPr>
          <w:hyperlink w:anchor="_Toc429748315" w:history="1">
            <w:r w:rsidRPr="00EA281F">
              <w:rPr>
                <w:rStyle w:val="Hyperlink"/>
                <w:noProof/>
              </w:rPr>
              <w:t>Routing Full Process</w:t>
            </w:r>
            <w:r>
              <w:rPr>
                <w:noProof/>
                <w:webHidden/>
              </w:rPr>
              <w:tab/>
            </w:r>
            <w:r>
              <w:rPr>
                <w:noProof/>
                <w:webHidden/>
              </w:rPr>
              <w:fldChar w:fldCharType="begin"/>
            </w:r>
            <w:r>
              <w:rPr>
                <w:noProof/>
                <w:webHidden/>
              </w:rPr>
              <w:instrText xml:space="preserve"> PAGEREF _Toc429748315 \h </w:instrText>
            </w:r>
            <w:r>
              <w:rPr>
                <w:noProof/>
                <w:webHidden/>
              </w:rPr>
            </w:r>
            <w:r>
              <w:rPr>
                <w:noProof/>
                <w:webHidden/>
              </w:rPr>
              <w:fldChar w:fldCharType="separate"/>
            </w:r>
            <w:r>
              <w:rPr>
                <w:noProof/>
                <w:webHidden/>
              </w:rPr>
              <w:t>9</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6" w:history="1">
            <w:r w:rsidRPr="00EA281F">
              <w:rPr>
                <w:rStyle w:val="Hyperlink"/>
                <w:noProof/>
              </w:rPr>
              <w:t>Build Routes Sub Process</w:t>
            </w:r>
            <w:r>
              <w:rPr>
                <w:noProof/>
                <w:webHidden/>
              </w:rPr>
              <w:tab/>
            </w:r>
            <w:r>
              <w:rPr>
                <w:noProof/>
                <w:webHidden/>
              </w:rPr>
              <w:fldChar w:fldCharType="begin"/>
            </w:r>
            <w:r>
              <w:rPr>
                <w:noProof/>
                <w:webHidden/>
              </w:rPr>
              <w:instrText xml:space="preserve"> PAGEREF _Toc429748316 \h </w:instrText>
            </w:r>
            <w:r>
              <w:rPr>
                <w:noProof/>
                <w:webHidden/>
              </w:rPr>
            </w:r>
            <w:r>
              <w:rPr>
                <w:noProof/>
                <w:webHidden/>
              </w:rPr>
              <w:fldChar w:fldCharType="separate"/>
            </w:r>
            <w:r>
              <w:rPr>
                <w:noProof/>
                <w:webHidden/>
              </w:rPr>
              <w:t>10</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7" w:history="1">
            <w:r w:rsidRPr="00EA281F">
              <w:rPr>
                <w:rStyle w:val="Hyperlink"/>
                <w:noProof/>
              </w:rPr>
              <w:t>Execute Routing Rule</w:t>
            </w:r>
            <w:r>
              <w:rPr>
                <w:noProof/>
                <w:webHidden/>
              </w:rPr>
              <w:tab/>
            </w:r>
            <w:r>
              <w:rPr>
                <w:noProof/>
                <w:webHidden/>
              </w:rPr>
              <w:fldChar w:fldCharType="begin"/>
            </w:r>
            <w:r>
              <w:rPr>
                <w:noProof/>
                <w:webHidden/>
              </w:rPr>
              <w:instrText xml:space="preserve"> PAGEREF _Toc429748317 \h </w:instrText>
            </w:r>
            <w:r>
              <w:rPr>
                <w:noProof/>
                <w:webHidden/>
              </w:rPr>
            </w:r>
            <w:r>
              <w:rPr>
                <w:noProof/>
                <w:webHidden/>
              </w:rPr>
              <w:fldChar w:fldCharType="separate"/>
            </w:r>
            <w:r>
              <w:rPr>
                <w:noProof/>
                <w:webHidden/>
              </w:rPr>
              <w:t>12</w:t>
            </w:r>
            <w:r>
              <w:rPr>
                <w:noProof/>
                <w:webHidden/>
              </w:rPr>
              <w:fldChar w:fldCharType="end"/>
            </w:r>
          </w:hyperlink>
        </w:p>
        <w:p w:rsidR="00655BF1" w:rsidRDefault="00655BF1">
          <w:pPr>
            <w:pStyle w:val="TOC3"/>
            <w:tabs>
              <w:tab w:val="right" w:leader="dot" w:pos="9350"/>
            </w:tabs>
            <w:rPr>
              <w:rFonts w:eastAsiaTheme="minorEastAsia"/>
              <w:noProof/>
            </w:rPr>
          </w:pPr>
          <w:hyperlink w:anchor="_Toc429748318" w:history="1">
            <w:r w:rsidRPr="00EA281F">
              <w:rPr>
                <w:rStyle w:val="Hyperlink"/>
                <w:noProof/>
              </w:rPr>
              <w:t>Retrieve Most Restricted Rule</w:t>
            </w:r>
            <w:r>
              <w:rPr>
                <w:noProof/>
                <w:webHidden/>
              </w:rPr>
              <w:tab/>
            </w:r>
            <w:r>
              <w:rPr>
                <w:noProof/>
                <w:webHidden/>
              </w:rPr>
              <w:fldChar w:fldCharType="begin"/>
            </w:r>
            <w:r>
              <w:rPr>
                <w:noProof/>
                <w:webHidden/>
              </w:rPr>
              <w:instrText xml:space="preserve"> PAGEREF _Toc429748318 \h </w:instrText>
            </w:r>
            <w:r>
              <w:rPr>
                <w:noProof/>
                <w:webHidden/>
              </w:rPr>
            </w:r>
            <w:r>
              <w:rPr>
                <w:noProof/>
                <w:webHidden/>
              </w:rPr>
              <w:fldChar w:fldCharType="separate"/>
            </w:r>
            <w:r>
              <w:rPr>
                <w:noProof/>
                <w:webHidden/>
              </w:rPr>
              <w:t>12</w:t>
            </w:r>
            <w:r>
              <w:rPr>
                <w:noProof/>
                <w:webHidden/>
              </w:rPr>
              <w:fldChar w:fldCharType="end"/>
            </w:r>
          </w:hyperlink>
        </w:p>
        <w:p w:rsidR="00655BF1" w:rsidRDefault="00655BF1">
          <w:pPr>
            <w:pStyle w:val="TOC1"/>
            <w:tabs>
              <w:tab w:val="right" w:leader="dot" w:pos="9350"/>
            </w:tabs>
            <w:rPr>
              <w:rFonts w:eastAsiaTheme="minorEastAsia"/>
              <w:noProof/>
            </w:rPr>
          </w:pPr>
          <w:hyperlink w:anchor="_Toc429748319" w:history="1">
            <w:r w:rsidRPr="00EA281F">
              <w:rPr>
                <w:rStyle w:val="Hyperlink"/>
                <w:noProof/>
              </w:rPr>
              <w:t>Cost Analysis &amp; Pricing</w:t>
            </w:r>
            <w:r>
              <w:rPr>
                <w:noProof/>
                <w:webHidden/>
              </w:rPr>
              <w:tab/>
            </w:r>
            <w:r>
              <w:rPr>
                <w:noProof/>
                <w:webHidden/>
              </w:rPr>
              <w:fldChar w:fldCharType="begin"/>
            </w:r>
            <w:r>
              <w:rPr>
                <w:noProof/>
                <w:webHidden/>
              </w:rPr>
              <w:instrText xml:space="preserve"> PAGEREF _Toc429748319 \h </w:instrText>
            </w:r>
            <w:r>
              <w:rPr>
                <w:noProof/>
                <w:webHidden/>
              </w:rPr>
            </w:r>
            <w:r>
              <w:rPr>
                <w:noProof/>
                <w:webHidden/>
              </w:rPr>
              <w:fldChar w:fldCharType="separate"/>
            </w:r>
            <w:r>
              <w:rPr>
                <w:noProof/>
                <w:webHidden/>
              </w:rPr>
              <w:t>14</w:t>
            </w:r>
            <w:r>
              <w:rPr>
                <w:noProof/>
                <w:webHidden/>
              </w:rPr>
              <w:fldChar w:fldCharType="end"/>
            </w:r>
          </w:hyperlink>
        </w:p>
        <w:p w:rsidR="00655BF1" w:rsidRDefault="00655BF1">
          <w:pPr>
            <w:pStyle w:val="TOC2"/>
            <w:tabs>
              <w:tab w:val="right" w:leader="dot" w:pos="9350"/>
            </w:tabs>
            <w:rPr>
              <w:rFonts w:eastAsiaTheme="minorEastAsia"/>
              <w:noProof/>
            </w:rPr>
          </w:pPr>
          <w:hyperlink w:anchor="_Toc429748320" w:history="1">
            <w:r w:rsidRPr="00EA281F">
              <w:rPr>
                <w:rStyle w:val="Hyperlink"/>
                <w:noProof/>
              </w:rPr>
              <w:t>Pricing Product</w:t>
            </w:r>
            <w:r>
              <w:rPr>
                <w:noProof/>
                <w:webHidden/>
              </w:rPr>
              <w:tab/>
            </w:r>
            <w:r>
              <w:rPr>
                <w:noProof/>
                <w:webHidden/>
              </w:rPr>
              <w:fldChar w:fldCharType="begin"/>
            </w:r>
            <w:r>
              <w:rPr>
                <w:noProof/>
                <w:webHidden/>
              </w:rPr>
              <w:instrText xml:space="preserve"> PAGEREF _Toc429748320 \h </w:instrText>
            </w:r>
            <w:r>
              <w:rPr>
                <w:noProof/>
                <w:webHidden/>
              </w:rPr>
            </w:r>
            <w:r>
              <w:rPr>
                <w:noProof/>
                <w:webHidden/>
              </w:rPr>
              <w:fldChar w:fldCharType="separate"/>
            </w:r>
            <w:r>
              <w:rPr>
                <w:noProof/>
                <w:webHidden/>
              </w:rPr>
              <w:t>14</w:t>
            </w:r>
            <w:r>
              <w:rPr>
                <w:noProof/>
                <w:webHidden/>
              </w:rPr>
              <w:fldChar w:fldCharType="end"/>
            </w:r>
          </w:hyperlink>
        </w:p>
        <w:p w:rsidR="00655BF1" w:rsidRDefault="00655BF1">
          <w:pPr>
            <w:pStyle w:val="TOC3"/>
            <w:tabs>
              <w:tab w:val="right" w:leader="dot" w:pos="9350"/>
            </w:tabs>
            <w:rPr>
              <w:rFonts w:eastAsiaTheme="minorEastAsia"/>
              <w:noProof/>
            </w:rPr>
          </w:pPr>
          <w:hyperlink w:anchor="_Toc429748321" w:history="1">
            <w:r w:rsidRPr="00EA281F">
              <w:rPr>
                <w:rStyle w:val="Hyperlink"/>
                <w:noProof/>
              </w:rPr>
              <w:t>Pricing Product Definition</w:t>
            </w:r>
            <w:r>
              <w:rPr>
                <w:noProof/>
                <w:webHidden/>
              </w:rPr>
              <w:tab/>
            </w:r>
            <w:r>
              <w:rPr>
                <w:noProof/>
                <w:webHidden/>
              </w:rPr>
              <w:fldChar w:fldCharType="begin"/>
            </w:r>
            <w:r>
              <w:rPr>
                <w:noProof/>
                <w:webHidden/>
              </w:rPr>
              <w:instrText xml:space="preserve"> PAGEREF _Toc429748321 \h </w:instrText>
            </w:r>
            <w:r>
              <w:rPr>
                <w:noProof/>
                <w:webHidden/>
              </w:rPr>
            </w:r>
            <w:r>
              <w:rPr>
                <w:noProof/>
                <w:webHidden/>
              </w:rPr>
              <w:fldChar w:fldCharType="separate"/>
            </w:r>
            <w:r>
              <w:rPr>
                <w:noProof/>
                <w:webHidden/>
              </w:rPr>
              <w:t>14</w:t>
            </w:r>
            <w:r>
              <w:rPr>
                <w:noProof/>
                <w:webHidden/>
              </w:rPr>
              <w:fldChar w:fldCharType="end"/>
            </w:r>
          </w:hyperlink>
        </w:p>
        <w:p w:rsidR="00655BF1" w:rsidRDefault="00655BF1">
          <w:pPr>
            <w:pStyle w:val="TOC3"/>
            <w:tabs>
              <w:tab w:val="right" w:leader="dot" w:pos="9350"/>
            </w:tabs>
            <w:rPr>
              <w:rFonts w:eastAsiaTheme="minorEastAsia"/>
              <w:noProof/>
            </w:rPr>
          </w:pPr>
          <w:hyperlink w:anchor="_Toc429748322" w:history="1">
            <w:r w:rsidRPr="00EA281F">
              <w:rPr>
                <w:rStyle w:val="Hyperlink"/>
                <w:noProof/>
              </w:rPr>
              <w:t>Rate Planning</w:t>
            </w:r>
            <w:r>
              <w:rPr>
                <w:noProof/>
                <w:webHidden/>
              </w:rPr>
              <w:tab/>
            </w:r>
            <w:r>
              <w:rPr>
                <w:noProof/>
                <w:webHidden/>
              </w:rPr>
              <w:fldChar w:fldCharType="begin"/>
            </w:r>
            <w:r>
              <w:rPr>
                <w:noProof/>
                <w:webHidden/>
              </w:rPr>
              <w:instrText xml:space="preserve"> PAGEREF _Toc429748322 \h </w:instrText>
            </w:r>
            <w:r>
              <w:rPr>
                <w:noProof/>
                <w:webHidden/>
              </w:rPr>
            </w:r>
            <w:r>
              <w:rPr>
                <w:noProof/>
                <w:webHidden/>
              </w:rPr>
              <w:fldChar w:fldCharType="separate"/>
            </w:r>
            <w:r>
              <w:rPr>
                <w:noProof/>
                <w:webHidden/>
              </w:rPr>
              <w:t>14</w:t>
            </w:r>
            <w:r>
              <w:rPr>
                <w:noProof/>
                <w:webHidden/>
              </w:rPr>
              <w:fldChar w:fldCharType="end"/>
            </w:r>
          </w:hyperlink>
        </w:p>
        <w:p w:rsidR="00655BF1" w:rsidRDefault="00655BF1">
          <w:pPr>
            <w:pStyle w:val="TOC3"/>
            <w:tabs>
              <w:tab w:val="right" w:leader="dot" w:pos="9350"/>
            </w:tabs>
            <w:rPr>
              <w:rFonts w:eastAsiaTheme="minorEastAsia"/>
              <w:noProof/>
            </w:rPr>
          </w:pPr>
          <w:hyperlink w:anchor="_Toc429748323" w:history="1">
            <w:r w:rsidRPr="00EA281F">
              <w:rPr>
                <w:rStyle w:val="Hyperlink"/>
                <w:noProof/>
              </w:rPr>
              <w:t>Pricing Rules</w:t>
            </w:r>
            <w:r>
              <w:rPr>
                <w:noProof/>
                <w:webHidden/>
              </w:rPr>
              <w:tab/>
            </w:r>
            <w:r>
              <w:rPr>
                <w:noProof/>
                <w:webHidden/>
              </w:rPr>
              <w:fldChar w:fldCharType="begin"/>
            </w:r>
            <w:r>
              <w:rPr>
                <w:noProof/>
                <w:webHidden/>
              </w:rPr>
              <w:instrText xml:space="preserve"> PAGEREF _Toc429748323 \h </w:instrText>
            </w:r>
            <w:r>
              <w:rPr>
                <w:noProof/>
                <w:webHidden/>
              </w:rPr>
            </w:r>
            <w:r>
              <w:rPr>
                <w:noProof/>
                <w:webHidden/>
              </w:rPr>
              <w:fldChar w:fldCharType="separate"/>
            </w:r>
            <w:r>
              <w:rPr>
                <w:noProof/>
                <w:webHidden/>
              </w:rPr>
              <w:t>14</w:t>
            </w:r>
            <w:r>
              <w:rPr>
                <w:noProof/>
                <w:webHidden/>
              </w:rPr>
              <w:fldChar w:fldCharType="end"/>
            </w:r>
          </w:hyperlink>
        </w:p>
        <w:p w:rsidR="00655BF1" w:rsidRDefault="00655BF1">
          <w:pPr>
            <w:pStyle w:val="TOC3"/>
            <w:tabs>
              <w:tab w:val="right" w:leader="dot" w:pos="9350"/>
            </w:tabs>
            <w:rPr>
              <w:rFonts w:eastAsiaTheme="minorEastAsia"/>
              <w:noProof/>
            </w:rPr>
          </w:pPr>
          <w:hyperlink w:anchor="_Toc429748324" w:history="1">
            <w:r w:rsidRPr="00EA281F">
              <w:rPr>
                <w:rStyle w:val="Hyperlink"/>
                <w:noProof/>
              </w:rPr>
              <w:t>Assigning Customers to Product</w:t>
            </w:r>
            <w:r>
              <w:rPr>
                <w:noProof/>
                <w:webHidden/>
              </w:rPr>
              <w:tab/>
            </w:r>
            <w:r>
              <w:rPr>
                <w:noProof/>
                <w:webHidden/>
              </w:rPr>
              <w:fldChar w:fldCharType="begin"/>
            </w:r>
            <w:r>
              <w:rPr>
                <w:noProof/>
                <w:webHidden/>
              </w:rPr>
              <w:instrText xml:space="preserve"> PAGEREF _Toc429748324 \h </w:instrText>
            </w:r>
            <w:r>
              <w:rPr>
                <w:noProof/>
                <w:webHidden/>
              </w:rPr>
            </w:r>
            <w:r>
              <w:rPr>
                <w:noProof/>
                <w:webHidden/>
              </w:rPr>
              <w:fldChar w:fldCharType="separate"/>
            </w:r>
            <w:r>
              <w:rPr>
                <w:noProof/>
                <w:webHidden/>
              </w:rPr>
              <w:t>15</w:t>
            </w:r>
            <w:r>
              <w:rPr>
                <w:noProof/>
                <w:webHidden/>
              </w:rPr>
              <w:fldChar w:fldCharType="end"/>
            </w:r>
          </w:hyperlink>
        </w:p>
        <w:p w:rsidR="00655BF1" w:rsidRDefault="00655BF1">
          <w:pPr>
            <w:pStyle w:val="TOC2"/>
            <w:tabs>
              <w:tab w:val="right" w:leader="dot" w:pos="9350"/>
            </w:tabs>
            <w:rPr>
              <w:rFonts w:eastAsiaTheme="minorEastAsia"/>
              <w:noProof/>
            </w:rPr>
          </w:pPr>
          <w:hyperlink w:anchor="_Toc429748325" w:history="1">
            <w:r w:rsidRPr="00EA281F">
              <w:rPr>
                <w:rStyle w:val="Hyperlink"/>
                <w:noProof/>
              </w:rPr>
              <w:t>Customer Pricing</w:t>
            </w:r>
            <w:r>
              <w:rPr>
                <w:noProof/>
                <w:webHidden/>
              </w:rPr>
              <w:tab/>
            </w:r>
            <w:r>
              <w:rPr>
                <w:noProof/>
                <w:webHidden/>
              </w:rPr>
              <w:fldChar w:fldCharType="begin"/>
            </w:r>
            <w:r>
              <w:rPr>
                <w:noProof/>
                <w:webHidden/>
              </w:rPr>
              <w:instrText xml:space="preserve"> PAGEREF _Toc429748325 \h </w:instrText>
            </w:r>
            <w:r>
              <w:rPr>
                <w:noProof/>
                <w:webHidden/>
              </w:rPr>
            </w:r>
            <w:r>
              <w:rPr>
                <w:noProof/>
                <w:webHidden/>
              </w:rPr>
              <w:fldChar w:fldCharType="separate"/>
            </w:r>
            <w:r>
              <w:rPr>
                <w:noProof/>
                <w:webHidden/>
              </w:rPr>
              <w:t>15</w:t>
            </w:r>
            <w:r>
              <w:rPr>
                <w:noProof/>
                <w:webHidden/>
              </w:rPr>
              <w:fldChar w:fldCharType="end"/>
            </w:r>
          </w:hyperlink>
        </w:p>
        <w:p w:rsidR="00354DB7" w:rsidRPr="00354DB7" w:rsidRDefault="00354DB7" w:rsidP="00027D53">
          <w:r>
            <w:rPr>
              <w:b/>
              <w:bCs/>
              <w:noProof/>
            </w:rPr>
            <w:fldChar w:fldCharType="end"/>
          </w:r>
        </w:p>
      </w:sdtContent>
    </w:sdt>
    <w:p w:rsidR="00027D53" w:rsidRDefault="006420F9" w:rsidP="006420F9">
      <w:pPr>
        <w:pStyle w:val="Heading1"/>
      </w:pPr>
      <w:bookmarkStart w:id="1" w:name="_Toc429748302"/>
      <w:r>
        <w:lastRenderedPageBreak/>
        <w:t>Document Purpose</w:t>
      </w:r>
      <w:bookmarkEnd w:id="1"/>
    </w:p>
    <w:p w:rsidR="008938EB" w:rsidRPr="008938EB" w:rsidRDefault="008938EB" w:rsidP="008938EB">
      <w:r>
        <w:t xml:space="preserve">The purpose of this document is to discuss the new structure of </w:t>
      </w:r>
      <w:proofErr w:type="spellStart"/>
      <w:r>
        <w:t>TOne</w:t>
      </w:r>
      <w:proofErr w:type="spellEnd"/>
      <w:r>
        <w:t xml:space="preserve"> business entities</w:t>
      </w:r>
    </w:p>
    <w:p w:rsidR="001D0717" w:rsidRDefault="008938EB" w:rsidP="008938EB">
      <w:pPr>
        <w:pStyle w:val="Heading1"/>
      </w:pPr>
      <w:bookmarkStart w:id="2" w:name="_Toc429748303"/>
      <w:proofErr w:type="spellStart"/>
      <w:r>
        <w:lastRenderedPageBreak/>
        <w:t>TOne</w:t>
      </w:r>
      <w:proofErr w:type="spellEnd"/>
      <w:r>
        <w:t xml:space="preserve"> Main </w:t>
      </w:r>
      <w:r w:rsidR="001D0717">
        <w:t>Business Entities</w:t>
      </w:r>
      <w:bookmarkEnd w:id="2"/>
    </w:p>
    <w:p w:rsidR="001D0717" w:rsidRDefault="008C6512" w:rsidP="00EE6030">
      <w:r>
        <w:t xml:space="preserve">The main entities in </w:t>
      </w:r>
      <w:proofErr w:type="spellStart"/>
      <w:r>
        <w:t>TOne</w:t>
      </w:r>
      <w:proofErr w:type="spellEnd"/>
      <w:r>
        <w:t xml:space="preserve"> are</w:t>
      </w:r>
      <w:r w:rsidR="001D0717">
        <w:t>:</w:t>
      </w:r>
    </w:p>
    <w:p w:rsidR="001D0717" w:rsidRDefault="001D0717" w:rsidP="001D0717">
      <w:pPr>
        <w:pStyle w:val="ListParagraph"/>
        <w:numPr>
          <w:ilvl w:val="0"/>
          <w:numId w:val="1"/>
        </w:numPr>
      </w:pPr>
      <w:r>
        <w:t>Suppliers</w:t>
      </w:r>
    </w:p>
    <w:p w:rsidR="008C6512" w:rsidRDefault="00C87E4B" w:rsidP="00C87E4B">
      <w:pPr>
        <w:pStyle w:val="ListParagraph"/>
        <w:numPr>
          <w:ilvl w:val="0"/>
          <w:numId w:val="1"/>
        </w:numPr>
      </w:pPr>
      <w:r>
        <w:t>Sale Zones</w:t>
      </w:r>
    </w:p>
    <w:p w:rsidR="001D0717" w:rsidRDefault="001D0717" w:rsidP="001D0717">
      <w:pPr>
        <w:pStyle w:val="ListParagraph"/>
        <w:numPr>
          <w:ilvl w:val="0"/>
          <w:numId w:val="1"/>
        </w:numPr>
      </w:pPr>
      <w:r>
        <w:t>Customers</w:t>
      </w:r>
    </w:p>
    <w:p w:rsidR="001D0717" w:rsidRDefault="001D0717" w:rsidP="001D0717">
      <w:pPr>
        <w:pStyle w:val="ListParagraph"/>
        <w:numPr>
          <w:ilvl w:val="0"/>
          <w:numId w:val="1"/>
        </w:numPr>
      </w:pPr>
      <w:r>
        <w:t>Routing Products</w:t>
      </w:r>
    </w:p>
    <w:p w:rsidR="001D0717" w:rsidRDefault="001D0717" w:rsidP="00027D53">
      <w:pPr>
        <w:pStyle w:val="ListParagraph"/>
        <w:numPr>
          <w:ilvl w:val="0"/>
          <w:numId w:val="1"/>
        </w:numPr>
      </w:pPr>
      <w:r>
        <w:t>Pricing Products</w:t>
      </w:r>
    </w:p>
    <w:p w:rsidR="00A21C9B" w:rsidRDefault="00874320" w:rsidP="00874320">
      <w:pPr>
        <w:pStyle w:val="Heading2"/>
      </w:pPr>
      <w:bookmarkStart w:id="3" w:name="_Toc429748304"/>
      <w:r>
        <w:t>Suppliers</w:t>
      </w:r>
      <w:bookmarkEnd w:id="3"/>
    </w:p>
    <w:p w:rsidR="008B669D" w:rsidRDefault="008B669D" w:rsidP="008B669D">
      <w:r>
        <w:t>A Supplier is a Carrier Account that acts as a supplier.</w:t>
      </w:r>
      <w:r w:rsidR="006640E3">
        <w:t xml:space="preserve"> Each supplier has its own Zones definition and its own rates:</w:t>
      </w:r>
    </w:p>
    <w:p w:rsidR="006640E3" w:rsidRDefault="006640E3" w:rsidP="008B669D">
      <w:r>
        <w:rPr>
          <w:noProof/>
        </w:rPr>
        <w:drawing>
          <wp:inline distT="0" distB="0" distL="0" distR="0" wp14:anchorId="55A2EF2B" wp14:editId="5FCDCC39">
            <wp:extent cx="5943600" cy="4879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9975"/>
                    </a:xfrm>
                    <a:prstGeom prst="rect">
                      <a:avLst/>
                    </a:prstGeom>
                  </pic:spPr>
                </pic:pic>
              </a:graphicData>
            </a:graphic>
          </wp:inline>
        </w:drawing>
      </w:r>
    </w:p>
    <w:p w:rsidR="009325CF" w:rsidRDefault="004B6994" w:rsidP="004B6994">
      <w:pPr>
        <w:pStyle w:val="Heading2"/>
      </w:pPr>
      <w:bookmarkStart w:id="4" w:name="_Toc429748305"/>
      <w:r>
        <w:lastRenderedPageBreak/>
        <w:t>Sale Zones</w:t>
      </w:r>
      <w:bookmarkEnd w:id="4"/>
    </w:p>
    <w:p w:rsidR="009325CF" w:rsidRPr="00844522" w:rsidRDefault="00BD2046" w:rsidP="00BD2046">
      <w:r>
        <w:t xml:space="preserve">A client would be able to define one or multiple Code Addressing plans used to design its sales strategy. The Code Addressing plan is represented by the </w:t>
      </w:r>
      <w:r w:rsidR="009325CF">
        <w:t>Sale Zone Package.</w:t>
      </w:r>
      <w:r w:rsidR="009325CF" w:rsidRPr="006640E3">
        <w:t xml:space="preserve"> </w:t>
      </w:r>
      <w:r w:rsidR="009325CF">
        <w:t>A Sale Zone Package consists of a set of Sale Zones each of which consists of a set of Sale Codes</w:t>
      </w:r>
    </w:p>
    <w:p w:rsidR="009325CF" w:rsidRDefault="009325CF" w:rsidP="009325CF">
      <w:r>
        <w:rPr>
          <w:noProof/>
        </w:rPr>
        <w:drawing>
          <wp:inline distT="0" distB="0" distL="0" distR="0" wp14:anchorId="34754034" wp14:editId="112CE87B">
            <wp:extent cx="51244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3190875"/>
                    </a:xfrm>
                    <a:prstGeom prst="rect">
                      <a:avLst/>
                    </a:prstGeom>
                  </pic:spPr>
                </pic:pic>
              </a:graphicData>
            </a:graphic>
          </wp:inline>
        </w:drawing>
      </w:r>
    </w:p>
    <w:p w:rsidR="009325CF" w:rsidRDefault="009325CF" w:rsidP="006640E3">
      <w:pPr>
        <w:pStyle w:val="Heading2"/>
      </w:pPr>
    </w:p>
    <w:p w:rsidR="006640E3" w:rsidRDefault="006640E3" w:rsidP="006640E3">
      <w:pPr>
        <w:pStyle w:val="Heading2"/>
      </w:pPr>
      <w:bookmarkStart w:id="5" w:name="_Toc429748306"/>
      <w:r>
        <w:t>Customers</w:t>
      </w:r>
      <w:bookmarkEnd w:id="5"/>
    </w:p>
    <w:p w:rsidR="006640E3" w:rsidRDefault="006640E3" w:rsidP="006072A0">
      <w:r>
        <w:t>A Customer is a Carrier Account that acts as a customer. A Customer should be assigned a single Sale Zone Package</w:t>
      </w:r>
      <w:r w:rsidR="006072A0">
        <w:t xml:space="preserve">. </w:t>
      </w:r>
      <w:r w:rsidR="00A84ED2">
        <w:t>The</w:t>
      </w:r>
      <w:r w:rsidR="006072A0">
        <w:t xml:space="preserve"> Sale Zone Package is assigned one time and cannot be changed in the future</w:t>
      </w:r>
    </w:p>
    <w:p w:rsidR="00AD7501" w:rsidRDefault="00AD7501" w:rsidP="00AD7501">
      <w:r>
        <w:t>The main attributes of the Customer are:</w:t>
      </w:r>
    </w:p>
    <w:tbl>
      <w:tblPr>
        <w:tblStyle w:val="ListTable3-Accent5"/>
        <w:tblW w:w="0" w:type="auto"/>
        <w:tblLook w:val="04A0" w:firstRow="1" w:lastRow="0" w:firstColumn="1" w:lastColumn="0" w:noHBand="0" w:noVBand="1"/>
      </w:tblPr>
      <w:tblGrid>
        <w:gridCol w:w="3415"/>
        <w:gridCol w:w="5935"/>
      </w:tblGrid>
      <w:tr w:rsidR="00AD7501"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AD7501" w:rsidRDefault="00AD7501" w:rsidP="00027D53">
            <w:r>
              <w:t>Attribute</w:t>
            </w:r>
          </w:p>
        </w:tc>
        <w:tc>
          <w:tcPr>
            <w:tcW w:w="5935" w:type="dxa"/>
          </w:tcPr>
          <w:p w:rsidR="00AD7501" w:rsidRDefault="00AD7501" w:rsidP="00027D53">
            <w:pPr>
              <w:cnfStyle w:val="100000000000" w:firstRow="1" w:lastRow="0" w:firstColumn="0" w:lastColumn="0" w:oddVBand="0" w:evenVBand="0" w:oddHBand="0" w:evenHBand="0" w:firstRowFirstColumn="0" w:firstRowLastColumn="0" w:lastRowFirstColumn="0" w:lastRowLastColumn="0"/>
            </w:pPr>
            <w:r>
              <w:t>Notes</w:t>
            </w:r>
          </w:p>
        </w:tc>
      </w:tr>
      <w:tr w:rsidR="00AD7501"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Name</w:t>
            </w:r>
          </w:p>
        </w:tc>
        <w:tc>
          <w:tcPr>
            <w:tcW w:w="5935" w:type="dxa"/>
          </w:tcPr>
          <w:p w:rsidR="00AD7501" w:rsidRDefault="00AD7501" w:rsidP="00027D53">
            <w:pPr>
              <w:cnfStyle w:val="000000100000" w:firstRow="0" w:lastRow="0" w:firstColumn="0" w:lastColumn="0" w:oddVBand="0" w:evenVBand="0" w:oddHBand="1" w:evenHBand="0" w:firstRowFirstColumn="0" w:firstRowLastColumn="0" w:lastRowFirstColumn="0" w:lastRowLastColumn="0"/>
            </w:pPr>
            <w:r>
              <w:t>String value</w:t>
            </w:r>
          </w:p>
        </w:tc>
      </w:tr>
      <w:tr w:rsidR="00AD7501" w:rsidTr="00027D53">
        <w:tc>
          <w:tcPr>
            <w:cnfStyle w:val="001000000000" w:firstRow="0" w:lastRow="0" w:firstColumn="1" w:lastColumn="0" w:oddVBand="0" w:evenVBand="0" w:oddHBand="0" w:evenHBand="0" w:firstRowFirstColumn="0" w:firstRowLastColumn="0" w:lastRowFirstColumn="0" w:lastRowLastColumn="0"/>
            <w:tcW w:w="3415" w:type="dxa"/>
          </w:tcPr>
          <w:p w:rsidR="00AD7501" w:rsidRDefault="00AD7501" w:rsidP="00027D53">
            <w:r>
              <w:t>Sale Zone Package</w:t>
            </w:r>
          </w:p>
        </w:tc>
        <w:tc>
          <w:tcPr>
            <w:tcW w:w="5935" w:type="dxa"/>
          </w:tcPr>
          <w:p w:rsidR="00AD7501" w:rsidRDefault="00AD7501"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bl>
    <w:p w:rsidR="00AD7501" w:rsidRDefault="00AD7501" w:rsidP="006072A0"/>
    <w:p w:rsidR="006072A0" w:rsidRPr="006640E3" w:rsidRDefault="006072A0" w:rsidP="006072A0">
      <w:r>
        <w:rPr>
          <w:noProof/>
        </w:rPr>
        <w:lastRenderedPageBreak/>
        <w:drawing>
          <wp:inline distT="0" distB="0" distL="0" distR="0" wp14:anchorId="6ECF5412" wp14:editId="026944F3">
            <wp:extent cx="25336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895600"/>
                    </a:xfrm>
                    <a:prstGeom prst="rect">
                      <a:avLst/>
                    </a:prstGeom>
                  </pic:spPr>
                </pic:pic>
              </a:graphicData>
            </a:graphic>
          </wp:inline>
        </w:drawing>
      </w:r>
    </w:p>
    <w:p w:rsidR="006640E3" w:rsidRDefault="00A84ED2" w:rsidP="00A84ED2">
      <w:pPr>
        <w:pStyle w:val="Heading2"/>
      </w:pPr>
      <w:bookmarkStart w:id="6" w:name="_Toc429748307"/>
      <w:r>
        <w:t>Routing Product</w:t>
      </w:r>
      <w:bookmarkEnd w:id="6"/>
    </w:p>
    <w:p w:rsidR="00AD7501" w:rsidRDefault="004B3F93" w:rsidP="00E24B17">
      <w:r>
        <w:t xml:space="preserve">The purpose of a Routing product </w:t>
      </w:r>
      <w:r w:rsidR="00E24B17">
        <w:t>is to provide</w:t>
      </w:r>
      <w:r>
        <w:t xml:space="preserve"> </w:t>
      </w:r>
      <w:r w:rsidR="00E24B17">
        <w:t xml:space="preserve">the customer with voice service at a specific cost and </w:t>
      </w:r>
      <w:r>
        <w:t xml:space="preserve">quality. </w:t>
      </w:r>
      <w:r w:rsidR="00981DC4">
        <w:t>A Routing Product consists of a group of zones and it is configured with a routing strategy</w:t>
      </w:r>
    </w:p>
    <w:p w:rsidR="004B3F93" w:rsidRDefault="004B3F93" w:rsidP="00AD7501">
      <w:r>
        <w:t>The main attributes of the Routing product are:</w:t>
      </w:r>
    </w:p>
    <w:tbl>
      <w:tblPr>
        <w:tblStyle w:val="ListTable3-Accent5"/>
        <w:tblW w:w="0" w:type="auto"/>
        <w:tblLook w:val="04A0" w:firstRow="1" w:lastRow="0" w:firstColumn="1" w:lastColumn="0" w:noHBand="0" w:noVBand="1"/>
      </w:tblPr>
      <w:tblGrid>
        <w:gridCol w:w="3415"/>
        <w:gridCol w:w="5935"/>
      </w:tblGrid>
      <w:tr w:rsidR="004B3F93" w:rsidTr="004B3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4B3F93" w:rsidRDefault="004B3F93" w:rsidP="004B3F93">
            <w:r>
              <w:t>Attribute</w:t>
            </w:r>
          </w:p>
        </w:tc>
        <w:tc>
          <w:tcPr>
            <w:tcW w:w="5935" w:type="dxa"/>
          </w:tcPr>
          <w:p w:rsidR="004B3F93" w:rsidRDefault="00AB53E2" w:rsidP="004B3F93">
            <w:pPr>
              <w:cnfStyle w:val="100000000000" w:firstRow="1" w:lastRow="0" w:firstColumn="0" w:lastColumn="0" w:oddVBand="0" w:evenVBand="0" w:oddHBand="0" w:evenHBand="0" w:firstRowFirstColumn="0" w:firstRowLastColumn="0" w:lastRowFirstColumn="0" w:lastRowLastColumn="0"/>
            </w:pPr>
            <w:r>
              <w:t>Notes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Name</w:t>
            </w:r>
          </w:p>
        </w:tc>
        <w:tc>
          <w:tcPr>
            <w:tcW w:w="5935" w:type="dxa"/>
          </w:tcPr>
          <w:p w:rsidR="004B3F93" w:rsidRDefault="004B3F93" w:rsidP="004B3F93">
            <w:pPr>
              <w:cnfStyle w:val="000000100000" w:firstRow="0" w:lastRow="0" w:firstColumn="0" w:lastColumn="0" w:oddVBand="0" w:evenVBand="0" w:oddHBand="1" w:evenHBand="0" w:firstRowFirstColumn="0" w:firstRowLastColumn="0" w:lastRowFirstColumn="0" w:lastRowLastColumn="0"/>
            </w:pPr>
            <w:r>
              <w:t>String value</w:t>
            </w:r>
          </w:p>
        </w:tc>
      </w:tr>
      <w:tr w:rsidR="0049688F" w:rsidTr="004B3F93">
        <w:tc>
          <w:tcPr>
            <w:cnfStyle w:val="001000000000" w:firstRow="0" w:lastRow="0" w:firstColumn="1" w:lastColumn="0" w:oddVBand="0" w:evenVBand="0" w:oddHBand="0" w:evenHBand="0" w:firstRowFirstColumn="0" w:firstRowLastColumn="0" w:lastRowFirstColumn="0" w:lastRowLastColumn="0"/>
            <w:tcW w:w="3415" w:type="dxa"/>
          </w:tcPr>
          <w:p w:rsidR="0049688F" w:rsidRDefault="0049688F" w:rsidP="004B3F93">
            <w:r>
              <w:t>Sale Zone Package</w:t>
            </w:r>
          </w:p>
        </w:tc>
        <w:tc>
          <w:tcPr>
            <w:tcW w:w="5935" w:type="dxa"/>
          </w:tcPr>
          <w:p w:rsidR="0049688F" w:rsidRDefault="00AD7501" w:rsidP="00AD7501">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4B3F93" w:rsidP="004B3F93">
            <w:r>
              <w:t>Sale Zones</w:t>
            </w:r>
          </w:p>
        </w:tc>
        <w:tc>
          <w:tcPr>
            <w:tcW w:w="5935" w:type="dxa"/>
          </w:tcPr>
          <w:p w:rsidR="004B3F93" w:rsidRDefault="009338C8"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w:t>
            </w:r>
          </w:p>
          <w:p w:rsidR="004B3F93" w:rsidRDefault="004B3F93" w:rsidP="004B3F9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Specific Zones</w:t>
            </w:r>
          </w:p>
          <w:p w:rsidR="004B3F93" w:rsidRDefault="004B3F93" w:rsidP="004B3F93">
            <w:pPr>
              <w:cnfStyle w:val="000000100000" w:firstRow="0" w:lastRow="0" w:firstColumn="0" w:lastColumn="0" w:oddVBand="0" w:evenVBand="0" w:oddHBand="1" w:evenHBand="0" w:firstRowFirstColumn="0" w:firstRowLastColumn="0" w:lastRowFirstColumn="0" w:lastRowLastColumn="0"/>
            </w:pPr>
            <w:r>
              <w:t>Each Zone would have a specific Service Flag</w:t>
            </w:r>
          </w:p>
        </w:tc>
      </w:tr>
      <w:tr w:rsidR="004B3F93" w:rsidTr="004B3F93">
        <w:tc>
          <w:tcPr>
            <w:cnfStyle w:val="001000000000" w:firstRow="0" w:lastRow="0" w:firstColumn="1" w:lastColumn="0" w:oddVBand="0" w:evenVBand="0" w:oddHBand="0" w:evenHBand="0" w:firstRowFirstColumn="0" w:firstRowLastColumn="0" w:lastRowFirstColumn="0" w:lastRowLastColumn="0"/>
            <w:tcW w:w="3415" w:type="dxa"/>
          </w:tcPr>
          <w:p w:rsidR="004B3F93" w:rsidRDefault="009338C8" w:rsidP="004B3F93">
            <w:r>
              <w:t>Suppliers</w:t>
            </w:r>
          </w:p>
        </w:tc>
        <w:tc>
          <w:tcPr>
            <w:tcW w:w="5935" w:type="dxa"/>
          </w:tcPr>
          <w:p w:rsidR="004B3F93"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All</w:t>
            </w:r>
          </w:p>
          <w:p w:rsidR="009338C8" w:rsidRDefault="009338C8" w:rsidP="009338C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Specific Suppliers</w:t>
            </w:r>
          </w:p>
        </w:tc>
      </w:tr>
      <w:tr w:rsidR="004B3F93" w:rsidTr="004B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4B3F93" w:rsidRDefault="00AB53E2" w:rsidP="004B3F93">
            <w:r>
              <w:t>Routing Rules</w:t>
            </w:r>
          </w:p>
        </w:tc>
        <w:tc>
          <w:tcPr>
            <w:tcW w:w="5935" w:type="dxa"/>
          </w:tcPr>
          <w:p w:rsidR="004B3F93" w:rsidRDefault="00AB53E2" w:rsidP="00AB53E2">
            <w:pPr>
              <w:cnfStyle w:val="000000100000" w:firstRow="0" w:lastRow="0" w:firstColumn="0" w:lastColumn="0" w:oddVBand="0" w:evenVBand="0" w:oddHBand="1" w:evenHBand="0" w:firstRowFirstColumn="0" w:firstRowLastColumn="0" w:lastRowFirstColumn="0" w:lastRowLastColumn="0"/>
            </w:pPr>
            <w:r>
              <w:t>Each routing rule would consist of the following</w:t>
            </w:r>
            <w:r w:rsidR="00E24B17">
              <w:t>s</w:t>
            </w:r>
            <w:r>
              <w:t>:</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Criteria:</w:t>
            </w:r>
          </w:p>
          <w:p w:rsidR="00AB53E2" w:rsidRDefault="00AB53E2" w:rsidP="00AB53E2">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Zones</w:t>
            </w:r>
          </w:p>
          <w:p w:rsidR="00AB53E2" w:rsidRDefault="00AB53E2" w:rsidP="00AB53E2">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Action:</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Route Type</w:t>
            </w:r>
          </w:p>
          <w:p w:rsidR="00AB53E2"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Fixed Route</w:t>
            </w:r>
          </w:p>
          <w:p w:rsidR="00E24B17" w:rsidRDefault="00AB53E2" w:rsidP="00E24B17">
            <w:pPr>
              <w:pStyle w:val="ListParagraph"/>
              <w:numPr>
                <w:ilvl w:val="2"/>
                <w:numId w:val="6"/>
              </w:numPr>
              <w:cnfStyle w:val="000000100000" w:firstRow="0" w:lastRow="0" w:firstColumn="0" w:lastColumn="0" w:oddVBand="0" w:evenVBand="0" w:oddHBand="1" w:evenHBand="0" w:firstRowFirstColumn="0" w:firstRowLastColumn="0" w:lastRowFirstColumn="0" w:lastRowLastColumn="0"/>
            </w:pPr>
            <w:r>
              <w:t>Automatic Route</w:t>
            </w:r>
          </w:p>
          <w:p w:rsidR="00E24B17" w:rsidRDefault="00E24B17" w:rsidP="00AD7501">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Percentage Settings</w:t>
            </w:r>
          </w:p>
          <w:p w:rsidR="00E24B17" w:rsidRDefault="00E24B17"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Exclude Options</w:t>
            </w:r>
          </w:p>
          <w:p w:rsidR="00AB53E2" w:rsidRDefault="00AD7501" w:rsidP="00E24B17">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Order Options</w:t>
            </w:r>
          </w:p>
        </w:tc>
      </w:tr>
    </w:tbl>
    <w:p w:rsidR="004B3F93" w:rsidRPr="00A84ED2" w:rsidRDefault="00AD7501" w:rsidP="004B3F93">
      <w:r>
        <w:rPr>
          <w:noProof/>
        </w:rPr>
        <w:lastRenderedPageBreak/>
        <w:drawing>
          <wp:inline distT="0" distB="0" distL="0" distR="0" wp14:anchorId="2AF5C13C" wp14:editId="46960264">
            <wp:extent cx="229552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525" cy="2952750"/>
                    </a:xfrm>
                    <a:prstGeom prst="rect">
                      <a:avLst/>
                    </a:prstGeom>
                  </pic:spPr>
                </pic:pic>
              </a:graphicData>
            </a:graphic>
          </wp:inline>
        </w:drawing>
      </w:r>
    </w:p>
    <w:p w:rsidR="006640E3" w:rsidRDefault="00981DC4" w:rsidP="00981DC4">
      <w:pPr>
        <w:pStyle w:val="Heading2"/>
        <w:rPr>
          <w:noProof/>
        </w:rPr>
      </w:pPr>
      <w:bookmarkStart w:id="7" w:name="_Toc429748308"/>
      <w:r>
        <w:rPr>
          <w:noProof/>
        </w:rPr>
        <w:t>Pricing Product</w:t>
      </w:r>
      <w:bookmarkEnd w:id="7"/>
    </w:p>
    <w:p w:rsidR="00981DC4" w:rsidRDefault="001D63FD" w:rsidP="00981DC4">
      <w:r>
        <w:t>The purpose of the Pricing product is to define a pricing strategy and assign it to a group of customers.</w:t>
      </w:r>
    </w:p>
    <w:p w:rsidR="001D63FD" w:rsidRDefault="001D63FD" w:rsidP="001D63FD">
      <w:r>
        <w:t>The main attributes of the Pricing product are:</w:t>
      </w:r>
    </w:p>
    <w:tbl>
      <w:tblPr>
        <w:tblStyle w:val="ListTable3-Accent5"/>
        <w:tblW w:w="0" w:type="auto"/>
        <w:tblLook w:val="04A0" w:firstRow="1" w:lastRow="0" w:firstColumn="1" w:lastColumn="0" w:noHBand="0" w:noVBand="1"/>
      </w:tblPr>
      <w:tblGrid>
        <w:gridCol w:w="3415"/>
        <w:gridCol w:w="5935"/>
      </w:tblGrid>
      <w:tr w:rsidR="001D63FD" w:rsidTr="00027D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5" w:type="dxa"/>
          </w:tcPr>
          <w:p w:rsidR="001D63FD" w:rsidRDefault="001D63FD" w:rsidP="00027D53">
            <w:r>
              <w:t>Attribute</w:t>
            </w:r>
          </w:p>
        </w:tc>
        <w:tc>
          <w:tcPr>
            <w:tcW w:w="5935" w:type="dxa"/>
          </w:tcPr>
          <w:p w:rsidR="001D63FD" w:rsidRDefault="001D63FD" w:rsidP="00027D53">
            <w:pPr>
              <w:cnfStyle w:val="100000000000" w:firstRow="1" w:lastRow="0" w:firstColumn="0" w:lastColumn="0" w:oddVBand="0" w:evenVBand="0" w:oddHBand="0" w:evenHBand="0" w:firstRowFirstColumn="0" w:firstRowLastColumn="0" w:lastRowFirstColumn="0" w:lastRowLastColumn="0"/>
            </w:pPr>
            <w:r>
              <w:t>Notes</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Name</w:t>
            </w:r>
          </w:p>
        </w:tc>
        <w:tc>
          <w:tcPr>
            <w:tcW w:w="5935" w:type="dxa"/>
          </w:tcPr>
          <w:p w:rsidR="001D63FD" w:rsidRDefault="001D63FD" w:rsidP="00027D53">
            <w:pPr>
              <w:cnfStyle w:val="000000100000" w:firstRow="0" w:lastRow="0" w:firstColumn="0" w:lastColumn="0" w:oddVBand="0" w:evenVBand="0" w:oddHBand="1" w:evenHBand="0" w:firstRowFirstColumn="0" w:firstRowLastColumn="0" w:lastRowFirstColumn="0" w:lastRowLastColumn="0"/>
            </w:pPr>
            <w:r>
              <w:t>String value</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Sale Zone Package</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This value is assigned at creation time and cannot be changed</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Routing Product</w:t>
            </w:r>
          </w:p>
        </w:tc>
        <w:tc>
          <w:tcPr>
            <w:tcW w:w="5935" w:type="dxa"/>
          </w:tcPr>
          <w:p w:rsidR="001D63FD" w:rsidRDefault="001D63FD" w:rsidP="000C5812">
            <w:pPr>
              <w:cnfStyle w:val="000000100000" w:firstRow="0" w:lastRow="0" w:firstColumn="0" w:lastColumn="0" w:oddVBand="0" w:evenVBand="0" w:oddHBand="1" w:evenHBand="0" w:firstRowFirstColumn="0" w:firstRowLastColumn="0" w:lastRowFirstColumn="0" w:lastRowLastColumn="0"/>
            </w:pPr>
            <w:r>
              <w:t>The default Routing Product used for Cost analysis</w:t>
            </w:r>
            <w:r w:rsidR="00052987">
              <w:t xml:space="preserve"> in order to decide</w:t>
            </w:r>
            <w:r>
              <w:t xml:space="preserve"> </w:t>
            </w:r>
            <w:r w:rsidR="000C5812">
              <w:t>selling</w:t>
            </w:r>
            <w:r>
              <w:t xml:space="preserve"> rates</w:t>
            </w:r>
          </w:p>
        </w:tc>
      </w:tr>
      <w:tr w:rsidR="001D63FD" w:rsidTr="00027D53">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Rates</w:t>
            </w:r>
          </w:p>
        </w:tc>
        <w:tc>
          <w:tcPr>
            <w:tcW w:w="5935" w:type="dxa"/>
          </w:tcPr>
          <w:p w:rsidR="001D63FD" w:rsidRDefault="001D63FD" w:rsidP="00027D53">
            <w:pPr>
              <w:cnfStyle w:val="000000000000" w:firstRow="0" w:lastRow="0" w:firstColumn="0" w:lastColumn="0" w:oddVBand="0" w:evenVBand="0" w:oddHBand="0" w:evenHBand="0" w:firstRowFirstColumn="0" w:firstRowLastColumn="0" w:lastRowFirstColumn="0" w:lastRowLastColumn="0"/>
            </w:pPr>
            <w:r>
              <w:t>The rates decided on the product</w:t>
            </w:r>
          </w:p>
        </w:tc>
      </w:tr>
      <w:tr w:rsidR="001D63FD" w:rsidTr="00027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1D63FD" w:rsidRDefault="001D63FD" w:rsidP="00027D53">
            <w:r>
              <w:t>Pricing Rules</w:t>
            </w:r>
          </w:p>
        </w:tc>
        <w:tc>
          <w:tcPr>
            <w:tcW w:w="5935" w:type="dxa"/>
          </w:tcPr>
          <w:p w:rsidR="001D63FD" w:rsidRDefault="001D63FD" w:rsidP="001D63FD">
            <w:pPr>
              <w:cnfStyle w:val="000000100000" w:firstRow="0" w:lastRow="0" w:firstColumn="0" w:lastColumn="0" w:oddVBand="0" w:evenVBand="0" w:oddHBand="1" w:evenHBand="0" w:firstRowFirstColumn="0" w:firstRowLastColumn="0" w:lastRowFirstColumn="0" w:lastRowLastColumn="0"/>
            </w:pPr>
            <w:r>
              <w:t>Rules defined on the product that restrict the prices defined by the account managers on the related customers. Each rule would consists of:</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Criteria:</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Zones</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Customers</w:t>
            </w:r>
          </w:p>
          <w:p w:rsidR="001D63FD" w:rsidRDefault="001D63FD" w:rsidP="001D63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Action:</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Locked Rate</w:t>
            </w:r>
          </w:p>
          <w:p w:rsidR="001D63FD" w:rsidRDefault="001D63FD" w:rsidP="001D63FD">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Open Rate with Margin Settings</w:t>
            </w:r>
          </w:p>
        </w:tc>
      </w:tr>
    </w:tbl>
    <w:p w:rsidR="001D63FD" w:rsidRPr="00981DC4" w:rsidRDefault="001D63FD" w:rsidP="00981DC4"/>
    <w:p w:rsidR="006640E3" w:rsidRDefault="00940B18" w:rsidP="008B669D">
      <w:pPr>
        <w:rPr>
          <w:noProof/>
        </w:rPr>
      </w:pPr>
      <w:r>
        <w:rPr>
          <w:noProof/>
        </w:rPr>
        <w:t>Each customer should be assigned to a single Pricing product at a specific point of time:</w:t>
      </w:r>
    </w:p>
    <w:p w:rsidR="00940B18" w:rsidRDefault="00A16D97" w:rsidP="008B669D">
      <w:pPr>
        <w:rPr>
          <w:noProof/>
        </w:rPr>
      </w:pPr>
      <w:r>
        <w:rPr>
          <w:noProof/>
        </w:rPr>
        <w:lastRenderedPageBreak/>
        <w:drawing>
          <wp:inline distT="0" distB="0" distL="0" distR="0" wp14:anchorId="168D000F" wp14:editId="78434D80">
            <wp:extent cx="5943600" cy="4577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77715"/>
                    </a:xfrm>
                    <a:prstGeom prst="rect">
                      <a:avLst/>
                    </a:prstGeom>
                  </pic:spPr>
                </pic:pic>
              </a:graphicData>
            </a:graphic>
          </wp:inline>
        </w:drawing>
      </w:r>
    </w:p>
    <w:p w:rsidR="008F31CE" w:rsidRDefault="008F31CE" w:rsidP="008B669D">
      <w:pPr>
        <w:rPr>
          <w:noProof/>
        </w:rPr>
      </w:pPr>
    </w:p>
    <w:p w:rsidR="006640E3" w:rsidRPr="008B669D" w:rsidRDefault="006267F9" w:rsidP="006267F9">
      <w:pPr>
        <w:pStyle w:val="Heading1"/>
      </w:pPr>
      <w:bookmarkStart w:id="8" w:name="_Toc429748309"/>
      <w:r>
        <w:lastRenderedPageBreak/>
        <w:t>Routing Process</w:t>
      </w:r>
      <w:bookmarkEnd w:id="8"/>
    </w:p>
    <w:p w:rsidR="009E6BEC" w:rsidRDefault="006267F9" w:rsidP="00FC411B">
      <w:r>
        <w:t>This section discusses the Routing process.</w:t>
      </w:r>
    </w:p>
    <w:p w:rsidR="005043DA" w:rsidRDefault="009E6BEC" w:rsidP="009E6BEC">
      <w:pPr>
        <w:pStyle w:val="Heading2"/>
      </w:pPr>
      <w:bookmarkStart w:id="9" w:name="_Toc429748310"/>
      <w:r>
        <w:t>Routing Process Inputs</w:t>
      </w:r>
      <w:bookmarkEnd w:id="9"/>
      <w:r w:rsidR="005043DA">
        <w:t xml:space="preserve"> </w:t>
      </w:r>
    </w:p>
    <w:p w:rsidR="009E6BEC" w:rsidRDefault="00370816" w:rsidP="009E6BEC">
      <w:r>
        <w:t>The routing process basically relies on the following inputs:</w:t>
      </w:r>
    </w:p>
    <w:p w:rsidR="00370816" w:rsidRDefault="00370816" w:rsidP="00370816">
      <w:pPr>
        <w:pStyle w:val="ListParagraph"/>
        <w:numPr>
          <w:ilvl w:val="0"/>
          <w:numId w:val="9"/>
        </w:numPr>
      </w:pPr>
      <w:r>
        <w:t>Customer</w:t>
      </w:r>
    </w:p>
    <w:p w:rsidR="00370816" w:rsidRDefault="00370816" w:rsidP="00370816">
      <w:pPr>
        <w:pStyle w:val="ListParagraph"/>
        <w:numPr>
          <w:ilvl w:val="0"/>
          <w:numId w:val="9"/>
        </w:numPr>
      </w:pPr>
      <w:r>
        <w:t>Sale Zones</w:t>
      </w:r>
    </w:p>
    <w:p w:rsidR="00E058A3" w:rsidRDefault="00E058A3" w:rsidP="00E058A3">
      <w:pPr>
        <w:pStyle w:val="ListParagraph"/>
        <w:numPr>
          <w:ilvl w:val="0"/>
          <w:numId w:val="9"/>
        </w:numPr>
      </w:pPr>
      <w:r>
        <w:t>Sale Rates</w:t>
      </w:r>
    </w:p>
    <w:p w:rsidR="00E058A3" w:rsidRDefault="00E058A3" w:rsidP="00E058A3">
      <w:pPr>
        <w:pStyle w:val="ListParagraph"/>
        <w:numPr>
          <w:ilvl w:val="0"/>
          <w:numId w:val="9"/>
        </w:numPr>
      </w:pPr>
      <w:r>
        <w:t>Supplier</w:t>
      </w:r>
    </w:p>
    <w:p w:rsidR="00370816" w:rsidRDefault="00370816" w:rsidP="00370816">
      <w:pPr>
        <w:pStyle w:val="ListParagraph"/>
        <w:numPr>
          <w:ilvl w:val="0"/>
          <w:numId w:val="9"/>
        </w:numPr>
      </w:pPr>
      <w:r>
        <w:t>Supplier Zones</w:t>
      </w:r>
    </w:p>
    <w:p w:rsidR="00370816" w:rsidRDefault="00370816" w:rsidP="00370816">
      <w:pPr>
        <w:pStyle w:val="ListParagraph"/>
        <w:numPr>
          <w:ilvl w:val="0"/>
          <w:numId w:val="9"/>
        </w:numPr>
      </w:pPr>
      <w:r>
        <w:t>Supplier Rates</w:t>
      </w:r>
    </w:p>
    <w:p w:rsidR="00370816" w:rsidRDefault="00370816" w:rsidP="00370816">
      <w:pPr>
        <w:pStyle w:val="ListParagraph"/>
        <w:numPr>
          <w:ilvl w:val="0"/>
          <w:numId w:val="9"/>
        </w:numPr>
      </w:pPr>
      <w:r>
        <w:t>Routing Products</w:t>
      </w:r>
    </w:p>
    <w:p w:rsidR="00370816" w:rsidRPr="009E6BEC" w:rsidRDefault="00370816" w:rsidP="00370816">
      <w:pPr>
        <w:pStyle w:val="ListParagraph"/>
        <w:numPr>
          <w:ilvl w:val="0"/>
          <w:numId w:val="9"/>
        </w:numPr>
      </w:pPr>
      <w:r>
        <w:t>Routing Rules</w:t>
      </w:r>
    </w:p>
    <w:p w:rsidR="005043DA" w:rsidRDefault="005043DA" w:rsidP="009E6BEC">
      <w:pPr>
        <w:pStyle w:val="Heading2"/>
      </w:pPr>
      <w:bookmarkStart w:id="10" w:name="_Toc429748311"/>
      <w:r>
        <w:t>Routing</w:t>
      </w:r>
      <w:r w:rsidR="009E6BEC">
        <w:t xml:space="preserve"> Process</w:t>
      </w:r>
      <w:r>
        <w:t xml:space="preserve"> O</w:t>
      </w:r>
      <w:r w:rsidR="009E6BEC">
        <w:t>utput</w:t>
      </w:r>
      <w:bookmarkEnd w:id="10"/>
    </w:p>
    <w:p w:rsidR="00874320" w:rsidRDefault="005043DA" w:rsidP="005043DA">
      <w:r>
        <w:t xml:space="preserve">The output of the Routing Process is </w:t>
      </w:r>
      <w:r w:rsidR="00FC411B">
        <w:t xml:space="preserve">a </w:t>
      </w:r>
      <w:r>
        <w:t>new routing database consisting of the following tables:</w:t>
      </w:r>
    </w:p>
    <w:p w:rsidR="005043DA" w:rsidRDefault="008D1FCC" w:rsidP="008D1FCC">
      <w:pPr>
        <w:pStyle w:val="Heading3"/>
      </w:pPr>
      <w:bookmarkStart w:id="11" w:name="_Toc429748312"/>
      <w:proofErr w:type="spellStart"/>
      <w:r>
        <w:t>RoutingProductRoute</w:t>
      </w:r>
      <w:bookmarkEnd w:id="11"/>
      <w:proofErr w:type="spellEnd"/>
    </w:p>
    <w:p w:rsidR="008D1FCC" w:rsidRDefault="008D1FCC" w:rsidP="008D1FCC">
      <w:r>
        <w:t>This table stores the route options by Sale Zone for each Routing product:</w:t>
      </w:r>
    </w:p>
    <w:p w:rsidR="008D1FCC" w:rsidRDefault="008D1FCC" w:rsidP="008D1FCC">
      <w:r>
        <w:rPr>
          <w:noProof/>
        </w:rPr>
        <w:drawing>
          <wp:inline distT="0" distB="0" distL="0" distR="0" wp14:anchorId="51785AB9" wp14:editId="66C36C1B">
            <wp:extent cx="21526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650" cy="1209675"/>
                    </a:xfrm>
                    <a:prstGeom prst="rect">
                      <a:avLst/>
                    </a:prstGeom>
                  </pic:spPr>
                </pic:pic>
              </a:graphicData>
            </a:graphic>
          </wp:inline>
        </w:drawing>
      </w:r>
    </w:p>
    <w:p w:rsidR="00A46DDE" w:rsidRDefault="00A46DDE" w:rsidP="00C746DB">
      <w:pPr>
        <w:pStyle w:val="Heading3"/>
      </w:pPr>
      <w:bookmarkStart w:id="12" w:name="_Toc429748313"/>
      <w:proofErr w:type="spellStart"/>
      <w:r>
        <w:t>PricingProductRoute</w:t>
      </w:r>
      <w:bookmarkEnd w:id="12"/>
      <w:proofErr w:type="spellEnd"/>
    </w:p>
    <w:p w:rsidR="00C746DB" w:rsidRPr="00C746DB" w:rsidRDefault="00C746DB" w:rsidP="00C746DB">
      <w:r>
        <w:t>This table stores the route options by Code for each Pricing product. This table acts as shared routing for multiple customers:</w:t>
      </w:r>
    </w:p>
    <w:p w:rsidR="00A46DDE" w:rsidRDefault="00C746DB" w:rsidP="008D1FCC">
      <w:r>
        <w:rPr>
          <w:noProof/>
        </w:rPr>
        <w:drawing>
          <wp:inline distT="0" distB="0" distL="0" distR="0" wp14:anchorId="7D65CF02" wp14:editId="6133BC33">
            <wp:extent cx="208597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975" cy="1619250"/>
                    </a:xfrm>
                    <a:prstGeom prst="rect">
                      <a:avLst/>
                    </a:prstGeom>
                  </pic:spPr>
                </pic:pic>
              </a:graphicData>
            </a:graphic>
          </wp:inline>
        </w:drawing>
      </w:r>
    </w:p>
    <w:p w:rsidR="000A4245" w:rsidRDefault="000A4245" w:rsidP="000A4245">
      <w:pPr>
        <w:pStyle w:val="Heading3"/>
      </w:pPr>
      <w:bookmarkStart w:id="13" w:name="_Toc429748314"/>
      <w:proofErr w:type="spellStart"/>
      <w:r>
        <w:t>CustomerRoute</w:t>
      </w:r>
      <w:bookmarkEnd w:id="13"/>
      <w:proofErr w:type="spellEnd"/>
    </w:p>
    <w:p w:rsidR="002C1634" w:rsidRDefault="000A4245" w:rsidP="000A4245">
      <w:r>
        <w:t xml:space="preserve">This table stores the route options by Code </w:t>
      </w:r>
      <w:r w:rsidR="002C1634">
        <w:t>for each customers:</w:t>
      </w:r>
    </w:p>
    <w:p w:rsidR="000A4245" w:rsidRDefault="002C1634" w:rsidP="0052767A">
      <w:pPr>
        <w:pStyle w:val="ListParagraph"/>
        <w:numPr>
          <w:ilvl w:val="0"/>
          <w:numId w:val="8"/>
        </w:numPr>
      </w:pPr>
      <w:r>
        <w:lastRenderedPageBreak/>
        <w:t xml:space="preserve">In case the customer has a specific route options, </w:t>
      </w:r>
      <w:r w:rsidR="0052767A">
        <w:t>the Route shall be stored in this table</w:t>
      </w:r>
    </w:p>
    <w:p w:rsidR="002C1634" w:rsidRDefault="0052767A" w:rsidP="0052767A">
      <w:pPr>
        <w:pStyle w:val="ListParagraph"/>
        <w:numPr>
          <w:ilvl w:val="0"/>
          <w:numId w:val="8"/>
        </w:numPr>
      </w:pPr>
      <w:r>
        <w:t>In case the customer</w:t>
      </w:r>
      <w:r w:rsidRPr="0052767A">
        <w:t xml:space="preserve"> </w:t>
      </w:r>
      <w:r>
        <w:t>is sharing the route options with other customers</w:t>
      </w:r>
      <w:r>
        <w:t xml:space="preserve">, the Route shall be stored in and retrieved from the </w:t>
      </w:r>
      <w:proofErr w:type="spellStart"/>
      <w:r>
        <w:t>PricingProductRoute</w:t>
      </w:r>
      <w:proofErr w:type="spellEnd"/>
      <w:r>
        <w:t xml:space="preserve"> table</w:t>
      </w:r>
    </w:p>
    <w:p w:rsidR="002C1634" w:rsidRPr="000A4245" w:rsidRDefault="0052767A" w:rsidP="000A4245">
      <w:r>
        <w:rPr>
          <w:noProof/>
        </w:rPr>
        <w:drawing>
          <wp:inline distT="0" distB="0" distL="0" distR="0" wp14:anchorId="362E2575" wp14:editId="2FA5D859">
            <wp:extent cx="2038350" cy="1504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504950"/>
                    </a:xfrm>
                    <a:prstGeom prst="rect">
                      <a:avLst/>
                    </a:prstGeom>
                  </pic:spPr>
                </pic:pic>
              </a:graphicData>
            </a:graphic>
          </wp:inline>
        </w:drawing>
      </w:r>
    </w:p>
    <w:p w:rsidR="008F59AE" w:rsidRDefault="00333356" w:rsidP="00333356">
      <w:pPr>
        <w:pStyle w:val="Heading2"/>
      </w:pPr>
      <w:bookmarkStart w:id="14" w:name="_Toc429748315"/>
      <w:r>
        <w:t>Routing Full Process</w:t>
      </w:r>
      <w:bookmarkEnd w:id="14"/>
    </w:p>
    <w:p w:rsidR="008F59AE" w:rsidRDefault="008F59AE" w:rsidP="006267F9">
      <w:r>
        <w:t>The main Routing process relies on the concept of dividing distinct codes into a set of code prefixes where each prefix could be processed independently. And then for each code prefix, a separate sub process would be initialized.</w:t>
      </w:r>
      <w:r w:rsidR="00333356">
        <w:t xml:space="preserve"> The full process is depicted in the following diagram:</w:t>
      </w:r>
    </w:p>
    <w:p w:rsidR="00333356" w:rsidRDefault="009E6BEC" w:rsidP="006267F9">
      <w:r>
        <w:rPr>
          <w:noProof/>
        </w:rPr>
        <w:lastRenderedPageBreak/>
        <w:drawing>
          <wp:inline distT="0" distB="0" distL="0" distR="0">
            <wp:extent cx="5943600" cy="605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ing Diagram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059170"/>
                    </a:xfrm>
                    <a:prstGeom prst="rect">
                      <a:avLst/>
                    </a:prstGeom>
                  </pic:spPr>
                </pic:pic>
              </a:graphicData>
            </a:graphic>
          </wp:inline>
        </w:drawing>
      </w:r>
    </w:p>
    <w:p w:rsidR="00C14200" w:rsidRDefault="00C14200" w:rsidP="00CD12D1">
      <w:pPr>
        <w:pStyle w:val="Heading3"/>
      </w:pPr>
      <w:bookmarkStart w:id="15" w:name="_Toc429748316"/>
      <w:r>
        <w:t>Build Routes Sub Process</w:t>
      </w:r>
      <w:bookmarkEnd w:id="15"/>
    </w:p>
    <w:p w:rsidR="001C29DB" w:rsidRDefault="001C29DB" w:rsidP="001C29DB">
      <w:r>
        <w:t>The Build Routes sub process takes a code prefix as input</w:t>
      </w:r>
      <w:r w:rsidR="002C77C2">
        <w:t>, and</w:t>
      </w:r>
      <w:r>
        <w:t xml:space="preserve"> it builds routes on three levels:</w:t>
      </w:r>
    </w:p>
    <w:p w:rsidR="001C29DB" w:rsidRDefault="001C29DB" w:rsidP="001C29DB">
      <w:pPr>
        <w:pStyle w:val="ListParagraph"/>
        <w:numPr>
          <w:ilvl w:val="0"/>
          <w:numId w:val="10"/>
        </w:numPr>
      </w:pPr>
      <w:r>
        <w:t>Routing Product routes by Code</w:t>
      </w:r>
    </w:p>
    <w:p w:rsidR="001C29DB" w:rsidRDefault="001C29DB" w:rsidP="001C29DB">
      <w:pPr>
        <w:pStyle w:val="ListParagraph"/>
        <w:numPr>
          <w:ilvl w:val="0"/>
          <w:numId w:val="10"/>
        </w:numPr>
      </w:pPr>
      <w:r>
        <w:t>Pricing Product routes by Code</w:t>
      </w:r>
    </w:p>
    <w:p w:rsidR="001C29DB" w:rsidRDefault="001C29DB" w:rsidP="001C29DB">
      <w:pPr>
        <w:pStyle w:val="ListParagraph"/>
        <w:numPr>
          <w:ilvl w:val="0"/>
          <w:numId w:val="10"/>
        </w:numPr>
      </w:pPr>
      <w:r>
        <w:t>Customer routes by Code</w:t>
      </w:r>
    </w:p>
    <w:p w:rsidR="001C29DB" w:rsidRPr="001C29DB" w:rsidRDefault="001C29DB" w:rsidP="001C29DB">
      <w:r>
        <w:t>It is depicted in the following diagram:</w:t>
      </w:r>
    </w:p>
    <w:p w:rsidR="00C14200" w:rsidRPr="00C14200" w:rsidRDefault="001C29DB" w:rsidP="00C14200">
      <w:r>
        <w:rPr>
          <w:noProof/>
        </w:rPr>
        <w:lastRenderedPageBreak/>
        <w:drawing>
          <wp:inline distT="0" distB="0" distL="0" distR="0">
            <wp:extent cx="5289550" cy="82296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 Routes Sub Process.jpg"/>
                    <pic:cNvPicPr/>
                  </pic:nvPicPr>
                  <pic:blipFill>
                    <a:blip r:embed="rId18">
                      <a:extLst>
                        <a:ext uri="{28A0092B-C50C-407E-A947-70E740481C1C}">
                          <a14:useLocalDpi xmlns:a14="http://schemas.microsoft.com/office/drawing/2010/main" val="0"/>
                        </a:ext>
                      </a:extLst>
                    </a:blip>
                    <a:stretch>
                      <a:fillRect/>
                    </a:stretch>
                  </pic:blipFill>
                  <pic:spPr>
                    <a:xfrm>
                      <a:off x="0" y="0"/>
                      <a:ext cx="5289550" cy="8229600"/>
                    </a:xfrm>
                    <a:prstGeom prst="rect">
                      <a:avLst/>
                    </a:prstGeom>
                  </pic:spPr>
                </pic:pic>
              </a:graphicData>
            </a:graphic>
          </wp:inline>
        </w:drawing>
      </w:r>
    </w:p>
    <w:p w:rsidR="008F59AE" w:rsidRDefault="00C22F0C" w:rsidP="00CD12D1">
      <w:pPr>
        <w:pStyle w:val="Heading3"/>
      </w:pPr>
      <w:bookmarkStart w:id="16" w:name="_Toc429748317"/>
      <w:r>
        <w:lastRenderedPageBreak/>
        <w:t>Execute Routing Rule</w:t>
      </w:r>
      <w:bookmarkEnd w:id="16"/>
    </w:p>
    <w:p w:rsidR="00C22F0C" w:rsidRDefault="00C22F0C" w:rsidP="00C22F0C">
      <w:r>
        <w:t>The main logic of building the Route Options is executed by the applicable Routing Rule. The Routing rules to execute are retrieved in the Build Routes sub process on two levels:</w:t>
      </w:r>
    </w:p>
    <w:p w:rsidR="00C22F0C" w:rsidRDefault="00C22F0C" w:rsidP="00C22F0C">
      <w:pPr>
        <w:pStyle w:val="ListParagraph"/>
        <w:numPr>
          <w:ilvl w:val="0"/>
          <w:numId w:val="11"/>
        </w:numPr>
      </w:pPr>
      <w:r>
        <w:t>By Routing Product</w:t>
      </w:r>
    </w:p>
    <w:p w:rsidR="00C22F0C" w:rsidRDefault="00C22F0C" w:rsidP="00C22F0C">
      <w:pPr>
        <w:pStyle w:val="ListParagraph"/>
        <w:numPr>
          <w:ilvl w:val="0"/>
          <w:numId w:val="11"/>
        </w:numPr>
      </w:pPr>
      <w:r>
        <w:t>By Customer</w:t>
      </w:r>
    </w:p>
    <w:p w:rsidR="00C22F0C" w:rsidRDefault="00C22F0C" w:rsidP="00C22F0C">
      <w:r>
        <w:t xml:space="preserve">The </w:t>
      </w:r>
      <w:r w:rsidR="001B117D">
        <w:t xml:space="preserve">main </w:t>
      </w:r>
      <w:r>
        <w:t>execution flow of the Routing rules is depicted in the following diagram</w:t>
      </w:r>
      <w:r w:rsidR="00583920">
        <w:t>:</w:t>
      </w:r>
    </w:p>
    <w:p w:rsidR="00583920" w:rsidRDefault="00583920" w:rsidP="00C22F0C">
      <w:r>
        <w:rPr>
          <w:noProof/>
        </w:rPr>
        <w:drawing>
          <wp:inline distT="0" distB="0" distL="0" distR="0">
            <wp:extent cx="5943600" cy="5693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ecute Route Rul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93410"/>
                    </a:xfrm>
                    <a:prstGeom prst="rect">
                      <a:avLst/>
                    </a:prstGeom>
                  </pic:spPr>
                </pic:pic>
              </a:graphicData>
            </a:graphic>
          </wp:inline>
        </w:drawing>
      </w:r>
    </w:p>
    <w:p w:rsidR="00583920" w:rsidRDefault="00583920" w:rsidP="00CD12D1">
      <w:pPr>
        <w:pStyle w:val="Heading3"/>
      </w:pPr>
      <w:bookmarkStart w:id="17" w:name="_Toc429748318"/>
      <w:r>
        <w:t>Retrieve Most Restricted Rule</w:t>
      </w:r>
      <w:bookmarkEnd w:id="17"/>
    </w:p>
    <w:p w:rsidR="00583920" w:rsidRDefault="00583920" w:rsidP="00583920">
      <w:r>
        <w:t>The following diagram shows the sequence of checks to retrieve the most restrictive and priority rule to execute on a Customer level in order to build the Route Options:</w:t>
      </w:r>
    </w:p>
    <w:p w:rsidR="00583920" w:rsidRDefault="00855E28" w:rsidP="00583920">
      <w:r>
        <w:rPr>
          <w:noProof/>
        </w:rPr>
        <w:lastRenderedPageBreak/>
        <w:drawing>
          <wp:inline distT="0" distB="0" distL="0" distR="0">
            <wp:extent cx="4752975" cy="6867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trieve Restricted Rule.jpg"/>
                    <pic:cNvPicPr/>
                  </pic:nvPicPr>
                  <pic:blipFill>
                    <a:blip r:embed="rId20">
                      <a:extLst>
                        <a:ext uri="{28A0092B-C50C-407E-A947-70E740481C1C}">
                          <a14:useLocalDpi xmlns:a14="http://schemas.microsoft.com/office/drawing/2010/main" val="0"/>
                        </a:ext>
                      </a:extLst>
                    </a:blip>
                    <a:stretch>
                      <a:fillRect/>
                    </a:stretch>
                  </pic:blipFill>
                  <pic:spPr>
                    <a:xfrm>
                      <a:off x="0" y="0"/>
                      <a:ext cx="4752975" cy="6867525"/>
                    </a:xfrm>
                    <a:prstGeom prst="rect">
                      <a:avLst/>
                    </a:prstGeom>
                  </pic:spPr>
                </pic:pic>
              </a:graphicData>
            </a:graphic>
          </wp:inline>
        </w:drawing>
      </w:r>
    </w:p>
    <w:p w:rsidR="001A0B16" w:rsidRDefault="004F6DA4" w:rsidP="004F6DA4">
      <w:pPr>
        <w:pStyle w:val="Heading1"/>
      </w:pPr>
      <w:bookmarkStart w:id="18" w:name="_Toc429748319"/>
      <w:r>
        <w:lastRenderedPageBreak/>
        <w:t>Cost Analysis &amp; Pricing</w:t>
      </w:r>
      <w:bookmarkEnd w:id="18"/>
    </w:p>
    <w:p w:rsidR="00DE60C4" w:rsidRDefault="00DE60C4" w:rsidP="00DE60C4">
      <w:r>
        <w:t>Cost Analysis and Pricing is performed on two levels:</w:t>
      </w:r>
    </w:p>
    <w:p w:rsidR="00DE60C4" w:rsidRDefault="00DE60C4" w:rsidP="00DE60C4">
      <w:pPr>
        <w:pStyle w:val="ListParagraph"/>
        <w:numPr>
          <w:ilvl w:val="0"/>
          <w:numId w:val="12"/>
        </w:numPr>
      </w:pPr>
      <w:r>
        <w:t>Pricing Product</w:t>
      </w:r>
    </w:p>
    <w:p w:rsidR="00DE60C4" w:rsidRPr="00DE60C4" w:rsidRDefault="00DE60C4" w:rsidP="00DE60C4">
      <w:pPr>
        <w:pStyle w:val="ListParagraph"/>
        <w:numPr>
          <w:ilvl w:val="0"/>
          <w:numId w:val="12"/>
        </w:numPr>
      </w:pPr>
      <w:r>
        <w:t>Customer</w:t>
      </w:r>
    </w:p>
    <w:p w:rsidR="00DE60C4" w:rsidRDefault="00DE60C4" w:rsidP="00DE60C4">
      <w:pPr>
        <w:pStyle w:val="Heading2"/>
      </w:pPr>
      <w:bookmarkStart w:id="19" w:name="_Toc429748320"/>
      <w:r>
        <w:t>Pricing Product</w:t>
      </w:r>
      <w:bookmarkEnd w:id="19"/>
    </w:p>
    <w:p w:rsidR="00193BF7" w:rsidRDefault="00193BF7" w:rsidP="00C614C7">
      <w:r>
        <w:t xml:space="preserve">The purpose of the Pricing product is to define a pricing strategy and assign it to a group of customers. The management </w:t>
      </w:r>
      <w:r w:rsidR="00C614C7">
        <w:t xml:space="preserve">screen </w:t>
      </w:r>
      <w:r>
        <w:t>of the pricing product shall consist of the following sections:</w:t>
      </w:r>
    </w:p>
    <w:p w:rsidR="00193BF7" w:rsidRDefault="00193BF7" w:rsidP="00193BF7">
      <w:pPr>
        <w:pStyle w:val="Heading3"/>
      </w:pPr>
      <w:bookmarkStart w:id="20" w:name="_Toc429748321"/>
      <w:r>
        <w:t>Pricing Product Definition</w:t>
      </w:r>
      <w:bookmarkEnd w:id="20"/>
    </w:p>
    <w:p w:rsidR="00193BF7" w:rsidRDefault="00193BF7" w:rsidP="00193BF7">
      <w:r>
        <w:t>In this section, the user:</w:t>
      </w:r>
    </w:p>
    <w:p w:rsidR="00193BF7" w:rsidRDefault="00193BF7" w:rsidP="00193BF7">
      <w:pPr>
        <w:pStyle w:val="ListParagraph"/>
        <w:numPr>
          <w:ilvl w:val="0"/>
          <w:numId w:val="13"/>
        </w:numPr>
      </w:pPr>
      <w:r>
        <w:t>Sets the name and the description of the Pricing Product</w:t>
      </w:r>
    </w:p>
    <w:p w:rsidR="00193BF7" w:rsidRDefault="00193BF7" w:rsidP="00193BF7">
      <w:pPr>
        <w:pStyle w:val="ListParagraph"/>
        <w:numPr>
          <w:ilvl w:val="0"/>
          <w:numId w:val="13"/>
        </w:numPr>
      </w:pPr>
      <w:r>
        <w:t>Assign</w:t>
      </w:r>
      <w:r w:rsidR="00CD24E0">
        <w:t>s</w:t>
      </w:r>
      <w:r>
        <w:t xml:space="preserve"> default Routing Product</w:t>
      </w:r>
    </w:p>
    <w:p w:rsidR="00193BF7" w:rsidRDefault="00193BF7" w:rsidP="00193BF7">
      <w:pPr>
        <w:pStyle w:val="Heading3"/>
      </w:pPr>
      <w:bookmarkStart w:id="21" w:name="_Toc429748322"/>
      <w:r>
        <w:t>Rate Planning</w:t>
      </w:r>
      <w:bookmarkEnd w:id="21"/>
    </w:p>
    <w:p w:rsidR="00193BF7" w:rsidRDefault="00193BF7" w:rsidP="002C26D5">
      <w:r>
        <w:t xml:space="preserve">In this section, the user sets a rate </w:t>
      </w:r>
      <w:r w:rsidR="00CC4A7F">
        <w:t>on</w:t>
      </w:r>
      <w:r>
        <w:t xml:space="preserve"> each sale zone after doing Cost Analysis. </w:t>
      </w:r>
      <w:r w:rsidR="009B19E8">
        <w:t>To do Cost Analysis, the system relies on the Routes produced by the Routing process on the Routing product level.</w:t>
      </w:r>
      <w:r w:rsidR="00CC4A7F">
        <w:t xml:space="preserve"> The Routing product is set on the Pricing product level and can be also </w:t>
      </w:r>
      <w:proofErr w:type="spellStart"/>
      <w:r w:rsidR="002C26D5">
        <w:t>overriden</w:t>
      </w:r>
      <w:proofErr w:type="spellEnd"/>
      <w:r w:rsidR="00CC4A7F">
        <w:t xml:space="preserve"> on the Zone level.</w:t>
      </w:r>
    </w:p>
    <w:p w:rsidR="00D3624A" w:rsidRDefault="00CC4A7F" w:rsidP="00CC4A7F">
      <w:r>
        <w:t xml:space="preserve">After doing rate planning, the rates are stored in the database for the Pricing product. Those rates are used as initial values on the Customers assigned to the pricing product. </w:t>
      </w:r>
    </w:p>
    <w:p w:rsidR="00CC4A7F" w:rsidRDefault="00D3624A" w:rsidP="00CC4A7F">
      <w:r>
        <w:t xml:space="preserve">Whenever the user does rate planning and clicks Apply, a new record in the </w:t>
      </w:r>
      <w:proofErr w:type="spellStart"/>
      <w:r>
        <w:t>SalePriceList</w:t>
      </w:r>
      <w:proofErr w:type="spellEnd"/>
      <w:r>
        <w:t xml:space="preserve"> table having </w:t>
      </w:r>
      <w:proofErr w:type="spellStart"/>
      <w:r>
        <w:t>OwnerType</w:t>
      </w:r>
      <w:proofErr w:type="spellEnd"/>
      <w:r>
        <w:t xml:space="preserve"> equals to Pricing Product type. And each rate record is stored in the </w:t>
      </w:r>
      <w:proofErr w:type="spellStart"/>
      <w:r>
        <w:t>SaleRate</w:t>
      </w:r>
      <w:proofErr w:type="spellEnd"/>
      <w:r>
        <w:t xml:space="preserve"> table:</w:t>
      </w:r>
    </w:p>
    <w:p w:rsidR="00D3624A" w:rsidRPr="00193BF7" w:rsidRDefault="00D3624A" w:rsidP="00CC4A7F">
      <w:r>
        <w:rPr>
          <w:noProof/>
        </w:rPr>
        <w:drawing>
          <wp:inline distT="0" distB="0" distL="0" distR="0" wp14:anchorId="4B6606D8" wp14:editId="30F42FA6">
            <wp:extent cx="5200650"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193BF7" w:rsidRDefault="00D3624A" w:rsidP="00D3624A">
      <w:pPr>
        <w:pStyle w:val="Heading3"/>
      </w:pPr>
      <w:bookmarkStart w:id="22" w:name="_Toc429748323"/>
      <w:r>
        <w:t>Pricing Rules</w:t>
      </w:r>
      <w:bookmarkEnd w:id="22"/>
    </w:p>
    <w:p w:rsidR="00D3624A" w:rsidRDefault="00B32776" w:rsidP="00B32776">
      <w:r>
        <w:t>In this section, the user defines the pricing rules that control and restrict the rates defined by the account managers on the customer level. A pricing rule consists of:</w:t>
      </w:r>
    </w:p>
    <w:p w:rsidR="00B32776" w:rsidRDefault="00B32776" w:rsidP="00B32776">
      <w:pPr>
        <w:pStyle w:val="ListParagraph"/>
        <w:numPr>
          <w:ilvl w:val="0"/>
          <w:numId w:val="14"/>
        </w:numPr>
      </w:pPr>
      <w:r>
        <w:t>Criteria:</w:t>
      </w:r>
    </w:p>
    <w:p w:rsidR="00B32776" w:rsidRDefault="00B32776" w:rsidP="00B32776">
      <w:pPr>
        <w:pStyle w:val="ListParagraph"/>
        <w:numPr>
          <w:ilvl w:val="1"/>
          <w:numId w:val="14"/>
        </w:numPr>
      </w:pPr>
      <w:r>
        <w:t>All Zones or specific Zones</w:t>
      </w:r>
    </w:p>
    <w:p w:rsidR="00B32776" w:rsidRDefault="00B32776" w:rsidP="00B32776">
      <w:pPr>
        <w:pStyle w:val="ListParagraph"/>
        <w:numPr>
          <w:ilvl w:val="1"/>
          <w:numId w:val="14"/>
        </w:numPr>
      </w:pPr>
      <w:r>
        <w:t>All Customers or specific Customers (from the list assigned to the product)</w:t>
      </w:r>
    </w:p>
    <w:p w:rsidR="00B32776" w:rsidRDefault="00B32776" w:rsidP="00B32776">
      <w:pPr>
        <w:pStyle w:val="ListParagraph"/>
        <w:numPr>
          <w:ilvl w:val="0"/>
          <w:numId w:val="14"/>
        </w:numPr>
      </w:pPr>
      <w:r>
        <w:t>Action:</w:t>
      </w:r>
    </w:p>
    <w:p w:rsidR="00B32776" w:rsidRDefault="00B32776" w:rsidP="00B32776">
      <w:pPr>
        <w:pStyle w:val="ListParagraph"/>
        <w:numPr>
          <w:ilvl w:val="1"/>
          <w:numId w:val="14"/>
        </w:numPr>
      </w:pPr>
      <w:r>
        <w:t>Locked Price</w:t>
      </w:r>
    </w:p>
    <w:p w:rsidR="00B32776" w:rsidRDefault="00B32776" w:rsidP="00B32776">
      <w:pPr>
        <w:pStyle w:val="ListParagraph"/>
        <w:numPr>
          <w:ilvl w:val="1"/>
          <w:numId w:val="14"/>
        </w:numPr>
      </w:pPr>
      <w:r>
        <w:lastRenderedPageBreak/>
        <w:t>Open Price with Margin settings. The margin settings can be defined based on the User Level</w:t>
      </w:r>
    </w:p>
    <w:p w:rsidR="00F12F35" w:rsidRDefault="00F12F35" w:rsidP="00F12F35">
      <w:pPr>
        <w:pStyle w:val="Heading3"/>
      </w:pPr>
      <w:bookmarkStart w:id="23" w:name="_Toc429748324"/>
      <w:r>
        <w:t>Assigning Customers to Product</w:t>
      </w:r>
      <w:bookmarkEnd w:id="23"/>
    </w:p>
    <w:p w:rsidR="00F12F35" w:rsidRDefault="00F12F35" w:rsidP="00F12F35">
      <w:r>
        <w:t>In this section, the user assign</w:t>
      </w:r>
      <w:r w:rsidR="00E044CE">
        <w:t>s</w:t>
      </w:r>
      <w:r>
        <w:t xml:space="preserve"> customers to the pricing product. The following rules shall apply:</w:t>
      </w:r>
    </w:p>
    <w:p w:rsidR="00F12F35" w:rsidRDefault="00F12F35" w:rsidP="00F12F35">
      <w:pPr>
        <w:pStyle w:val="ListParagraph"/>
        <w:numPr>
          <w:ilvl w:val="0"/>
          <w:numId w:val="15"/>
        </w:numPr>
      </w:pPr>
      <w:r>
        <w:t>Each customer should be assigned to a single pricing product at a specific point of time</w:t>
      </w:r>
    </w:p>
    <w:p w:rsidR="00F12F35" w:rsidRDefault="00F12F35" w:rsidP="00F12F35">
      <w:pPr>
        <w:pStyle w:val="ListParagraph"/>
        <w:numPr>
          <w:ilvl w:val="0"/>
          <w:numId w:val="15"/>
        </w:numPr>
      </w:pPr>
      <w:r>
        <w:t>In this section, the user can select the Effective time of the assignment</w:t>
      </w:r>
    </w:p>
    <w:p w:rsidR="00F12F35" w:rsidRDefault="00F12F35" w:rsidP="00F12F35">
      <w:pPr>
        <w:pStyle w:val="ListParagraph"/>
        <w:numPr>
          <w:ilvl w:val="0"/>
          <w:numId w:val="15"/>
        </w:numPr>
      </w:pPr>
      <w:r>
        <w:t>The user can select one of the two options:</w:t>
      </w:r>
    </w:p>
    <w:p w:rsidR="00F12F35" w:rsidRDefault="00F94D0D" w:rsidP="001D421D">
      <w:pPr>
        <w:pStyle w:val="ListParagraph"/>
        <w:numPr>
          <w:ilvl w:val="1"/>
          <w:numId w:val="15"/>
        </w:numPr>
      </w:pPr>
      <w:r>
        <w:t>“</w:t>
      </w:r>
      <w:r w:rsidR="00F96C7B">
        <w:t>Force Destinations</w:t>
      </w:r>
      <w:r>
        <w:t xml:space="preserve">”: </w:t>
      </w:r>
      <w:r w:rsidR="00F12F35">
        <w:t>The customer takes all destinations of the product with no exceptions</w:t>
      </w:r>
      <w:r w:rsidR="00E044CE">
        <w:t>. In this case, the customer inherits default rates and pricing rules from the product.</w:t>
      </w:r>
    </w:p>
    <w:p w:rsidR="00F12F35" w:rsidRDefault="00F94D0D" w:rsidP="00C84FE1">
      <w:pPr>
        <w:pStyle w:val="ListParagraph"/>
        <w:numPr>
          <w:ilvl w:val="1"/>
          <w:numId w:val="15"/>
        </w:numPr>
      </w:pPr>
      <w:r>
        <w:t>“</w:t>
      </w:r>
      <w:r w:rsidR="00F96C7B">
        <w:t>Flexible</w:t>
      </w:r>
      <w:r>
        <w:t xml:space="preserve"> Destinations”: </w:t>
      </w:r>
      <w:r w:rsidR="00F12F35">
        <w:t>The customer</w:t>
      </w:r>
      <w:r w:rsidR="00C84FE1">
        <w:t xml:space="preserve"> takes specific destinations.</w:t>
      </w:r>
      <w:r w:rsidR="00E044CE">
        <w:t xml:space="preserve"> In this case, the customer only inherits pricing rules from the product</w:t>
      </w:r>
    </w:p>
    <w:p w:rsidR="00CA288B" w:rsidRDefault="00CA288B" w:rsidP="00CA288B">
      <w:r>
        <w:t xml:space="preserve">This relation is stored in the </w:t>
      </w:r>
      <w:proofErr w:type="spellStart"/>
      <w:r>
        <w:t>CustomerPricingProduct</w:t>
      </w:r>
      <w:proofErr w:type="spellEnd"/>
      <w:r>
        <w:t xml:space="preserve"> table</w:t>
      </w:r>
    </w:p>
    <w:p w:rsidR="00A07FB0" w:rsidRPr="00F12F35" w:rsidRDefault="00CA288B" w:rsidP="00A07FB0">
      <w:r>
        <w:rPr>
          <w:noProof/>
        </w:rPr>
        <w:drawing>
          <wp:inline distT="0" distB="0" distL="0" distR="0" wp14:anchorId="4CF1376B" wp14:editId="4490938B">
            <wp:extent cx="2800350" cy="158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0350" cy="1581150"/>
                    </a:xfrm>
                    <a:prstGeom prst="rect">
                      <a:avLst/>
                    </a:prstGeom>
                  </pic:spPr>
                </pic:pic>
              </a:graphicData>
            </a:graphic>
          </wp:inline>
        </w:drawing>
      </w:r>
    </w:p>
    <w:p w:rsidR="00B32776" w:rsidRDefault="00B32776" w:rsidP="00B32776">
      <w:pPr>
        <w:pStyle w:val="Heading2"/>
      </w:pPr>
      <w:bookmarkStart w:id="24" w:name="_Toc429748325"/>
      <w:r>
        <w:t>Customer Pricing</w:t>
      </w:r>
      <w:bookmarkEnd w:id="24"/>
    </w:p>
    <w:p w:rsidR="00F94D0D" w:rsidRDefault="00E0706D" w:rsidP="00E0706D">
      <w:r>
        <w:t xml:space="preserve">The pricing on the customer level shall be in the rate planning screen (same one of the Pricing product). </w:t>
      </w:r>
    </w:p>
    <w:p w:rsidR="00B32776" w:rsidRDefault="00E0706D" w:rsidP="00861C88">
      <w:r>
        <w:t>In order to do pricing, the customer should be first assigned to a Pricing product as discussed previously.</w:t>
      </w:r>
      <w:r w:rsidR="00F94D0D">
        <w:t xml:space="preserve"> This task shall be done by a senior manager (a User who has permission to assign customers to products). If, during assignment to </w:t>
      </w:r>
      <w:proofErr w:type="gramStart"/>
      <w:r w:rsidR="00F94D0D">
        <w:t>Pricing</w:t>
      </w:r>
      <w:proofErr w:type="gramEnd"/>
      <w:r w:rsidR="00F94D0D">
        <w:t xml:space="preserve"> product, the option </w:t>
      </w:r>
      <w:r w:rsidR="000C3459">
        <w:t>“</w:t>
      </w:r>
      <w:r w:rsidR="00861C88">
        <w:t>Flexible</w:t>
      </w:r>
      <w:r w:rsidR="00F94D0D">
        <w:t xml:space="preserve"> Destinations</w:t>
      </w:r>
      <w:r w:rsidR="000C3459">
        <w:t>” is selected, the Account Manager shall then select the destinations to sell to the customer.</w:t>
      </w:r>
    </w:p>
    <w:p w:rsidR="00E0706D" w:rsidRDefault="00E0706D" w:rsidP="007A356E">
      <w:r>
        <w:t>In this screen, the Account Manager shall initially see the rates based on the Pricing product rates.</w:t>
      </w:r>
      <w:r w:rsidR="007A356E">
        <w:t xml:space="preserve"> He can do cost analysis based on the selected routing product (same as Pricing product).</w:t>
      </w:r>
      <w:r>
        <w:t xml:space="preserve"> He can change routing product</w:t>
      </w:r>
      <w:r w:rsidR="007A356E">
        <w:t>s</w:t>
      </w:r>
      <w:r>
        <w:t xml:space="preserve"> and rate</w:t>
      </w:r>
      <w:r w:rsidR="007A356E">
        <w:t>s</w:t>
      </w:r>
      <w:r>
        <w:t xml:space="preserve"> on a Zone per Zone basis (if </w:t>
      </w:r>
      <w:proofErr w:type="gramStart"/>
      <w:r>
        <w:t>Pricing</w:t>
      </w:r>
      <w:proofErr w:type="gramEnd"/>
      <w:r>
        <w:t xml:space="preserve"> rules allow). </w:t>
      </w:r>
      <w:r w:rsidR="007A356E">
        <w:t>The margin rules defined on the pricing product shall be evaluated on each rate and the screen shall notify the account manager if any approvals is needed.</w:t>
      </w:r>
    </w:p>
    <w:p w:rsidR="00EE69E2" w:rsidRDefault="009F027B" w:rsidP="00EA58E2">
      <w:r>
        <w:t xml:space="preserve">Whenever an Account Manager does rate planning and clicks </w:t>
      </w:r>
      <w:r w:rsidR="00861C88">
        <w:t>Save</w:t>
      </w:r>
      <w:r w:rsidR="000A1F48">
        <w:t xml:space="preserve"> Price List</w:t>
      </w:r>
      <w:r>
        <w:t xml:space="preserve">, a new record in the </w:t>
      </w:r>
      <w:proofErr w:type="spellStart"/>
      <w:r>
        <w:t>SalePriceList</w:t>
      </w:r>
      <w:proofErr w:type="spellEnd"/>
      <w:r>
        <w:t xml:space="preserve"> table having </w:t>
      </w:r>
      <w:proofErr w:type="spellStart"/>
      <w:r>
        <w:t>OwnerType</w:t>
      </w:r>
      <w:proofErr w:type="spellEnd"/>
      <w:r>
        <w:t xml:space="preserve"> equals to </w:t>
      </w:r>
      <w:r w:rsidR="0088565C">
        <w:t xml:space="preserve">Customer </w:t>
      </w:r>
      <w:r w:rsidR="00EE69E2">
        <w:t>and the rates would be stored as follows:</w:t>
      </w:r>
    </w:p>
    <w:p w:rsidR="00EE69E2" w:rsidRDefault="00EE69E2" w:rsidP="004435EA">
      <w:pPr>
        <w:pStyle w:val="ListParagraph"/>
        <w:numPr>
          <w:ilvl w:val="0"/>
          <w:numId w:val="16"/>
        </w:numPr>
      </w:pPr>
      <w:r>
        <w:t xml:space="preserve">If </w:t>
      </w:r>
      <w:r w:rsidR="00EA58E2">
        <w:t xml:space="preserve">the customer is tagged with </w:t>
      </w:r>
      <w:r>
        <w:t>“</w:t>
      </w:r>
      <w:r w:rsidR="00EA58E2">
        <w:t>Force</w:t>
      </w:r>
      <w:r>
        <w:t xml:space="preserve"> Destinations”</w:t>
      </w:r>
      <w:r w:rsidR="00EA58E2">
        <w:t xml:space="preserve"> (in customer-product assignment)</w:t>
      </w:r>
      <w:r>
        <w:t xml:space="preserve">, only </w:t>
      </w:r>
      <w:r w:rsidR="00EA58E2">
        <w:t>changed</w:t>
      </w:r>
      <w:r>
        <w:t xml:space="preserve"> rates</w:t>
      </w:r>
      <w:r w:rsidR="00EA58E2">
        <w:t xml:space="preserve"> (value or routing product)</w:t>
      </w:r>
      <w:r>
        <w:t xml:space="preserve"> would be stored</w:t>
      </w:r>
      <w:r w:rsidR="00464968">
        <w:t xml:space="preserve"> in the </w:t>
      </w:r>
      <w:proofErr w:type="spellStart"/>
      <w:r w:rsidR="00464968">
        <w:t>SaleRate</w:t>
      </w:r>
      <w:proofErr w:type="spellEnd"/>
      <w:r w:rsidR="00464968">
        <w:t xml:space="preserve"> table</w:t>
      </w:r>
      <w:r>
        <w:t xml:space="preserve">, and the </w:t>
      </w:r>
      <w:r w:rsidR="00EA58E2">
        <w:t>rest unchanged destinations</w:t>
      </w:r>
      <w:r>
        <w:t xml:space="preserve"> woul</w:t>
      </w:r>
      <w:r w:rsidR="004435EA">
        <w:t>d inherit rates</w:t>
      </w:r>
      <w:r>
        <w:t xml:space="preserve"> from the Pricing product’s rates</w:t>
      </w:r>
    </w:p>
    <w:p w:rsidR="00EE69E2" w:rsidRDefault="00EA58E2" w:rsidP="00EA58E2">
      <w:pPr>
        <w:pStyle w:val="ListParagraph"/>
        <w:numPr>
          <w:ilvl w:val="0"/>
          <w:numId w:val="16"/>
        </w:numPr>
      </w:pPr>
      <w:r>
        <w:lastRenderedPageBreak/>
        <w:t>If the customer is tagged with</w:t>
      </w:r>
      <w:r w:rsidR="00EE69E2">
        <w:t xml:space="preserve"> “</w:t>
      </w:r>
      <w:r>
        <w:t>Flexible</w:t>
      </w:r>
      <w:r w:rsidR="00EE69E2">
        <w:t xml:space="preserve"> Destinations”, all customer rates would be stored</w:t>
      </w:r>
      <w:r w:rsidR="00464968">
        <w:t xml:space="preserve"> in the </w:t>
      </w:r>
      <w:proofErr w:type="spellStart"/>
      <w:r w:rsidR="00464968">
        <w:t>SaleRate</w:t>
      </w:r>
      <w:proofErr w:type="spellEnd"/>
      <w:r w:rsidR="00464968">
        <w:t xml:space="preserve"> table</w:t>
      </w:r>
    </w:p>
    <w:p w:rsidR="00464968" w:rsidRDefault="00464968" w:rsidP="00464968">
      <w:r>
        <w:rPr>
          <w:noProof/>
        </w:rPr>
        <w:drawing>
          <wp:inline distT="0" distB="0" distL="0" distR="0" wp14:anchorId="19239327" wp14:editId="04D0FB90">
            <wp:extent cx="5200650"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1752600"/>
                    </a:xfrm>
                    <a:prstGeom prst="rect">
                      <a:avLst/>
                    </a:prstGeom>
                  </pic:spPr>
                </pic:pic>
              </a:graphicData>
            </a:graphic>
          </wp:inline>
        </w:drawing>
      </w:r>
    </w:p>
    <w:p w:rsidR="007A356E" w:rsidRDefault="007A356E" w:rsidP="00E0706D"/>
    <w:p w:rsidR="00E0706D" w:rsidRPr="00B32776" w:rsidRDefault="00E0706D" w:rsidP="00E0706D"/>
    <w:sectPr w:rsidR="00E0706D" w:rsidRPr="00B32776" w:rsidSect="00FF1A60">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200" w:rsidRDefault="005B4200" w:rsidP="00FF1A60">
      <w:pPr>
        <w:spacing w:after="0" w:line="240" w:lineRule="auto"/>
      </w:pPr>
      <w:r>
        <w:separator/>
      </w:r>
    </w:p>
  </w:endnote>
  <w:endnote w:type="continuationSeparator" w:id="0">
    <w:p w:rsidR="005B4200" w:rsidRDefault="005B4200"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027D53" w:rsidRDefault="00027D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3AA7">
          <w:rPr>
            <w:noProof/>
          </w:rPr>
          <w:t>15</w:t>
        </w:r>
        <w:r>
          <w:rPr>
            <w:noProof/>
          </w:rPr>
          <w:fldChar w:fldCharType="end"/>
        </w:r>
        <w:r>
          <w:t xml:space="preserve"> | </w:t>
        </w:r>
        <w:r>
          <w:rPr>
            <w:color w:val="7F7F7F" w:themeColor="background1" w:themeShade="7F"/>
            <w:spacing w:val="60"/>
          </w:rPr>
          <w:t>Page</w:t>
        </w:r>
      </w:p>
    </w:sdtContent>
  </w:sdt>
  <w:p w:rsidR="00027D53" w:rsidRDefault="00027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200" w:rsidRDefault="005B4200" w:rsidP="00FF1A60">
      <w:pPr>
        <w:spacing w:after="0" w:line="240" w:lineRule="auto"/>
      </w:pPr>
      <w:r>
        <w:separator/>
      </w:r>
    </w:p>
  </w:footnote>
  <w:footnote w:type="continuationSeparator" w:id="0">
    <w:p w:rsidR="005B4200" w:rsidRDefault="005B4200"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D53" w:rsidRDefault="00027D53">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61B62"/>
    <w:multiLevelType w:val="hybridMultilevel"/>
    <w:tmpl w:val="7B14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3011F"/>
    <w:multiLevelType w:val="hybridMultilevel"/>
    <w:tmpl w:val="5E7C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91670"/>
    <w:multiLevelType w:val="hybridMultilevel"/>
    <w:tmpl w:val="147AC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673E"/>
    <w:multiLevelType w:val="hybridMultilevel"/>
    <w:tmpl w:val="09160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47FEC"/>
    <w:multiLevelType w:val="hybridMultilevel"/>
    <w:tmpl w:val="BDC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53FE2"/>
    <w:multiLevelType w:val="hybridMultilevel"/>
    <w:tmpl w:val="F2DC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7162C"/>
    <w:multiLevelType w:val="hybridMultilevel"/>
    <w:tmpl w:val="9B2ED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73222"/>
    <w:multiLevelType w:val="hybridMultilevel"/>
    <w:tmpl w:val="51B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B5DC1"/>
    <w:multiLevelType w:val="hybridMultilevel"/>
    <w:tmpl w:val="FDBE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D57A2"/>
    <w:multiLevelType w:val="hybridMultilevel"/>
    <w:tmpl w:val="3F90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D68A9"/>
    <w:multiLevelType w:val="hybridMultilevel"/>
    <w:tmpl w:val="F828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E37A19"/>
    <w:multiLevelType w:val="hybridMultilevel"/>
    <w:tmpl w:val="D0E446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4908092C"/>
    <w:multiLevelType w:val="hybridMultilevel"/>
    <w:tmpl w:val="36E2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F1007"/>
    <w:multiLevelType w:val="hybridMultilevel"/>
    <w:tmpl w:val="3A78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C01738"/>
    <w:multiLevelType w:val="hybridMultilevel"/>
    <w:tmpl w:val="C97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2548B7"/>
    <w:multiLevelType w:val="hybridMultilevel"/>
    <w:tmpl w:val="906AA2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5"/>
  </w:num>
  <w:num w:numId="2">
    <w:abstractNumId w:val="7"/>
  </w:num>
  <w:num w:numId="3">
    <w:abstractNumId w:val="13"/>
  </w:num>
  <w:num w:numId="4">
    <w:abstractNumId w:val="0"/>
  </w:num>
  <w:num w:numId="5">
    <w:abstractNumId w:val="9"/>
  </w:num>
  <w:num w:numId="6">
    <w:abstractNumId w:val="8"/>
  </w:num>
  <w:num w:numId="7">
    <w:abstractNumId w:val="10"/>
  </w:num>
  <w:num w:numId="8">
    <w:abstractNumId w:val="4"/>
  </w:num>
  <w:num w:numId="9">
    <w:abstractNumId w:val="14"/>
  </w:num>
  <w:num w:numId="10">
    <w:abstractNumId w:val="15"/>
  </w:num>
  <w:num w:numId="11">
    <w:abstractNumId w:val="6"/>
  </w:num>
  <w:num w:numId="12">
    <w:abstractNumId w:val="1"/>
  </w:num>
  <w:num w:numId="13">
    <w:abstractNumId w:val="11"/>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27D53"/>
    <w:rsid w:val="00051121"/>
    <w:rsid w:val="00052987"/>
    <w:rsid w:val="000A1F48"/>
    <w:rsid w:val="000A4245"/>
    <w:rsid w:val="000C3459"/>
    <w:rsid w:val="000C5812"/>
    <w:rsid w:val="001173F3"/>
    <w:rsid w:val="00144461"/>
    <w:rsid w:val="00193BF7"/>
    <w:rsid w:val="001A0B16"/>
    <w:rsid w:val="001A2DA4"/>
    <w:rsid w:val="001A4C0D"/>
    <w:rsid w:val="001B117D"/>
    <w:rsid w:val="001C29DB"/>
    <w:rsid w:val="001D0717"/>
    <w:rsid w:val="001D421D"/>
    <w:rsid w:val="001D63FD"/>
    <w:rsid w:val="00203C28"/>
    <w:rsid w:val="00283DE7"/>
    <w:rsid w:val="002C1634"/>
    <w:rsid w:val="002C26D5"/>
    <w:rsid w:val="002C77C2"/>
    <w:rsid w:val="002F439E"/>
    <w:rsid w:val="00333356"/>
    <w:rsid w:val="00354DB7"/>
    <w:rsid w:val="00370816"/>
    <w:rsid w:val="004155C8"/>
    <w:rsid w:val="004435EA"/>
    <w:rsid w:val="00464968"/>
    <w:rsid w:val="00483092"/>
    <w:rsid w:val="0049688F"/>
    <w:rsid w:val="004B3F93"/>
    <w:rsid w:val="004B6994"/>
    <w:rsid w:val="004C43E0"/>
    <w:rsid w:val="004F6DA4"/>
    <w:rsid w:val="005043DA"/>
    <w:rsid w:val="0052767A"/>
    <w:rsid w:val="00583920"/>
    <w:rsid w:val="005B4200"/>
    <w:rsid w:val="006072A0"/>
    <w:rsid w:val="006267F9"/>
    <w:rsid w:val="006420F9"/>
    <w:rsid w:val="00655BF1"/>
    <w:rsid w:val="006640E3"/>
    <w:rsid w:val="00664C71"/>
    <w:rsid w:val="0078411D"/>
    <w:rsid w:val="00784F4B"/>
    <w:rsid w:val="00790A61"/>
    <w:rsid w:val="007A356E"/>
    <w:rsid w:val="00844522"/>
    <w:rsid w:val="00855E28"/>
    <w:rsid w:val="00861C88"/>
    <w:rsid w:val="00874320"/>
    <w:rsid w:val="0088565C"/>
    <w:rsid w:val="008938EB"/>
    <w:rsid w:val="008B669D"/>
    <w:rsid w:val="008C6512"/>
    <w:rsid w:val="008D1FCC"/>
    <w:rsid w:val="008F31CE"/>
    <w:rsid w:val="008F59AE"/>
    <w:rsid w:val="009325CF"/>
    <w:rsid w:val="009338C8"/>
    <w:rsid w:val="00940B18"/>
    <w:rsid w:val="00981DC4"/>
    <w:rsid w:val="009B19E8"/>
    <w:rsid w:val="009D2521"/>
    <w:rsid w:val="009D3AA7"/>
    <w:rsid w:val="009E6BEC"/>
    <w:rsid w:val="009F027B"/>
    <w:rsid w:val="00A07FB0"/>
    <w:rsid w:val="00A16D97"/>
    <w:rsid w:val="00A21C9B"/>
    <w:rsid w:val="00A46DDE"/>
    <w:rsid w:val="00A84ED2"/>
    <w:rsid w:val="00AB53E2"/>
    <w:rsid w:val="00AD7501"/>
    <w:rsid w:val="00B32776"/>
    <w:rsid w:val="00B72A5A"/>
    <w:rsid w:val="00BD2046"/>
    <w:rsid w:val="00C14200"/>
    <w:rsid w:val="00C22F0C"/>
    <w:rsid w:val="00C417D0"/>
    <w:rsid w:val="00C614C7"/>
    <w:rsid w:val="00C7427A"/>
    <w:rsid w:val="00C746DB"/>
    <w:rsid w:val="00C84FE1"/>
    <w:rsid w:val="00C87E4B"/>
    <w:rsid w:val="00CA288B"/>
    <w:rsid w:val="00CC4A7F"/>
    <w:rsid w:val="00CD12D1"/>
    <w:rsid w:val="00CD24E0"/>
    <w:rsid w:val="00D308BB"/>
    <w:rsid w:val="00D3624A"/>
    <w:rsid w:val="00DE60C4"/>
    <w:rsid w:val="00E044CE"/>
    <w:rsid w:val="00E058A3"/>
    <w:rsid w:val="00E0706D"/>
    <w:rsid w:val="00E24B17"/>
    <w:rsid w:val="00E603AD"/>
    <w:rsid w:val="00EA58E2"/>
    <w:rsid w:val="00EE6030"/>
    <w:rsid w:val="00EE69E2"/>
    <w:rsid w:val="00F12F35"/>
    <w:rsid w:val="00F243B1"/>
    <w:rsid w:val="00F94D0D"/>
    <w:rsid w:val="00F96C7B"/>
    <w:rsid w:val="00FC411B"/>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1D0717"/>
    <w:pPr>
      <w:ind w:left="720"/>
      <w:contextualSpacing/>
    </w:pPr>
  </w:style>
  <w:style w:type="table" w:styleId="TableGrid">
    <w:name w:val="Table Grid"/>
    <w:basedOn w:val="TableNormal"/>
    <w:uiPriority w:val="39"/>
    <w:rsid w:val="00A21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A21C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3-Accent5">
    <w:name w:val="List Table 3 Accent 5"/>
    <w:basedOn w:val="TableNormal"/>
    <w:uiPriority w:val="48"/>
    <w:rsid w:val="004B3F93"/>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TOC2">
    <w:name w:val="toc 2"/>
    <w:basedOn w:val="Normal"/>
    <w:next w:val="Normal"/>
    <w:autoRedefine/>
    <w:uiPriority w:val="39"/>
    <w:unhideWhenUsed/>
    <w:rsid w:val="00283DE7"/>
    <w:pPr>
      <w:spacing w:after="100"/>
      <w:ind w:left="220"/>
    </w:pPr>
  </w:style>
  <w:style w:type="paragraph" w:styleId="TOC3">
    <w:name w:val="toc 3"/>
    <w:basedOn w:val="Normal"/>
    <w:next w:val="Normal"/>
    <w:autoRedefine/>
    <w:uiPriority w:val="39"/>
    <w:unhideWhenUsed/>
    <w:rsid w:val="00CD1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0FF1E-3AD3-4F61-ACB5-A049C23B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4571</TotalTime>
  <Pages>1</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74</cp:revision>
  <dcterms:created xsi:type="dcterms:W3CDTF">2015-01-30T07:50:00Z</dcterms:created>
  <dcterms:modified xsi:type="dcterms:W3CDTF">2015-09-11T15:13:00Z</dcterms:modified>
</cp:coreProperties>
</file>