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714" w:rsidRDefault="0045321A">
      <w:pPr>
        <w:rPr>
          <w:noProof/>
        </w:rPr>
      </w:pPr>
      <w:r>
        <w:rPr>
          <w:noProof/>
        </w:rPr>
        <w:drawing>
          <wp:anchor distT="0" distB="0" distL="114300" distR="114300" simplePos="0" relativeHeight="251660288" behindDoc="1" locked="0" layoutInCell="1" allowOverlap="1">
            <wp:simplePos x="0" y="0"/>
            <wp:positionH relativeFrom="column">
              <wp:posOffset>-914400</wp:posOffset>
            </wp:positionH>
            <wp:positionV relativeFrom="paragraph">
              <wp:posOffset>-914400</wp:posOffset>
            </wp:positionV>
            <wp:extent cx="7740650" cy="10058400"/>
            <wp:effectExtent l="0" t="0" r="0" b="0"/>
            <wp:wrapThrough wrapText="bothSides">
              <wp:wrapPolygon edited="0">
                <wp:start x="0" y="0"/>
                <wp:lineTo x="0" y="21559"/>
                <wp:lineTo x="21529" y="21559"/>
                <wp:lineTo x="2152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a:extLst>
                        <a:ext uri="{28A0092B-C50C-407E-A947-70E740481C1C}">
                          <a14:useLocalDpi xmlns:a14="http://schemas.microsoft.com/office/drawing/2010/main" val="0"/>
                        </a:ext>
                      </a:extLst>
                    </a:blip>
                    <a:stretch>
                      <a:fillRect/>
                    </a:stretch>
                  </pic:blipFill>
                  <pic:spPr>
                    <a:xfrm>
                      <a:off x="0" y="0"/>
                      <a:ext cx="7740650" cy="10058400"/>
                    </a:xfrm>
                    <a:prstGeom prst="rect">
                      <a:avLst/>
                    </a:prstGeom>
                  </pic:spPr>
                </pic:pic>
              </a:graphicData>
            </a:graphic>
            <wp14:sizeRelH relativeFrom="page">
              <wp14:pctWidth>0</wp14:pctWidth>
            </wp14:sizeRelH>
            <wp14:sizeRelV relativeFrom="page">
              <wp14:pctHeight>0</wp14:pctHeight>
            </wp14:sizeRelV>
          </wp:anchor>
        </w:drawing>
      </w:r>
      <w:r w:rsidR="0083094B">
        <w:rPr>
          <w:noProof/>
        </w:rPr>
        <w:t>CDR Structure and Related Processes</w:t>
      </w:r>
    </w:p>
    <w:sdt>
      <w:sdtPr>
        <w:rPr>
          <w:rFonts w:asciiTheme="minorHAnsi" w:eastAsiaTheme="minorHAnsi" w:hAnsiTheme="minorHAnsi" w:cstheme="minorBidi"/>
          <w:color w:val="auto"/>
          <w:sz w:val="22"/>
          <w:szCs w:val="22"/>
        </w:rPr>
        <w:id w:val="1525594466"/>
        <w:docPartObj>
          <w:docPartGallery w:val="Table of Contents"/>
          <w:docPartUnique/>
        </w:docPartObj>
      </w:sdtPr>
      <w:sdtEndPr>
        <w:rPr>
          <w:b/>
          <w:bCs/>
          <w:noProof/>
        </w:rPr>
      </w:sdtEndPr>
      <w:sdtContent>
        <w:p w:rsidR="003C067A" w:rsidRDefault="003C067A">
          <w:pPr>
            <w:pStyle w:val="TOCHeading"/>
          </w:pPr>
          <w:r>
            <w:t>Contents</w:t>
          </w:r>
        </w:p>
        <w:p w:rsidR="00081A1F" w:rsidRDefault="003C067A">
          <w:pPr>
            <w:pStyle w:val="TOC1"/>
            <w:rPr>
              <w:rFonts w:eastAsiaTheme="minorEastAsia"/>
              <w:noProof/>
            </w:rPr>
          </w:pPr>
          <w:r>
            <w:fldChar w:fldCharType="begin"/>
          </w:r>
          <w:r>
            <w:instrText xml:space="preserve"> TOC \o "1-3" \h \z \u </w:instrText>
          </w:r>
          <w:r>
            <w:fldChar w:fldCharType="separate"/>
          </w:r>
          <w:hyperlink w:anchor="_Toc409441495" w:history="1">
            <w:r w:rsidR="00081A1F" w:rsidRPr="00811DDB">
              <w:rPr>
                <w:rStyle w:val="Hyperlink"/>
                <w:noProof/>
              </w:rPr>
              <w:t>Document Purpose</w:t>
            </w:r>
            <w:r w:rsidR="00081A1F">
              <w:rPr>
                <w:noProof/>
                <w:webHidden/>
              </w:rPr>
              <w:tab/>
            </w:r>
            <w:r w:rsidR="00081A1F">
              <w:rPr>
                <w:noProof/>
                <w:webHidden/>
              </w:rPr>
              <w:fldChar w:fldCharType="begin"/>
            </w:r>
            <w:r w:rsidR="00081A1F">
              <w:rPr>
                <w:noProof/>
                <w:webHidden/>
              </w:rPr>
              <w:instrText xml:space="preserve"> PAGEREF _Toc409441495 \h </w:instrText>
            </w:r>
            <w:r w:rsidR="00081A1F">
              <w:rPr>
                <w:noProof/>
                <w:webHidden/>
              </w:rPr>
            </w:r>
            <w:r w:rsidR="00081A1F">
              <w:rPr>
                <w:noProof/>
                <w:webHidden/>
              </w:rPr>
              <w:fldChar w:fldCharType="separate"/>
            </w:r>
            <w:r w:rsidR="00081A1F">
              <w:rPr>
                <w:noProof/>
                <w:webHidden/>
              </w:rPr>
              <w:t>2</w:t>
            </w:r>
            <w:r w:rsidR="00081A1F">
              <w:rPr>
                <w:noProof/>
                <w:webHidden/>
              </w:rPr>
              <w:fldChar w:fldCharType="end"/>
            </w:r>
          </w:hyperlink>
        </w:p>
        <w:p w:rsidR="00081A1F" w:rsidRDefault="00C91660">
          <w:pPr>
            <w:pStyle w:val="TOC1"/>
            <w:rPr>
              <w:rFonts w:eastAsiaTheme="minorEastAsia"/>
              <w:noProof/>
            </w:rPr>
          </w:pPr>
          <w:hyperlink w:anchor="_Toc409441496" w:history="1">
            <w:r w:rsidR="00081A1F" w:rsidRPr="00811DDB">
              <w:rPr>
                <w:rStyle w:val="Hyperlink"/>
                <w:noProof/>
              </w:rPr>
              <w:t>Current Design</w:t>
            </w:r>
            <w:r w:rsidR="00081A1F">
              <w:rPr>
                <w:noProof/>
                <w:webHidden/>
              </w:rPr>
              <w:tab/>
            </w:r>
            <w:r w:rsidR="00081A1F">
              <w:rPr>
                <w:noProof/>
                <w:webHidden/>
              </w:rPr>
              <w:fldChar w:fldCharType="begin"/>
            </w:r>
            <w:r w:rsidR="00081A1F">
              <w:rPr>
                <w:noProof/>
                <w:webHidden/>
              </w:rPr>
              <w:instrText xml:space="preserve"> PAGEREF _Toc409441496 \h </w:instrText>
            </w:r>
            <w:r w:rsidR="00081A1F">
              <w:rPr>
                <w:noProof/>
                <w:webHidden/>
              </w:rPr>
            </w:r>
            <w:r w:rsidR="00081A1F">
              <w:rPr>
                <w:noProof/>
                <w:webHidden/>
              </w:rPr>
              <w:fldChar w:fldCharType="separate"/>
            </w:r>
            <w:r w:rsidR="00081A1F">
              <w:rPr>
                <w:noProof/>
                <w:webHidden/>
              </w:rPr>
              <w:t>3</w:t>
            </w:r>
            <w:r w:rsidR="00081A1F">
              <w:rPr>
                <w:noProof/>
                <w:webHidden/>
              </w:rPr>
              <w:fldChar w:fldCharType="end"/>
            </w:r>
          </w:hyperlink>
        </w:p>
        <w:p w:rsidR="00081A1F" w:rsidRDefault="00C91660">
          <w:pPr>
            <w:pStyle w:val="TOC2"/>
            <w:tabs>
              <w:tab w:val="right" w:leader="dot" w:pos="9350"/>
            </w:tabs>
            <w:rPr>
              <w:rFonts w:eastAsiaTheme="minorEastAsia"/>
              <w:noProof/>
            </w:rPr>
          </w:pPr>
          <w:hyperlink w:anchor="_Toc409441497" w:history="1">
            <w:r w:rsidR="00081A1F" w:rsidRPr="00811DDB">
              <w:rPr>
                <w:rStyle w:val="Hyperlink"/>
                <w:noProof/>
              </w:rPr>
              <w:t>Data Storage</w:t>
            </w:r>
            <w:r w:rsidR="00081A1F">
              <w:rPr>
                <w:noProof/>
                <w:webHidden/>
              </w:rPr>
              <w:tab/>
            </w:r>
            <w:r w:rsidR="00081A1F">
              <w:rPr>
                <w:noProof/>
                <w:webHidden/>
              </w:rPr>
              <w:fldChar w:fldCharType="begin"/>
            </w:r>
            <w:r w:rsidR="00081A1F">
              <w:rPr>
                <w:noProof/>
                <w:webHidden/>
              </w:rPr>
              <w:instrText xml:space="preserve"> PAGEREF _Toc409441497 \h </w:instrText>
            </w:r>
            <w:r w:rsidR="00081A1F">
              <w:rPr>
                <w:noProof/>
                <w:webHidden/>
              </w:rPr>
            </w:r>
            <w:r w:rsidR="00081A1F">
              <w:rPr>
                <w:noProof/>
                <w:webHidden/>
              </w:rPr>
              <w:fldChar w:fldCharType="separate"/>
            </w:r>
            <w:r w:rsidR="00081A1F">
              <w:rPr>
                <w:noProof/>
                <w:webHidden/>
              </w:rPr>
              <w:t>3</w:t>
            </w:r>
            <w:r w:rsidR="00081A1F">
              <w:rPr>
                <w:noProof/>
                <w:webHidden/>
              </w:rPr>
              <w:fldChar w:fldCharType="end"/>
            </w:r>
          </w:hyperlink>
        </w:p>
        <w:p w:rsidR="00081A1F" w:rsidRDefault="00C91660">
          <w:pPr>
            <w:pStyle w:val="TOC2"/>
            <w:tabs>
              <w:tab w:val="right" w:leader="dot" w:pos="9350"/>
            </w:tabs>
            <w:rPr>
              <w:rFonts w:eastAsiaTheme="minorEastAsia"/>
              <w:noProof/>
            </w:rPr>
          </w:pPr>
          <w:hyperlink w:anchor="_Toc409441498" w:history="1">
            <w:r w:rsidR="00081A1F" w:rsidRPr="00811DDB">
              <w:rPr>
                <w:rStyle w:val="Hyperlink"/>
                <w:noProof/>
              </w:rPr>
              <w:t>Business Processes</w:t>
            </w:r>
            <w:r w:rsidR="00081A1F">
              <w:rPr>
                <w:noProof/>
                <w:webHidden/>
              </w:rPr>
              <w:tab/>
            </w:r>
            <w:r w:rsidR="00081A1F">
              <w:rPr>
                <w:noProof/>
                <w:webHidden/>
              </w:rPr>
              <w:fldChar w:fldCharType="begin"/>
            </w:r>
            <w:r w:rsidR="00081A1F">
              <w:rPr>
                <w:noProof/>
                <w:webHidden/>
              </w:rPr>
              <w:instrText xml:space="preserve"> PAGEREF _Toc409441498 \h </w:instrText>
            </w:r>
            <w:r w:rsidR="00081A1F">
              <w:rPr>
                <w:noProof/>
                <w:webHidden/>
              </w:rPr>
            </w:r>
            <w:r w:rsidR="00081A1F">
              <w:rPr>
                <w:noProof/>
                <w:webHidden/>
              </w:rPr>
              <w:fldChar w:fldCharType="separate"/>
            </w:r>
            <w:r w:rsidR="00081A1F">
              <w:rPr>
                <w:noProof/>
                <w:webHidden/>
              </w:rPr>
              <w:t>3</w:t>
            </w:r>
            <w:r w:rsidR="00081A1F">
              <w:rPr>
                <w:noProof/>
                <w:webHidden/>
              </w:rPr>
              <w:fldChar w:fldCharType="end"/>
            </w:r>
          </w:hyperlink>
        </w:p>
        <w:p w:rsidR="00081A1F" w:rsidRDefault="00C91660">
          <w:pPr>
            <w:pStyle w:val="TOC3"/>
            <w:tabs>
              <w:tab w:val="right" w:leader="dot" w:pos="9350"/>
            </w:tabs>
            <w:rPr>
              <w:rFonts w:eastAsiaTheme="minorEastAsia"/>
              <w:noProof/>
            </w:rPr>
          </w:pPr>
          <w:hyperlink w:anchor="_Toc409441499" w:history="1">
            <w:r w:rsidR="00081A1F" w:rsidRPr="00811DDB">
              <w:rPr>
                <w:rStyle w:val="Hyperlink"/>
                <w:noProof/>
              </w:rPr>
              <w:t>CDR Import Process</w:t>
            </w:r>
            <w:r w:rsidR="00081A1F">
              <w:rPr>
                <w:noProof/>
                <w:webHidden/>
              </w:rPr>
              <w:tab/>
            </w:r>
            <w:r w:rsidR="00081A1F">
              <w:rPr>
                <w:noProof/>
                <w:webHidden/>
              </w:rPr>
              <w:fldChar w:fldCharType="begin"/>
            </w:r>
            <w:r w:rsidR="00081A1F">
              <w:rPr>
                <w:noProof/>
                <w:webHidden/>
              </w:rPr>
              <w:instrText xml:space="preserve"> PAGEREF _Toc409441499 \h </w:instrText>
            </w:r>
            <w:r w:rsidR="00081A1F">
              <w:rPr>
                <w:noProof/>
                <w:webHidden/>
              </w:rPr>
            </w:r>
            <w:r w:rsidR="00081A1F">
              <w:rPr>
                <w:noProof/>
                <w:webHidden/>
              </w:rPr>
              <w:fldChar w:fldCharType="separate"/>
            </w:r>
            <w:r w:rsidR="00081A1F">
              <w:rPr>
                <w:noProof/>
                <w:webHidden/>
              </w:rPr>
              <w:t>3</w:t>
            </w:r>
            <w:r w:rsidR="00081A1F">
              <w:rPr>
                <w:noProof/>
                <w:webHidden/>
              </w:rPr>
              <w:fldChar w:fldCharType="end"/>
            </w:r>
          </w:hyperlink>
        </w:p>
        <w:p w:rsidR="00081A1F" w:rsidRDefault="00C91660">
          <w:pPr>
            <w:pStyle w:val="TOC3"/>
            <w:tabs>
              <w:tab w:val="right" w:leader="dot" w:pos="9350"/>
            </w:tabs>
            <w:rPr>
              <w:rFonts w:eastAsiaTheme="minorEastAsia"/>
              <w:noProof/>
            </w:rPr>
          </w:pPr>
          <w:hyperlink w:anchor="_Toc409441500" w:history="1">
            <w:r w:rsidR="00081A1F" w:rsidRPr="00811DDB">
              <w:rPr>
                <w:rStyle w:val="Hyperlink"/>
                <w:noProof/>
              </w:rPr>
              <w:t>Pricing Process</w:t>
            </w:r>
            <w:r w:rsidR="00081A1F">
              <w:rPr>
                <w:noProof/>
                <w:webHidden/>
              </w:rPr>
              <w:tab/>
            </w:r>
            <w:r w:rsidR="00081A1F">
              <w:rPr>
                <w:noProof/>
                <w:webHidden/>
              </w:rPr>
              <w:fldChar w:fldCharType="begin"/>
            </w:r>
            <w:r w:rsidR="00081A1F">
              <w:rPr>
                <w:noProof/>
                <w:webHidden/>
              </w:rPr>
              <w:instrText xml:space="preserve"> PAGEREF _Toc409441500 \h </w:instrText>
            </w:r>
            <w:r w:rsidR="00081A1F">
              <w:rPr>
                <w:noProof/>
                <w:webHidden/>
              </w:rPr>
            </w:r>
            <w:r w:rsidR="00081A1F">
              <w:rPr>
                <w:noProof/>
                <w:webHidden/>
              </w:rPr>
              <w:fldChar w:fldCharType="separate"/>
            </w:r>
            <w:r w:rsidR="00081A1F">
              <w:rPr>
                <w:noProof/>
                <w:webHidden/>
              </w:rPr>
              <w:t>4</w:t>
            </w:r>
            <w:r w:rsidR="00081A1F">
              <w:rPr>
                <w:noProof/>
                <w:webHidden/>
              </w:rPr>
              <w:fldChar w:fldCharType="end"/>
            </w:r>
          </w:hyperlink>
        </w:p>
        <w:p w:rsidR="00081A1F" w:rsidRDefault="00C91660">
          <w:pPr>
            <w:pStyle w:val="TOC3"/>
            <w:tabs>
              <w:tab w:val="right" w:leader="dot" w:pos="9350"/>
            </w:tabs>
            <w:rPr>
              <w:rFonts w:eastAsiaTheme="minorEastAsia"/>
              <w:noProof/>
            </w:rPr>
          </w:pPr>
          <w:hyperlink w:anchor="_Toc409441501" w:history="1">
            <w:r w:rsidR="00081A1F" w:rsidRPr="00811DDB">
              <w:rPr>
                <w:rStyle w:val="Hyperlink"/>
                <w:noProof/>
              </w:rPr>
              <w:t>Repricing Process</w:t>
            </w:r>
            <w:r w:rsidR="00081A1F">
              <w:rPr>
                <w:noProof/>
                <w:webHidden/>
              </w:rPr>
              <w:tab/>
            </w:r>
            <w:r w:rsidR="00081A1F">
              <w:rPr>
                <w:noProof/>
                <w:webHidden/>
              </w:rPr>
              <w:fldChar w:fldCharType="begin"/>
            </w:r>
            <w:r w:rsidR="00081A1F">
              <w:rPr>
                <w:noProof/>
                <w:webHidden/>
              </w:rPr>
              <w:instrText xml:space="preserve"> PAGEREF _Toc409441501 \h </w:instrText>
            </w:r>
            <w:r w:rsidR="00081A1F">
              <w:rPr>
                <w:noProof/>
                <w:webHidden/>
              </w:rPr>
            </w:r>
            <w:r w:rsidR="00081A1F">
              <w:rPr>
                <w:noProof/>
                <w:webHidden/>
              </w:rPr>
              <w:fldChar w:fldCharType="separate"/>
            </w:r>
            <w:r w:rsidR="00081A1F">
              <w:rPr>
                <w:noProof/>
                <w:webHidden/>
              </w:rPr>
              <w:t>4</w:t>
            </w:r>
            <w:r w:rsidR="00081A1F">
              <w:rPr>
                <w:noProof/>
                <w:webHidden/>
              </w:rPr>
              <w:fldChar w:fldCharType="end"/>
            </w:r>
          </w:hyperlink>
        </w:p>
        <w:p w:rsidR="00081A1F" w:rsidRDefault="00C91660">
          <w:pPr>
            <w:pStyle w:val="TOC2"/>
            <w:tabs>
              <w:tab w:val="right" w:leader="dot" w:pos="9350"/>
            </w:tabs>
            <w:rPr>
              <w:rFonts w:eastAsiaTheme="minorEastAsia"/>
              <w:noProof/>
            </w:rPr>
          </w:pPr>
          <w:hyperlink w:anchor="_Toc409441502" w:history="1">
            <w:r w:rsidR="00081A1F" w:rsidRPr="00811DDB">
              <w:rPr>
                <w:rStyle w:val="Hyperlink"/>
                <w:noProof/>
              </w:rPr>
              <w:t>Problems in Current Design</w:t>
            </w:r>
            <w:r w:rsidR="00081A1F">
              <w:rPr>
                <w:noProof/>
                <w:webHidden/>
              </w:rPr>
              <w:tab/>
            </w:r>
            <w:r w:rsidR="00081A1F">
              <w:rPr>
                <w:noProof/>
                <w:webHidden/>
              </w:rPr>
              <w:fldChar w:fldCharType="begin"/>
            </w:r>
            <w:r w:rsidR="00081A1F">
              <w:rPr>
                <w:noProof/>
                <w:webHidden/>
              </w:rPr>
              <w:instrText xml:space="preserve"> PAGEREF _Toc409441502 \h </w:instrText>
            </w:r>
            <w:r w:rsidR="00081A1F">
              <w:rPr>
                <w:noProof/>
                <w:webHidden/>
              </w:rPr>
            </w:r>
            <w:r w:rsidR="00081A1F">
              <w:rPr>
                <w:noProof/>
                <w:webHidden/>
              </w:rPr>
              <w:fldChar w:fldCharType="separate"/>
            </w:r>
            <w:r w:rsidR="00081A1F">
              <w:rPr>
                <w:noProof/>
                <w:webHidden/>
              </w:rPr>
              <w:t>5</w:t>
            </w:r>
            <w:r w:rsidR="00081A1F">
              <w:rPr>
                <w:noProof/>
                <w:webHidden/>
              </w:rPr>
              <w:fldChar w:fldCharType="end"/>
            </w:r>
          </w:hyperlink>
        </w:p>
        <w:p w:rsidR="00081A1F" w:rsidRDefault="00C91660">
          <w:pPr>
            <w:pStyle w:val="TOC1"/>
            <w:rPr>
              <w:rFonts w:eastAsiaTheme="minorEastAsia"/>
              <w:noProof/>
            </w:rPr>
          </w:pPr>
          <w:hyperlink w:anchor="_Toc409441503" w:history="1">
            <w:r w:rsidR="00081A1F" w:rsidRPr="00811DDB">
              <w:rPr>
                <w:rStyle w:val="Hyperlink"/>
                <w:noProof/>
              </w:rPr>
              <w:t>Proposed Solution</w:t>
            </w:r>
            <w:r w:rsidR="00081A1F">
              <w:rPr>
                <w:noProof/>
                <w:webHidden/>
              </w:rPr>
              <w:tab/>
            </w:r>
            <w:r w:rsidR="00081A1F">
              <w:rPr>
                <w:noProof/>
                <w:webHidden/>
              </w:rPr>
              <w:fldChar w:fldCharType="begin"/>
            </w:r>
            <w:r w:rsidR="00081A1F">
              <w:rPr>
                <w:noProof/>
                <w:webHidden/>
              </w:rPr>
              <w:instrText xml:space="preserve"> PAGEREF _Toc409441503 \h </w:instrText>
            </w:r>
            <w:r w:rsidR="00081A1F">
              <w:rPr>
                <w:noProof/>
                <w:webHidden/>
              </w:rPr>
            </w:r>
            <w:r w:rsidR="00081A1F">
              <w:rPr>
                <w:noProof/>
                <w:webHidden/>
              </w:rPr>
              <w:fldChar w:fldCharType="separate"/>
            </w:r>
            <w:r w:rsidR="00081A1F">
              <w:rPr>
                <w:noProof/>
                <w:webHidden/>
              </w:rPr>
              <w:t>7</w:t>
            </w:r>
            <w:r w:rsidR="00081A1F">
              <w:rPr>
                <w:noProof/>
                <w:webHidden/>
              </w:rPr>
              <w:fldChar w:fldCharType="end"/>
            </w:r>
          </w:hyperlink>
        </w:p>
        <w:p w:rsidR="00081A1F" w:rsidRDefault="00C91660">
          <w:pPr>
            <w:pStyle w:val="TOC2"/>
            <w:tabs>
              <w:tab w:val="right" w:leader="dot" w:pos="9350"/>
            </w:tabs>
            <w:rPr>
              <w:rFonts w:eastAsiaTheme="minorEastAsia"/>
              <w:noProof/>
            </w:rPr>
          </w:pPr>
          <w:hyperlink w:anchor="_Toc409441504" w:history="1">
            <w:r w:rsidR="00081A1F" w:rsidRPr="00811DDB">
              <w:rPr>
                <w:rStyle w:val="Hyperlink"/>
                <w:noProof/>
              </w:rPr>
              <w:t>Data Storage</w:t>
            </w:r>
            <w:r w:rsidR="00081A1F">
              <w:rPr>
                <w:noProof/>
                <w:webHidden/>
              </w:rPr>
              <w:tab/>
            </w:r>
            <w:r w:rsidR="00081A1F">
              <w:rPr>
                <w:noProof/>
                <w:webHidden/>
              </w:rPr>
              <w:fldChar w:fldCharType="begin"/>
            </w:r>
            <w:r w:rsidR="00081A1F">
              <w:rPr>
                <w:noProof/>
                <w:webHidden/>
              </w:rPr>
              <w:instrText xml:space="preserve"> PAGEREF _Toc409441504 \h </w:instrText>
            </w:r>
            <w:r w:rsidR="00081A1F">
              <w:rPr>
                <w:noProof/>
                <w:webHidden/>
              </w:rPr>
            </w:r>
            <w:r w:rsidR="00081A1F">
              <w:rPr>
                <w:noProof/>
                <w:webHidden/>
              </w:rPr>
              <w:fldChar w:fldCharType="separate"/>
            </w:r>
            <w:r w:rsidR="00081A1F">
              <w:rPr>
                <w:noProof/>
                <w:webHidden/>
              </w:rPr>
              <w:t>7</w:t>
            </w:r>
            <w:r w:rsidR="00081A1F">
              <w:rPr>
                <w:noProof/>
                <w:webHidden/>
              </w:rPr>
              <w:fldChar w:fldCharType="end"/>
            </w:r>
          </w:hyperlink>
        </w:p>
        <w:p w:rsidR="00081A1F" w:rsidRDefault="00C91660">
          <w:pPr>
            <w:pStyle w:val="TOC3"/>
            <w:tabs>
              <w:tab w:val="right" w:leader="dot" w:pos="9350"/>
            </w:tabs>
            <w:rPr>
              <w:rFonts w:eastAsiaTheme="minorEastAsia"/>
              <w:noProof/>
            </w:rPr>
          </w:pPr>
          <w:hyperlink w:anchor="_Toc409441505" w:history="1">
            <w:r w:rsidR="00081A1F" w:rsidRPr="00811DDB">
              <w:rPr>
                <w:rStyle w:val="Hyperlink"/>
                <w:noProof/>
              </w:rPr>
              <w:t>Database Design</w:t>
            </w:r>
            <w:r w:rsidR="00081A1F">
              <w:rPr>
                <w:noProof/>
                <w:webHidden/>
              </w:rPr>
              <w:tab/>
            </w:r>
            <w:r w:rsidR="00081A1F">
              <w:rPr>
                <w:noProof/>
                <w:webHidden/>
              </w:rPr>
              <w:fldChar w:fldCharType="begin"/>
            </w:r>
            <w:r w:rsidR="00081A1F">
              <w:rPr>
                <w:noProof/>
                <w:webHidden/>
              </w:rPr>
              <w:instrText xml:space="preserve"> PAGEREF _Toc409441505 \h </w:instrText>
            </w:r>
            <w:r w:rsidR="00081A1F">
              <w:rPr>
                <w:noProof/>
                <w:webHidden/>
              </w:rPr>
            </w:r>
            <w:r w:rsidR="00081A1F">
              <w:rPr>
                <w:noProof/>
                <w:webHidden/>
              </w:rPr>
              <w:fldChar w:fldCharType="separate"/>
            </w:r>
            <w:r w:rsidR="00081A1F">
              <w:rPr>
                <w:noProof/>
                <w:webHidden/>
              </w:rPr>
              <w:t>7</w:t>
            </w:r>
            <w:r w:rsidR="00081A1F">
              <w:rPr>
                <w:noProof/>
                <w:webHidden/>
              </w:rPr>
              <w:fldChar w:fldCharType="end"/>
            </w:r>
          </w:hyperlink>
        </w:p>
        <w:p w:rsidR="00081A1F" w:rsidRDefault="00C91660">
          <w:pPr>
            <w:pStyle w:val="TOC3"/>
            <w:tabs>
              <w:tab w:val="right" w:leader="dot" w:pos="9350"/>
            </w:tabs>
            <w:rPr>
              <w:rFonts w:eastAsiaTheme="minorEastAsia"/>
              <w:noProof/>
            </w:rPr>
          </w:pPr>
          <w:hyperlink w:anchor="_Toc409441506" w:history="1">
            <w:r w:rsidR="00081A1F" w:rsidRPr="00811DDB">
              <w:rPr>
                <w:rStyle w:val="Hyperlink"/>
                <w:noProof/>
              </w:rPr>
              <w:t>Data Partitioning</w:t>
            </w:r>
            <w:r w:rsidR="00081A1F">
              <w:rPr>
                <w:noProof/>
                <w:webHidden/>
              </w:rPr>
              <w:tab/>
            </w:r>
            <w:r w:rsidR="00081A1F">
              <w:rPr>
                <w:noProof/>
                <w:webHidden/>
              </w:rPr>
              <w:fldChar w:fldCharType="begin"/>
            </w:r>
            <w:r w:rsidR="00081A1F">
              <w:rPr>
                <w:noProof/>
                <w:webHidden/>
              </w:rPr>
              <w:instrText xml:space="preserve"> PAGEREF _Toc409441506 \h </w:instrText>
            </w:r>
            <w:r w:rsidR="00081A1F">
              <w:rPr>
                <w:noProof/>
                <w:webHidden/>
              </w:rPr>
            </w:r>
            <w:r w:rsidR="00081A1F">
              <w:rPr>
                <w:noProof/>
                <w:webHidden/>
              </w:rPr>
              <w:fldChar w:fldCharType="separate"/>
            </w:r>
            <w:r w:rsidR="00081A1F">
              <w:rPr>
                <w:noProof/>
                <w:webHidden/>
              </w:rPr>
              <w:t>7</w:t>
            </w:r>
            <w:r w:rsidR="00081A1F">
              <w:rPr>
                <w:noProof/>
                <w:webHidden/>
              </w:rPr>
              <w:fldChar w:fldCharType="end"/>
            </w:r>
          </w:hyperlink>
        </w:p>
        <w:p w:rsidR="00081A1F" w:rsidRDefault="00C91660">
          <w:pPr>
            <w:pStyle w:val="TOC2"/>
            <w:tabs>
              <w:tab w:val="right" w:leader="dot" w:pos="9350"/>
            </w:tabs>
            <w:rPr>
              <w:rFonts w:eastAsiaTheme="minorEastAsia"/>
              <w:noProof/>
            </w:rPr>
          </w:pPr>
          <w:hyperlink w:anchor="_Toc409441507" w:history="1">
            <w:r w:rsidR="00081A1F" w:rsidRPr="00811DDB">
              <w:rPr>
                <w:rStyle w:val="Hyperlink"/>
                <w:noProof/>
              </w:rPr>
              <w:t>Business Processes</w:t>
            </w:r>
            <w:r w:rsidR="00081A1F">
              <w:rPr>
                <w:noProof/>
                <w:webHidden/>
              </w:rPr>
              <w:tab/>
            </w:r>
            <w:r w:rsidR="00081A1F">
              <w:rPr>
                <w:noProof/>
                <w:webHidden/>
              </w:rPr>
              <w:fldChar w:fldCharType="begin"/>
            </w:r>
            <w:r w:rsidR="00081A1F">
              <w:rPr>
                <w:noProof/>
                <w:webHidden/>
              </w:rPr>
              <w:instrText xml:space="preserve"> PAGEREF _Toc409441507 \h </w:instrText>
            </w:r>
            <w:r w:rsidR="00081A1F">
              <w:rPr>
                <w:noProof/>
                <w:webHidden/>
              </w:rPr>
            </w:r>
            <w:r w:rsidR="00081A1F">
              <w:rPr>
                <w:noProof/>
                <w:webHidden/>
              </w:rPr>
              <w:fldChar w:fldCharType="separate"/>
            </w:r>
            <w:r w:rsidR="00081A1F">
              <w:rPr>
                <w:noProof/>
                <w:webHidden/>
              </w:rPr>
              <w:t>9</w:t>
            </w:r>
            <w:r w:rsidR="00081A1F">
              <w:rPr>
                <w:noProof/>
                <w:webHidden/>
              </w:rPr>
              <w:fldChar w:fldCharType="end"/>
            </w:r>
          </w:hyperlink>
        </w:p>
        <w:p w:rsidR="00081A1F" w:rsidRDefault="00C91660">
          <w:pPr>
            <w:pStyle w:val="TOC3"/>
            <w:tabs>
              <w:tab w:val="right" w:leader="dot" w:pos="9350"/>
            </w:tabs>
            <w:rPr>
              <w:rFonts w:eastAsiaTheme="minorEastAsia"/>
              <w:noProof/>
            </w:rPr>
          </w:pPr>
          <w:hyperlink w:anchor="_Toc409441508" w:history="1">
            <w:r w:rsidR="00081A1F" w:rsidRPr="00811DDB">
              <w:rPr>
                <w:rStyle w:val="Hyperlink"/>
                <w:noProof/>
              </w:rPr>
              <w:t>CDR Import and Pricing Processes</w:t>
            </w:r>
            <w:r w:rsidR="00081A1F">
              <w:rPr>
                <w:noProof/>
                <w:webHidden/>
              </w:rPr>
              <w:tab/>
            </w:r>
            <w:r w:rsidR="00081A1F">
              <w:rPr>
                <w:noProof/>
                <w:webHidden/>
              </w:rPr>
              <w:fldChar w:fldCharType="begin"/>
            </w:r>
            <w:r w:rsidR="00081A1F">
              <w:rPr>
                <w:noProof/>
                <w:webHidden/>
              </w:rPr>
              <w:instrText xml:space="preserve"> PAGEREF _Toc409441508 \h </w:instrText>
            </w:r>
            <w:r w:rsidR="00081A1F">
              <w:rPr>
                <w:noProof/>
                <w:webHidden/>
              </w:rPr>
            </w:r>
            <w:r w:rsidR="00081A1F">
              <w:rPr>
                <w:noProof/>
                <w:webHidden/>
              </w:rPr>
              <w:fldChar w:fldCharType="separate"/>
            </w:r>
            <w:r w:rsidR="00081A1F">
              <w:rPr>
                <w:noProof/>
                <w:webHidden/>
              </w:rPr>
              <w:t>9</w:t>
            </w:r>
            <w:r w:rsidR="00081A1F">
              <w:rPr>
                <w:noProof/>
                <w:webHidden/>
              </w:rPr>
              <w:fldChar w:fldCharType="end"/>
            </w:r>
          </w:hyperlink>
        </w:p>
        <w:p w:rsidR="00081A1F" w:rsidRDefault="00C91660">
          <w:pPr>
            <w:pStyle w:val="TOC3"/>
            <w:tabs>
              <w:tab w:val="right" w:leader="dot" w:pos="9350"/>
            </w:tabs>
            <w:rPr>
              <w:rFonts w:eastAsiaTheme="minorEastAsia"/>
              <w:noProof/>
            </w:rPr>
          </w:pPr>
          <w:hyperlink w:anchor="_Toc409441509" w:history="1">
            <w:r w:rsidR="00081A1F" w:rsidRPr="00811DDB">
              <w:rPr>
                <w:rStyle w:val="Hyperlink"/>
                <w:noProof/>
              </w:rPr>
              <w:t>Repricing Process</w:t>
            </w:r>
            <w:r w:rsidR="00081A1F">
              <w:rPr>
                <w:noProof/>
                <w:webHidden/>
              </w:rPr>
              <w:tab/>
            </w:r>
            <w:r w:rsidR="00081A1F">
              <w:rPr>
                <w:noProof/>
                <w:webHidden/>
              </w:rPr>
              <w:fldChar w:fldCharType="begin"/>
            </w:r>
            <w:r w:rsidR="00081A1F">
              <w:rPr>
                <w:noProof/>
                <w:webHidden/>
              </w:rPr>
              <w:instrText xml:space="preserve"> PAGEREF _Toc409441509 \h </w:instrText>
            </w:r>
            <w:r w:rsidR="00081A1F">
              <w:rPr>
                <w:noProof/>
                <w:webHidden/>
              </w:rPr>
            </w:r>
            <w:r w:rsidR="00081A1F">
              <w:rPr>
                <w:noProof/>
                <w:webHidden/>
              </w:rPr>
              <w:fldChar w:fldCharType="separate"/>
            </w:r>
            <w:r w:rsidR="00081A1F">
              <w:rPr>
                <w:noProof/>
                <w:webHidden/>
              </w:rPr>
              <w:t>12</w:t>
            </w:r>
            <w:r w:rsidR="00081A1F">
              <w:rPr>
                <w:noProof/>
                <w:webHidden/>
              </w:rPr>
              <w:fldChar w:fldCharType="end"/>
            </w:r>
          </w:hyperlink>
        </w:p>
        <w:p w:rsidR="00081A1F" w:rsidRDefault="00C91660">
          <w:pPr>
            <w:pStyle w:val="TOC2"/>
            <w:tabs>
              <w:tab w:val="right" w:leader="dot" w:pos="9350"/>
            </w:tabs>
            <w:rPr>
              <w:rFonts w:eastAsiaTheme="minorEastAsia"/>
              <w:noProof/>
            </w:rPr>
          </w:pPr>
          <w:hyperlink w:anchor="_Toc409441510" w:history="1">
            <w:r w:rsidR="00081A1F" w:rsidRPr="00811DDB">
              <w:rPr>
                <w:rStyle w:val="Hyperlink"/>
                <w:noProof/>
              </w:rPr>
              <w:t>Loading Big Configuration Data</w:t>
            </w:r>
            <w:r w:rsidR="00081A1F">
              <w:rPr>
                <w:noProof/>
                <w:webHidden/>
              </w:rPr>
              <w:tab/>
            </w:r>
            <w:r w:rsidR="00081A1F">
              <w:rPr>
                <w:noProof/>
                <w:webHidden/>
              </w:rPr>
              <w:fldChar w:fldCharType="begin"/>
            </w:r>
            <w:r w:rsidR="00081A1F">
              <w:rPr>
                <w:noProof/>
                <w:webHidden/>
              </w:rPr>
              <w:instrText xml:space="preserve"> PAGEREF _Toc409441510 \h </w:instrText>
            </w:r>
            <w:r w:rsidR="00081A1F">
              <w:rPr>
                <w:noProof/>
                <w:webHidden/>
              </w:rPr>
            </w:r>
            <w:r w:rsidR="00081A1F">
              <w:rPr>
                <w:noProof/>
                <w:webHidden/>
              </w:rPr>
              <w:fldChar w:fldCharType="separate"/>
            </w:r>
            <w:r w:rsidR="00081A1F">
              <w:rPr>
                <w:noProof/>
                <w:webHidden/>
              </w:rPr>
              <w:t>13</w:t>
            </w:r>
            <w:r w:rsidR="00081A1F">
              <w:rPr>
                <w:noProof/>
                <w:webHidden/>
              </w:rPr>
              <w:fldChar w:fldCharType="end"/>
            </w:r>
          </w:hyperlink>
        </w:p>
        <w:p w:rsidR="00081A1F" w:rsidRDefault="00C91660">
          <w:pPr>
            <w:pStyle w:val="TOC2"/>
            <w:tabs>
              <w:tab w:val="right" w:leader="dot" w:pos="9350"/>
            </w:tabs>
            <w:rPr>
              <w:rFonts w:eastAsiaTheme="minorEastAsia"/>
              <w:noProof/>
            </w:rPr>
          </w:pPr>
          <w:hyperlink w:anchor="_Toc409441511" w:history="1">
            <w:r w:rsidR="00081A1F" w:rsidRPr="00811DDB">
              <w:rPr>
                <w:rStyle w:val="Hyperlink"/>
                <w:noProof/>
              </w:rPr>
              <w:t>Impact of Proposed Solution</w:t>
            </w:r>
            <w:r w:rsidR="00081A1F">
              <w:rPr>
                <w:noProof/>
                <w:webHidden/>
              </w:rPr>
              <w:tab/>
            </w:r>
            <w:r w:rsidR="00081A1F">
              <w:rPr>
                <w:noProof/>
                <w:webHidden/>
              </w:rPr>
              <w:fldChar w:fldCharType="begin"/>
            </w:r>
            <w:r w:rsidR="00081A1F">
              <w:rPr>
                <w:noProof/>
                <w:webHidden/>
              </w:rPr>
              <w:instrText xml:space="preserve"> PAGEREF _Toc409441511 \h </w:instrText>
            </w:r>
            <w:r w:rsidR="00081A1F">
              <w:rPr>
                <w:noProof/>
                <w:webHidden/>
              </w:rPr>
            </w:r>
            <w:r w:rsidR="00081A1F">
              <w:rPr>
                <w:noProof/>
                <w:webHidden/>
              </w:rPr>
              <w:fldChar w:fldCharType="separate"/>
            </w:r>
            <w:r w:rsidR="00081A1F">
              <w:rPr>
                <w:noProof/>
                <w:webHidden/>
              </w:rPr>
              <w:t>13</w:t>
            </w:r>
            <w:r w:rsidR="00081A1F">
              <w:rPr>
                <w:noProof/>
                <w:webHidden/>
              </w:rPr>
              <w:fldChar w:fldCharType="end"/>
            </w:r>
          </w:hyperlink>
        </w:p>
        <w:p w:rsidR="00081A1F" w:rsidRDefault="00C91660">
          <w:pPr>
            <w:pStyle w:val="TOC2"/>
            <w:tabs>
              <w:tab w:val="right" w:leader="dot" w:pos="9350"/>
            </w:tabs>
            <w:rPr>
              <w:rFonts w:eastAsiaTheme="minorEastAsia"/>
              <w:noProof/>
            </w:rPr>
          </w:pPr>
          <w:hyperlink w:anchor="_Toc409441512" w:history="1">
            <w:r w:rsidR="00081A1F" w:rsidRPr="00811DDB">
              <w:rPr>
                <w:rStyle w:val="Hyperlink"/>
                <w:noProof/>
              </w:rPr>
              <w:t>Problems Solved</w:t>
            </w:r>
            <w:r w:rsidR="00081A1F">
              <w:rPr>
                <w:noProof/>
                <w:webHidden/>
              </w:rPr>
              <w:tab/>
            </w:r>
            <w:r w:rsidR="00081A1F">
              <w:rPr>
                <w:noProof/>
                <w:webHidden/>
              </w:rPr>
              <w:fldChar w:fldCharType="begin"/>
            </w:r>
            <w:r w:rsidR="00081A1F">
              <w:rPr>
                <w:noProof/>
                <w:webHidden/>
              </w:rPr>
              <w:instrText xml:space="preserve"> PAGEREF _Toc409441512 \h </w:instrText>
            </w:r>
            <w:r w:rsidR="00081A1F">
              <w:rPr>
                <w:noProof/>
                <w:webHidden/>
              </w:rPr>
            </w:r>
            <w:r w:rsidR="00081A1F">
              <w:rPr>
                <w:noProof/>
                <w:webHidden/>
              </w:rPr>
              <w:fldChar w:fldCharType="separate"/>
            </w:r>
            <w:r w:rsidR="00081A1F">
              <w:rPr>
                <w:noProof/>
                <w:webHidden/>
              </w:rPr>
              <w:t>13</w:t>
            </w:r>
            <w:r w:rsidR="00081A1F">
              <w:rPr>
                <w:noProof/>
                <w:webHidden/>
              </w:rPr>
              <w:fldChar w:fldCharType="end"/>
            </w:r>
          </w:hyperlink>
        </w:p>
        <w:p w:rsidR="00081A1F" w:rsidRDefault="00C91660">
          <w:pPr>
            <w:pStyle w:val="TOC1"/>
            <w:rPr>
              <w:rFonts w:eastAsiaTheme="minorEastAsia"/>
              <w:noProof/>
            </w:rPr>
          </w:pPr>
          <w:hyperlink w:anchor="_Toc409441513" w:history="1">
            <w:r w:rsidR="00081A1F" w:rsidRPr="00811DDB">
              <w:rPr>
                <w:rStyle w:val="Hyperlink"/>
                <w:noProof/>
              </w:rPr>
              <w:t>Appendix I – Business Process Approach</w:t>
            </w:r>
            <w:r w:rsidR="00081A1F">
              <w:rPr>
                <w:noProof/>
                <w:webHidden/>
              </w:rPr>
              <w:tab/>
            </w:r>
            <w:r w:rsidR="00081A1F">
              <w:rPr>
                <w:noProof/>
                <w:webHidden/>
              </w:rPr>
              <w:fldChar w:fldCharType="begin"/>
            </w:r>
            <w:r w:rsidR="00081A1F">
              <w:rPr>
                <w:noProof/>
                <w:webHidden/>
              </w:rPr>
              <w:instrText xml:space="preserve"> PAGEREF _Toc409441513 \h </w:instrText>
            </w:r>
            <w:r w:rsidR="00081A1F">
              <w:rPr>
                <w:noProof/>
                <w:webHidden/>
              </w:rPr>
            </w:r>
            <w:r w:rsidR="00081A1F">
              <w:rPr>
                <w:noProof/>
                <w:webHidden/>
              </w:rPr>
              <w:fldChar w:fldCharType="separate"/>
            </w:r>
            <w:r w:rsidR="00081A1F">
              <w:rPr>
                <w:noProof/>
                <w:webHidden/>
              </w:rPr>
              <w:t>15</w:t>
            </w:r>
            <w:r w:rsidR="00081A1F">
              <w:rPr>
                <w:noProof/>
                <w:webHidden/>
              </w:rPr>
              <w:fldChar w:fldCharType="end"/>
            </w:r>
          </w:hyperlink>
        </w:p>
        <w:p w:rsidR="00081A1F" w:rsidRDefault="00C91660">
          <w:pPr>
            <w:pStyle w:val="TOC3"/>
            <w:tabs>
              <w:tab w:val="right" w:leader="dot" w:pos="9350"/>
            </w:tabs>
            <w:rPr>
              <w:rFonts w:eastAsiaTheme="minorEastAsia"/>
              <w:noProof/>
            </w:rPr>
          </w:pPr>
          <w:hyperlink w:anchor="_Toc409441514" w:history="1">
            <w:r w:rsidR="00081A1F" w:rsidRPr="00811DDB">
              <w:rPr>
                <w:rStyle w:val="Hyperlink"/>
                <w:noProof/>
              </w:rPr>
              <w:t>Business Process Framework</w:t>
            </w:r>
            <w:r w:rsidR="00081A1F">
              <w:rPr>
                <w:noProof/>
                <w:webHidden/>
              </w:rPr>
              <w:tab/>
            </w:r>
            <w:r w:rsidR="00081A1F">
              <w:rPr>
                <w:noProof/>
                <w:webHidden/>
              </w:rPr>
              <w:fldChar w:fldCharType="begin"/>
            </w:r>
            <w:r w:rsidR="00081A1F">
              <w:rPr>
                <w:noProof/>
                <w:webHidden/>
              </w:rPr>
              <w:instrText xml:space="preserve"> PAGEREF _Toc409441514 \h </w:instrText>
            </w:r>
            <w:r w:rsidR="00081A1F">
              <w:rPr>
                <w:noProof/>
                <w:webHidden/>
              </w:rPr>
            </w:r>
            <w:r w:rsidR="00081A1F">
              <w:rPr>
                <w:noProof/>
                <w:webHidden/>
              </w:rPr>
              <w:fldChar w:fldCharType="separate"/>
            </w:r>
            <w:r w:rsidR="00081A1F">
              <w:rPr>
                <w:noProof/>
                <w:webHidden/>
              </w:rPr>
              <w:t>15</w:t>
            </w:r>
            <w:r w:rsidR="00081A1F">
              <w:rPr>
                <w:noProof/>
                <w:webHidden/>
              </w:rPr>
              <w:fldChar w:fldCharType="end"/>
            </w:r>
          </w:hyperlink>
        </w:p>
        <w:p w:rsidR="00081A1F" w:rsidRDefault="00C91660">
          <w:pPr>
            <w:pStyle w:val="TOC3"/>
            <w:tabs>
              <w:tab w:val="right" w:leader="dot" w:pos="9350"/>
            </w:tabs>
            <w:rPr>
              <w:rFonts w:eastAsiaTheme="minorEastAsia"/>
              <w:noProof/>
            </w:rPr>
          </w:pPr>
          <w:hyperlink w:anchor="_Toc409441515" w:history="1">
            <w:r w:rsidR="00081A1F" w:rsidRPr="00811DDB">
              <w:rPr>
                <w:rStyle w:val="Hyperlink"/>
                <w:noProof/>
              </w:rPr>
              <w:t>Business Process Activities</w:t>
            </w:r>
            <w:r w:rsidR="00081A1F">
              <w:rPr>
                <w:noProof/>
                <w:webHidden/>
              </w:rPr>
              <w:tab/>
            </w:r>
            <w:r w:rsidR="00081A1F">
              <w:rPr>
                <w:noProof/>
                <w:webHidden/>
              </w:rPr>
              <w:fldChar w:fldCharType="begin"/>
            </w:r>
            <w:r w:rsidR="00081A1F">
              <w:rPr>
                <w:noProof/>
                <w:webHidden/>
              </w:rPr>
              <w:instrText xml:space="preserve"> PAGEREF _Toc409441515 \h </w:instrText>
            </w:r>
            <w:r w:rsidR="00081A1F">
              <w:rPr>
                <w:noProof/>
                <w:webHidden/>
              </w:rPr>
            </w:r>
            <w:r w:rsidR="00081A1F">
              <w:rPr>
                <w:noProof/>
                <w:webHidden/>
              </w:rPr>
              <w:fldChar w:fldCharType="separate"/>
            </w:r>
            <w:r w:rsidR="00081A1F">
              <w:rPr>
                <w:noProof/>
                <w:webHidden/>
              </w:rPr>
              <w:t>17</w:t>
            </w:r>
            <w:r w:rsidR="00081A1F">
              <w:rPr>
                <w:noProof/>
                <w:webHidden/>
              </w:rPr>
              <w:fldChar w:fldCharType="end"/>
            </w:r>
          </w:hyperlink>
        </w:p>
        <w:p w:rsidR="00081A1F" w:rsidRDefault="00C91660">
          <w:pPr>
            <w:pStyle w:val="TOC3"/>
            <w:tabs>
              <w:tab w:val="right" w:leader="dot" w:pos="9350"/>
            </w:tabs>
            <w:rPr>
              <w:rFonts w:eastAsiaTheme="minorEastAsia"/>
              <w:noProof/>
            </w:rPr>
          </w:pPr>
          <w:hyperlink w:anchor="_Toc409441516" w:history="1">
            <w:r w:rsidR="00081A1F" w:rsidRPr="00811DDB">
              <w:rPr>
                <w:rStyle w:val="Hyperlink"/>
                <w:noProof/>
              </w:rPr>
              <w:t>Parallel Execution</w:t>
            </w:r>
            <w:r w:rsidR="00081A1F">
              <w:rPr>
                <w:noProof/>
                <w:webHidden/>
              </w:rPr>
              <w:tab/>
            </w:r>
            <w:r w:rsidR="00081A1F">
              <w:rPr>
                <w:noProof/>
                <w:webHidden/>
              </w:rPr>
              <w:fldChar w:fldCharType="begin"/>
            </w:r>
            <w:r w:rsidR="00081A1F">
              <w:rPr>
                <w:noProof/>
                <w:webHidden/>
              </w:rPr>
              <w:instrText xml:space="preserve"> PAGEREF _Toc409441516 \h </w:instrText>
            </w:r>
            <w:r w:rsidR="00081A1F">
              <w:rPr>
                <w:noProof/>
                <w:webHidden/>
              </w:rPr>
            </w:r>
            <w:r w:rsidR="00081A1F">
              <w:rPr>
                <w:noProof/>
                <w:webHidden/>
              </w:rPr>
              <w:fldChar w:fldCharType="separate"/>
            </w:r>
            <w:r w:rsidR="00081A1F">
              <w:rPr>
                <w:noProof/>
                <w:webHidden/>
              </w:rPr>
              <w:t>18</w:t>
            </w:r>
            <w:r w:rsidR="00081A1F">
              <w:rPr>
                <w:noProof/>
                <w:webHidden/>
              </w:rPr>
              <w:fldChar w:fldCharType="end"/>
            </w:r>
          </w:hyperlink>
        </w:p>
        <w:p w:rsidR="00081A1F" w:rsidRDefault="00C91660">
          <w:pPr>
            <w:pStyle w:val="TOC1"/>
            <w:rPr>
              <w:rFonts w:eastAsiaTheme="minorEastAsia"/>
              <w:noProof/>
            </w:rPr>
          </w:pPr>
          <w:hyperlink w:anchor="_Toc409441517" w:history="1">
            <w:r w:rsidR="00081A1F" w:rsidRPr="00811DDB">
              <w:rPr>
                <w:rStyle w:val="Hyperlink"/>
                <w:noProof/>
              </w:rPr>
              <w:t>Appendix II - Data Access Layer</w:t>
            </w:r>
            <w:r w:rsidR="00081A1F">
              <w:rPr>
                <w:noProof/>
                <w:webHidden/>
              </w:rPr>
              <w:tab/>
            </w:r>
            <w:r w:rsidR="00081A1F">
              <w:rPr>
                <w:noProof/>
                <w:webHidden/>
              </w:rPr>
              <w:fldChar w:fldCharType="begin"/>
            </w:r>
            <w:r w:rsidR="00081A1F">
              <w:rPr>
                <w:noProof/>
                <w:webHidden/>
              </w:rPr>
              <w:instrText xml:space="preserve"> PAGEREF _Toc409441517 \h </w:instrText>
            </w:r>
            <w:r w:rsidR="00081A1F">
              <w:rPr>
                <w:noProof/>
                <w:webHidden/>
              </w:rPr>
            </w:r>
            <w:r w:rsidR="00081A1F">
              <w:rPr>
                <w:noProof/>
                <w:webHidden/>
              </w:rPr>
              <w:fldChar w:fldCharType="separate"/>
            </w:r>
            <w:r w:rsidR="00081A1F">
              <w:rPr>
                <w:noProof/>
                <w:webHidden/>
              </w:rPr>
              <w:t>19</w:t>
            </w:r>
            <w:r w:rsidR="00081A1F">
              <w:rPr>
                <w:noProof/>
                <w:webHidden/>
              </w:rPr>
              <w:fldChar w:fldCharType="end"/>
            </w:r>
          </w:hyperlink>
        </w:p>
        <w:p w:rsidR="00081A1F" w:rsidRDefault="00C91660">
          <w:pPr>
            <w:pStyle w:val="TOC2"/>
            <w:tabs>
              <w:tab w:val="right" w:leader="dot" w:pos="9350"/>
            </w:tabs>
            <w:rPr>
              <w:rFonts w:eastAsiaTheme="minorEastAsia"/>
              <w:noProof/>
            </w:rPr>
          </w:pPr>
          <w:hyperlink w:anchor="_Toc409441518" w:history="1">
            <w:r w:rsidR="00081A1F" w:rsidRPr="00811DDB">
              <w:rPr>
                <w:rStyle w:val="Hyperlink"/>
                <w:noProof/>
              </w:rPr>
              <w:t>SQL Server Data Access Component</w:t>
            </w:r>
            <w:r w:rsidR="00081A1F">
              <w:rPr>
                <w:noProof/>
                <w:webHidden/>
              </w:rPr>
              <w:tab/>
            </w:r>
            <w:r w:rsidR="00081A1F">
              <w:rPr>
                <w:noProof/>
                <w:webHidden/>
              </w:rPr>
              <w:fldChar w:fldCharType="begin"/>
            </w:r>
            <w:r w:rsidR="00081A1F">
              <w:rPr>
                <w:noProof/>
                <w:webHidden/>
              </w:rPr>
              <w:instrText xml:space="preserve"> PAGEREF _Toc409441518 \h </w:instrText>
            </w:r>
            <w:r w:rsidR="00081A1F">
              <w:rPr>
                <w:noProof/>
                <w:webHidden/>
              </w:rPr>
            </w:r>
            <w:r w:rsidR="00081A1F">
              <w:rPr>
                <w:noProof/>
                <w:webHidden/>
              </w:rPr>
              <w:fldChar w:fldCharType="separate"/>
            </w:r>
            <w:r w:rsidR="00081A1F">
              <w:rPr>
                <w:noProof/>
                <w:webHidden/>
              </w:rPr>
              <w:t>19</w:t>
            </w:r>
            <w:r w:rsidR="00081A1F">
              <w:rPr>
                <w:noProof/>
                <w:webHidden/>
              </w:rPr>
              <w:fldChar w:fldCharType="end"/>
            </w:r>
          </w:hyperlink>
        </w:p>
        <w:p w:rsidR="003C067A" w:rsidRDefault="003C067A">
          <w:r>
            <w:rPr>
              <w:b/>
              <w:bCs/>
              <w:noProof/>
            </w:rPr>
            <w:fldChar w:fldCharType="end"/>
          </w:r>
        </w:p>
      </w:sdtContent>
    </w:sdt>
    <w:p w:rsidR="00E1688C" w:rsidRDefault="00E1688C" w:rsidP="00E1688C">
      <w:pPr>
        <w:pStyle w:val="Heading1"/>
      </w:pPr>
      <w:bookmarkStart w:id="0" w:name="_Toc409441495"/>
      <w:r>
        <w:lastRenderedPageBreak/>
        <w:t>Document Purpose</w:t>
      </w:r>
      <w:bookmarkEnd w:id="0"/>
    </w:p>
    <w:p w:rsidR="00E1688C" w:rsidRDefault="00EA4088" w:rsidP="00EA4088">
      <w:r>
        <w:t>This document consists of two parts. First part show</w:t>
      </w:r>
      <w:r w:rsidR="003C067A">
        <w:t>s</w:t>
      </w:r>
      <w:r>
        <w:t xml:space="preserve"> the current design of CDR module in TOne and discuss</w:t>
      </w:r>
      <w:r w:rsidR="003C067A">
        <w:t>es</w:t>
      </w:r>
      <w:r>
        <w:t xml:space="preserve"> the problems that are being faced due to this design. The second part propose</w:t>
      </w:r>
      <w:r w:rsidR="003C067A">
        <w:t>s</w:t>
      </w:r>
      <w:r>
        <w:t xml:space="preserve"> a new design and discuss</w:t>
      </w:r>
      <w:r w:rsidR="003C067A">
        <w:t>es</w:t>
      </w:r>
      <w:r>
        <w:t xml:space="preserve"> what problems it should solve.</w:t>
      </w:r>
    </w:p>
    <w:p w:rsidR="00EA4088" w:rsidRDefault="00EA4088" w:rsidP="00EA4088">
      <w:r>
        <w:t>This document basically discusses reengineering the following parts of the CDR module:</w:t>
      </w:r>
    </w:p>
    <w:p w:rsidR="00EA4088" w:rsidRDefault="00EA4088" w:rsidP="00EA4088">
      <w:pPr>
        <w:pStyle w:val="ListParagraph"/>
        <w:numPr>
          <w:ilvl w:val="0"/>
          <w:numId w:val="1"/>
        </w:numPr>
      </w:pPr>
      <w:r>
        <w:t>Data</w:t>
      </w:r>
      <w:r w:rsidR="00AE056C">
        <w:t xml:space="preserve"> Storage</w:t>
      </w:r>
    </w:p>
    <w:p w:rsidR="00EA4088" w:rsidRDefault="00EA4088" w:rsidP="00EA4088">
      <w:pPr>
        <w:pStyle w:val="ListParagraph"/>
        <w:numPr>
          <w:ilvl w:val="0"/>
          <w:numId w:val="1"/>
        </w:numPr>
      </w:pPr>
      <w:r>
        <w:t>Business Processes</w:t>
      </w:r>
    </w:p>
    <w:p w:rsidR="00BF3C11" w:rsidRDefault="003C067A">
      <w:r>
        <w:t>In addition, it discusses the impact of this reengineering on the other parts (e.g. web pages, reports…)</w:t>
      </w:r>
    </w:p>
    <w:p w:rsidR="00EE0714" w:rsidRDefault="003C067A" w:rsidP="003C067A">
      <w:pPr>
        <w:pStyle w:val="Heading1"/>
      </w:pPr>
      <w:bookmarkStart w:id="1" w:name="_Toc409441496"/>
      <w:r>
        <w:lastRenderedPageBreak/>
        <w:t xml:space="preserve">Current </w:t>
      </w:r>
      <w:r w:rsidR="0079052E">
        <w:t>Design</w:t>
      </w:r>
      <w:bookmarkEnd w:id="1"/>
    </w:p>
    <w:p w:rsidR="00EE0714" w:rsidRDefault="00854111" w:rsidP="00AE056C">
      <w:pPr>
        <w:pStyle w:val="Heading2"/>
      </w:pPr>
      <w:bookmarkStart w:id="2" w:name="_Toc409441497"/>
      <w:r>
        <w:t>Data Storage</w:t>
      </w:r>
      <w:bookmarkEnd w:id="2"/>
    </w:p>
    <w:p w:rsidR="00854111" w:rsidRDefault="00854111" w:rsidP="00854111">
      <w:r>
        <w:t>Currently, the CDRs are stored in the main TOne database which is an SQL server database. The CDR module consists of the following SQL tables:</w:t>
      </w:r>
    </w:p>
    <w:tbl>
      <w:tblPr>
        <w:tblStyle w:val="GridTable4-Accent1"/>
        <w:tblW w:w="0" w:type="auto"/>
        <w:tblLook w:val="04A0" w:firstRow="1" w:lastRow="0" w:firstColumn="1" w:lastColumn="0" w:noHBand="0" w:noVBand="1"/>
      </w:tblPr>
      <w:tblGrid>
        <w:gridCol w:w="2448"/>
        <w:gridCol w:w="7128"/>
      </w:tblGrid>
      <w:tr w:rsidR="00A9257E" w:rsidTr="001C7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9257E" w:rsidRDefault="00A9257E" w:rsidP="00854111">
            <w:r>
              <w:t>Table Name</w:t>
            </w:r>
          </w:p>
        </w:tc>
        <w:tc>
          <w:tcPr>
            <w:tcW w:w="7128" w:type="dxa"/>
          </w:tcPr>
          <w:p w:rsidR="00A9257E" w:rsidRDefault="00A9257E" w:rsidP="00854111">
            <w:pPr>
              <w:cnfStyle w:val="100000000000" w:firstRow="1" w:lastRow="0" w:firstColumn="0" w:lastColumn="0" w:oddVBand="0" w:evenVBand="0" w:oddHBand="0" w:evenHBand="0" w:firstRowFirstColumn="0" w:firstRowLastColumn="0" w:lastRowFirstColumn="0" w:lastRowLastColumn="0"/>
            </w:pPr>
            <w:r>
              <w:t>Description</w:t>
            </w:r>
          </w:p>
        </w:tc>
      </w:tr>
      <w:tr w:rsidR="00A9257E" w:rsidTr="001C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9257E" w:rsidRDefault="00555949" w:rsidP="00854111">
            <w:r w:rsidRPr="00555949">
              <w:t>CDR</w:t>
            </w:r>
          </w:p>
        </w:tc>
        <w:tc>
          <w:tcPr>
            <w:tcW w:w="7128" w:type="dxa"/>
          </w:tcPr>
          <w:p w:rsidR="00A9257E" w:rsidRDefault="001C77CE" w:rsidP="00F916D7">
            <w:pPr>
              <w:cnfStyle w:val="000000100000" w:firstRow="0" w:lastRow="0" w:firstColumn="0" w:lastColumn="0" w:oddVBand="0" w:evenVBand="0" w:oddHBand="1" w:evenHBand="0" w:firstRowFirstColumn="0" w:firstRowLastColumn="0" w:lastRowFirstColumn="0" w:lastRowLastColumn="0"/>
            </w:pPr>
            <w:r>
              <w:t>R</w:t>
            </w:r>
            <w:r w:rsidR="00F916D7">
              <w:t>a</w:t>
            </w:r>
            <w:r>
              <w:t>w CDR records as they are received from the Switch</w:t>
            </w:r>
          </w:p>
        </w:tc>
      </w:tr>
      <w:tr w:rsidR="00A9257E" w:rsidTr="001C77CE">
        <w:tc>
          <w:tcPr>
            <w:cnfStyle w:val="001000000000" w:firstRow="0" w:lastRow="0" w:firstColumn="1" w:lastColumn="0" w:oddVBand="0" w:evenVBand="0" w:oddHBand="0" w:evenHBand="0" w:firstRowFirstColumn="0" w:firstRowLastColumn="0" w:lastRowFirstColumn="0" w:lastRowLastColumn="0"/>
            <w:tcW w:w="2448" w:type="dxa"/>
          </w:tcPr>
          <w:p w:rsidR="00A9257E" w:rsidRDefault="00555949" w:rsidP="00854111">
            <w:proofErr w:type="spellStart"/>
            <w:r w:rsidRPr="00555949">
              <w:t>Billing_CDR_Main</w:t>
            </w:r>
            <w:proofErr w:type="spellEnd"/>
          </w:p>
        </w:tc>
        <w:tc>
          <w:tcPr>
            <w:tcW w:w="7128" w:type="dxa"/>
          </w:tcPr>
          <w:p w:rsidR="00A9257E" w:rsidRDefault="000F4DAE" w:rsidP="00854111">
            <w:pPr>
              <w:cnfStyle w:val="000000000000" w:firstRow="0" w:lastRow="0" w:firstColumn="0" w:lastColumn="0" w:oddVBand="0" w:evenVBand="0" w:oddHBand="0" w:evenHBand="0" w:firstRowFirstColumn="0" w:firstRowLastColumn="0" w:lastRowFirstColumn="0" w:lastRowLastColumn="0"/>
            </w:pPr>
            <w:r>
              <w:t xml:space="preserve">CDR records that are correctly mapped </w:t>
            </w:r>
            <w:r w:rsidR="004E6B82">
              <w:t xml:space="preserve">and </w:t>
            </w:r>
            <w:r>
              <w:t>with positive call duration</w:t>
            </w:r>
          </w:p>
        </w:tc>
      </w:tr>
      <w:tr w:rsidR="00A9257E" w:rsidTr="001C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9257E" w:rsidRDefault="00555949" w:rsidP="00854111">
            <w:proofErr w:type="spellStart"/>
            <w:r w:rsidRPr="00555949">
              <w:t>Billing_CDR_Invalid</w:t>
            </w:r>
            <w:proofErr w:type="spellEnd"/>
          </w:p>
        </w:tc>
        <w:tc>
          <w:tcPr>
            <w:tcW w:w="7128" w:type="dxa"/>
          </w:tcPr>
          <w:p w:rsidR="000F4DAE" w:rsidRDefault="000F4DAE" w:rsidP="00854111">
            <w:pPr>
              <w:cnfStyle w:val="000000100000" w:firstRow="0" w:lastRow="0" w:firstColumn="0" w:lastColumn="0" w:oddVBand="0" w:evenVBand="0" w:oddHBand="1" w:evenHBand="0" w:firstRowFirstColumn="0" w:firstRowLastColumn="0" w:lastRowFirstColumn="0" w:lastRowLastColumn="0"/>
            </w:pPr>
            <w:r>
              <w:t>CDR records with:</w:t>
            </w:r>
          </w:p>
          <w:p w:rsidR="00A9257E" w:rsidRDefault="000F4DAE" w:rsidP="000F4DA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missing information (e.g. supplier, customer)</w:t>
            </w:r>
          </w:p>
          <w:p w:rsidR="000F4DAE" w:rsidRDefault="000F4DAE" w:rsidP="000F4DA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or zero duration</w:t>
            </w:r>
          </w:p>
        </w:tc>
      </w:tr>
      <w:tr w:rsidR="00A9257E" w:rsidTr="001C77CE">
        <w:tc>
          <w:tcPr>
            <w:cnfStyle w:val="001000000000" w:firstRow="0" w:lastRow="0" w:firstColumn="1" w:lastColumn="0" w:oddVBand="0" w:evenVBand="0" w:oddHBand="0" w:evenHBand="0" w:firstRowFirstColumn="0" w:firstRowLastColumn="0" w:lastRowFirstColumn="0" w:lastRowLastColumn="0"/>
            <w:tcW w:w="2448" w:type="dxa"/>
          </w:tcPr>
          <w:p w:rsidR="00A9257E" w:rsidRDefault="00555949" w:rsidP="00854111">
            <w:proofErr w:type="spellStart"/>
            <w:r w:rsidRPr="00555949">
              <w:t>Billing_CDR_Cost</w:t>
            </w:r>
            <w:proofErr w:type="spellEnd"/>
          </w:p>
        </w:tc>
        <w:tc>
          <w:tcPr>
            <w:tcW w:w="7128" w:type="dxa"/>
          </w:tcPr>
          <w:p w:rsidR="00A9257E" w:rsidRDefault="000F4DAE" w:rsidP="000F4DAE">
            <w:pPr>
              <w:cnfStyle w:val="000000000000" w:firstRow="0" w:lastRow="0" w:firstColumn="0" w:lastColumn="0" w:oddVBand="0" w:evenVBand="0" w:oddHBand="0" w:evenHBand="0" w:firstRowFirstColumn="0" w:firstRowLastColumn="0" w:lastRowFirstColumn="0" w:lastRowLastColumn="0"/>
            </w:pPr>
            <w:r>
              <w:t>The cost data of the CDR main records:</w:t>
            </w:r>
          </w:p>
          <w:p w:rsidR="000F4DAE" w:rsidRDefault="000F4DAE" w:rsidP="000F4DA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reference to </w:t>
            </w:r>
            <w:proofErr w:type="spellStart"/>
            <w:r w:rsidRPr="00555949">
              <w:t>Billing_CDR_Main</w:t>
            </w:r>
            <w:proofErr w:type="spellEnd"/>
            <w:r>
              <w:t xml:space="preserve"> table</w:t>
            </w:r>
          </w:p>
        </w:tc>
      </w:tr>
      <w:tr w:rsidR="00A9257E" w:rsidTr="001C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9257E" w:rsidRDefault="00555949" w:rsidP="00854111">
            <w:proofErr w:type="spellStart"/>
            <w:r w:rsidRPr="00555949">
              <w:t>Billing_CDR_Sale</w:t>
            </w:r>
            <w:proofErr w:type="spellEnd"/>
          </w:p>
        </w:tc>
        <w:tc>
          <w:tcPr>
            <w:tcW w:w="7128" w:type="dxa"/>
          </w:tcPr>
          <w:p w:rsidR="000F4DAE" w:rsidRDefault="000F4DAE" w:rsidP="000F4DAE">
            <w:pPr>
              <w:cnfStyle w:val="000000100000" w:firstRow="0" w:lastRow="0" w:firstColumn="0" w:lastColumn="0" w:oddVBand="0" w:evenVBand="0" w:oddHBand="1" w:evenHBand="0" w:firstRowFirstColumn="0" w:firstRowLastColumn="0" w:lastRowFirstColumn="0" w:lastRowLastColumn="0"/>
            </w:pPr>
            <w:r>
              <w:t>The sale data of the CDR main records:</w:t>
            </w:r>
          </w:p>
          <w:p w:rsidR="00A9257E" w:rsidRDefault="000F4DAE" w:rsidP="000F4DAE">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reference to </w:t>
            </w:r>
            <w:proofErr w:type="spellStart"/>
            <w:r w:rsidRPr="00555949">
              <w:t>Billing_CDR_Main</w:t>
            </w:r>
            <w:proofErr w:type="spellEnd"/>
            <w:r>
              <w:t xml:space="preserve"> table</w:t>
            </w:r>
          </w:p>
        </w:tc>
      </w:tr>
      <w:tr w:rsidR="00A9257E" w:rsidTr="001C77CE">
        <w:tc>
          <w:tcPr>
            <w:cnfStyle w:val="001000000000" w:firstRow="0" w:lastRow="0" w:firstColumn="1" w:lastColumn="0" w:oddVBand="0" w:evenVBand="0" w:oddHBand="0" w:evenHBand="0" w:firstRowFirstColumn="0" w:firstRowLastColumn="0" w:lastRowFirstColumn="0" w:lastRowLastColumn="0"/>
            <w:tcW w:w="2448" w:type="dxa"/>
          </w:tcPr>
          <w:p w:rsidR="00A9257E" w:rsidRDefault="00555949" w:rsidP="00854111">
            <w:proofErr w:type="spellStart"/>
            <w:r w:rsidRPr="00555949">
              <w:t>TrafficStats</w:t>
            </w:r>
            <w:proofErr w:type="spellEnd"/>
          </w:p>
        </w:tc>
        <w:tc>
          <w:tcPr>
            <w:tcW w:w="7128" w:type="dxa"/>
          </w:tcPr>
          <w:p w:rsidR="00A9257E" w:rsidRDefault="003E1580" w:rsidP="00F916D7">
            <w:pPr>
              <w:cnfStyle w:val="000000000000" w:firstRow="0" w:lastRow="0" w:firstColumn="0" w:lastColumn="0" w:oddVBand="0" w:evenVBand="0" w:oddHBand="0" w:evenHBand="0" w:firstRowFirstColumn="0" w:firstRowLastColumn="0" w:lastRowFirstColumn="0" w:lastRowLastColumn="0"/>
            </w:pPr>
            <w:r>
              <w:t xml:space="preserve">Time interval statistics based on grouping and aggregation of the records in the </w:t>
            </w:r>
            <w:proofErr w:type="spellStart"/>
            <w:r w:rsidRPr="00555949">
              <w:t>Billing_CDR_Main</w:t>
            </w:r>
            <w:proofErr w:type="spellEnd"/>
            <w:r>
              <w:t xml:space="preserve"> and </w:t>
            </w:r>
            <w:proofErr w:type="spellStart"/>
            <w:r w:rsidRPr="00555949">
              <w:t>Billing_CDR_Invalid</w:t>
            </w:r>
            <w:proofErr w:type="spellEnd"/>
            <w:r>
              <w:t xml:space="preserve"> tables</w:t>
            </w:r>
          </w:p>
        </w:tc>
      </w:tr>
      <w:tr w:rsidR="00555949" w:rsidTr="001C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555949" w:rsidRPr="00555949" w:rsidRDefault="00555949" w:rsidP="00854111">
            <w:proofErr w:type="spellStart"/>
            <w:r w:rsidRPr="00555949">
              <w:t>TrafficStatsDaily</w:t>
            </w:r>
            <w:proofErr w:type="spellEnd"/>
          </w:p>
        </w:tc>
        <w:tc>
          <w:tcPr>
            <w:tcW w:w="7128" w:type="dxa"/>
          </w:tcPr>
          <w:p w:rsidR="00555949" w:rsidRDefault="003E1580" w:rsidP="003E1580">
            <w:pPr>
              <w:cnfStyle w:val="000000100000" w:firstRow="0" w:lastRow="0" w:firstColumn="0" w:lastColumn="0" w:oddVBand="0" w:evenVBand="0" w:oddHBand="1" w:evenHBand="0" w:firstRowFirstColumn="0" w:firstRowLastColumn="0" w:lastRowFirstColumn="0" w:lastRowLastColumn="0"/>
            </w:pPr>
            <w:r>
              <w:t xml:space="preserve">Daily statistics based on grouping and aggregation of the records in the </w:t>
            </w:r>
            <w:proofErr w:type="spellStart"/>
            <w:r w:rsidRPr="00555949">
              <w:t>Billing_CDR_Main</w:t>
            </w:r>
            <w:proofErr w:type="spellEnd"/>
            <w:r>
              <w:t xml:space="preserve"> and </w:t>
            </w:r>
            <w:proofErr w:type="spellStart"/>
            <w:r w:rsidRPr="00555949">
              <w:t>Billing_CDR_Invalid</w:t>
            </w:r>
            <w:proofErr w:type="spellEnd"/>
            <w:r>
              <w:t xml:space="preserve"> tables</w:t>
            </w:r>
          </w:p>
        </w:tc>
      </w:tr>
      <w:tr w:rsidR="00555949" w:rsidTr="001C77CE">
        <w:tc>
          <w:tcPr>
            <w:cnfStyle w:val="001000000000" w:firstRow="0" w:lastRow="0" w:firstColumn="1" w:lastColumn="0" w:oddVBand="0" w:evenVBand="0" w:oddHBand="0" w:evenHBand="0" w:firstRowFirstColumn="0" w:firstRowLastColumn="0" w:lastRowFirstColumn="0" w:lastRowLastColumn="0"/>
            <w:tcW w:w="2448" w:type="dxa"/>
          </w:tcPr>
          <w:p w:rsidR="00555949" w:rsidRPr="00555949" w:rsidRDefault="00555949" w:rsidP="00854111">
            <w:proofErr w:type="spellStart"/>
            <w:r w:rsidRPr="00555949">
              <w:t>Billing_Stats</w:t>
            </w:r>
            <w:proofErr w:type="spellEnd"/>
          </w:p>
        </w:tc>
        <w:tc>
          <w:tcPr>
            <w:tcW w:w="7128" w:type="dxa"/>
          </w:tcPr>
          <w:p w:rsidR="00555949" w:rsidRDefault="003E1580" w:rsidP="003E1580">
            <w:pPr>
              <w:cnfStyle w:val="000000000000" w:firstRow="0" w:lastRow="0" w:firstColumn="0" w:lastColumn="0" w:oddVBand="0" w:evenVBand="0" w:oddHBand="0" w:evenHBand="0" w:firstRowFirstColumn="0" w:firstRowLastColumn="0" w:lastRowFirstColumn="0" w:lastRowLastColumn="0"/>
            </w:pPr>
            <w:r>
              <w:t xml:space="preserve">Daily statistics based on grouping and aggregation of the records in the </w:t>
            </w:r>
            <w:proofErr w:type="spellStart"/>
            <w:r w:rsidRPr="00555949">
              <w:t>Billing_CDR_Main</w:t>
            </w:r>
            <w:proofErr w:type="spellEnd"/>
            <w:r>
              <w:t xml:space="preserve">, </w:t>
            </w:r>
            <w:proofErr w:type="spellStart"/>
            <w:r w:rsidRPr="00555949">
              <w:t>Billing_CDR_Cost</w:t>
            </w:r>
            <w:proofErr w:type="spellEnd"/>
            <w:r>
              <w:t xml:space="preserve">, and </w:t>
            </w:r>
            <w:proofErr w:type="spellStart"/>
            <w:r w:rsidRPr="00555949">
              <w:t>Billing_CDR_Sale</w:t>
            </w:r>
            <w:proofErr w:type="spellEnd"/>
            <w:r>
              <w:t xml:space="preserve"> tables</w:t>
            </w:r>
          </w:p>
        </w:tc>
      </w:tr>
    </w:tbl>
    <w:p w:rsidR="00854111" w:rsidRDefault="00854111" w:rsidP="00854111"/>
    <w:p w:rsidR="00F916D7" w:rsidRDefault="00F916D7" w:rsidP="00854111">
      <w:r>
        <w:t>All data are stored in the above tables for the lifetime of the system. Each table might have billions of records.</w:t>
      </w:r>
    </w:p>
    <w:p w:rsidR="00F916D7" w:rsidRDefault="00F916D7" w:rsidP="00F916D7">
      <w:pPr>
        <w:pStyle w:val="Heading2"/>
      </w:pPr>
      <w:bookmarkStart w:id="3" w:name="_Toc409441498"/>
      <w:r>
        <w:t>Business Processes</w:t>
      </w:r>
      <w:bookmarkEnd w:id="3"/>
    </w:p>
    <w:p w:rsidR="0097100F" w:rsidRDefault="0097100F" w:rsidP="0097100F">
      <w:r>
        <w:t>The business processes that feed the CDR tables are:</w:t>
      </w:r>
    </w:p>
    <w:p w:rsidR="0097100F" w:rsidRDefault="0097100F" w:rsidP="0097100F">
      <w:pPr>
        <w:pStyle w:val="ListParagraph"/>
        <w:numPr>
          <w:ilvl w:val="0"/>
          <w:numId w:val="3"/>
        </w:numPr>
      </w:pPr>
      <w:r>
        <w:t>CDR Import process</w:t>
      </w:r>
    </w:p>
    <w:p w:rsidR="0097100F" w:rsidRDefault="0097100F" w:rsidP="0097100F">
      <w:pPr>
        <w:pStyle w:val="ListParagraph"/>
        <w:numPr>
          <w:ilvl w:val="0"/>
          <w:numId w:val="3"/>
        </w:numPr>
      </w:pPr>
      <w:r>
        <w:t>Pricing process</w:t>
      </w:r>
    </w:p>
    <w:p w:rsidR="0097100F" w:rsidRDefault="0097100F" w:rsidP="0097100F">
      <w:pPr>
        <w:pStyle w:val="ListParagraph"/>
        <w:numPr>
          <w:ilvl w:val="0"/>
          <w:numId w:val="3"/>
        </w:numPr>
      </w:pPr>
      <w:r>
        <w:t>Repricing process</w:t>
      </w:r>
    </w:p>
    <w:p w:rsidR="00373ACF" w:rsidRDefault="00B3341A" w:rsidP="00373ACF">
      <w:r>
        <w:t>The 3 above processes are part of TOne TABS component. Each of which is defined as a Runnable Task that runs based on time schedule or user request.</w:t>
      </w:r>
    </w:p>
    <w:p w:rsidR="00B3341A" w:rsidRDefault="00B3341A" w:rsidP="00B3341A">
      <w:pPr>
        <w:pStyle w:val="Heading3"/>
      </w:pPr>
      <w:bookmarkStart w:id="4" w:name="_Toc409441499"/>
      <w:r>
        <w:t>CDR Import Process</w:t>
      </w:r>
      <w:bookmarkEnd w:id="4"/>
    </w:p>
    <w:tbl>
      <w:tblPr>
        <w:tblStyle w:val="GridTable5Dark-Accent1"/>
        <w:tblW w:w="0" w:type="auto"/>
        <w:tblLook w:val="04A0" w:firstRow="1" w:lastRow="0" w:firstColumn="1" w:lastColumn="0" w:noHBand="0" w:noVBand="1"/>
      </w:tblPr>
      <w:tblGrid>
        <w:gridCol w:w="2538"/>
        <w:gridCol w:w="7038"/>
      </w:tblGrid>
      <w:tr w:rsidR="002646D8" w:rsidTr="00BF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2646D8" w:rsidRDefault="002646D8" w:rsidP="006F5556">
            <w:r>
              <w:t>CDR Import Process</w:t>
            </w:r>
          </w:p>
        </w:tc>
      </w:tr>
      <w:tr w:rsidR="006F5556" w:rsidTr="006F5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6F5556" w:rsidRDefault="006F5556" w:rsidP="006F5556">
            <w:r>
              <w:t>Runnable Task</w:t>
            </w:r>
          </w:p>
        </w:tc>
        <w:tc>
          <w:tcPr>
            <w:tcW w:w="7038" w:type="dxa"/>
          </w:tcPr>
          <w:p w:rsidR="006F5556" w:rsidRDefault="006F5556" w:rsidP="006F5556">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noProof/>
                <w:color w:val="2B91AF"/>
                <w:sz w:val="20"/>
                <w:szCs w:val="20"/>
              </w:rPr>
              <w:t>CDRImportRunner</w:t>
            </w:r>
          </w:p>
        </w:tc>
      </w:tr>
      <w:tr w:rsidR="006F5556" w:rsidTr="006F5556">
        <w:tc>
          <w:tcPr>
            <w:cnfStyle w:val="001000000000" w:firstRow="0" w:lastRow="0" w:firstColumn="1" w:lastColumn="0" w:oddVBand="0" w:evenVBand="0" w:oddHBand="0" w:evenHBand="0" w:firstRowFirstColumn="0" w:firstRowLastColumn="0" w:lastRowFirstColumn="0" w:lastRowLastColumn="0"/>
            <w:tcW w:w="2538" w:type="dxa"/>
          </w:tcPr>
          <w:p w:rsidR="006F5556" w:rsidRDefault="006F5556" w:rsidP="006F5556">
            <w:r>
              <w:t>Trigger</w:t>
            </w:r>
          </w:p>
        </w:tc>
        <w:tc>
          <w:tcPr>
            <w:tcW w:w="7038" w:type="dxa"/>
          </w:tcPr>
          <w:p w:rsidR="006F5556" w:rsidRDefault="006F5556" w:rsidP="006F5556">
            <w:pPr>
              <w:cnfStyle w:val="000000000000" w:firstRow="0" w:lastRow="0" w:firstColumn="0" w:lastColumn="0" w:oddVBand="0" w:evenVBand="0" w:oddHBand="0" w:evenHBand="0" w:firstRowFirstColumn="0" w:firstRowLastColumn="0" w:lastRowFirstColumn="0" w:lastRowLastColumn="0"/>
            </w:pPr>
            <w:r>
              <w:t>Time Schedule</w:t>
            </w:r>
          </w:p>
        </w:tc>
      </w:tr>
      <w:tr w:rsidR="006F5556" w:rsidTr="006F5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6F5556" w:rsidRDefault="006F5556" w:rsidP="006F5556">
            <w:r>
              <w:t>Job Summary</w:t>
            </w:r>
          </w:p>
        </w:tc>
        <w:tc>
          <w:tcPr>
            <w:tcW w:w="7038" w:type="dxa"/>
          </w:tcPr>
          <w:p w:rsidR="006F5556" w:rsidRDefault="006F5556" w:rsidP="006F5556">
            <w:pPr>
              <w:cnfStyle w:val="000000100000" w:firstRow="0" w:lastRow="0" w:firstColumn="0" w:lastColumn="0" w:oddVBand="0" w:evenVBand="0" w:oddHBand="1" w:evenHBand="0" w:firstRowFirstColumn="0" w:firstRowLastColumn="0" w:lastRowFirstColumn="0" w:lastRowLastColumn="0"/>
            </w:pPr>
            <w:r>
              <w:t>It iterates over all switches defined in TOne and it fetches the new CDR records from each switch. It then update TOne database with new CDRs</w:t>
            </w:r>
          </w:p>
        </w:tc>
      </w:tr>
      <w:tr w:rsidR="006F5556" w:rsidTr="006F5556">
        <w:tc>
          <w:tcPr>
            <w:cnfStyle w:val="001000000000" w:firstRow="0" w:lastRow="0" w:firstColumn="1" w:lastColumn="0" w:oddVBand="0" w:evenVBand="0" w:oddHBand="0" w:evenHBand="0" w:firstRowFirstColumn="0" w:firstRowLastColumn="0" w:lastRowFirstColumn="0" w:lastRowLastColumn="0"/>
            <w:tcW w:w="2538" w:type="dxa"/>
          </w:tcPr>
          <w:p w:rsidR="006F5556" w:rsidRDefault="006F5556" w:rsidP="006F5556">
            <w:r>
              <w:t>Tables Affected</w:t>
            </w:r>
          </w:p>
        </w:tc>
        <w:tc>
          <w:tcPr>
            <w:tcW w:w="7038" w:type="dxa"/>
          </w:tcPr>
          <w:p w:rsidR="006F5556" w:rsidRDefault="006F5556" w:rsidP="006F555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CDR: insert</w:t>
            </w:r>
          </w:p>
          <w:p w:rsidR="006F5556" w:rsidRDefault="006F5556" w:rsidP="006F555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6F5556">
              <w:lastRenderedPageBreak/>
              <w:t>Billing_CDR_Main</w:t>
            </w:r>
            <w:proofErr w:type="spellEnd"/>
            <w:r>
              <w:t>: insert</w:t>
            </w:r>
          </w:p>
          <w:p w:rsidR="006F5556" w:rsidRDefault="006F5556" w:rsidP="006F555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6F5556">
              <w:t>Billing_CDR_Invalid</w:t>
            </w:r>
            <w:proofErr w:type="spellEnd"/>
            <w:r>
              <w:t>: insert</w:t>
            </w:r>
          </w:p>
          <w:p w:rsidR="006F5556" w:rsidRDefault="006F5556" w:rsidP="006F555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6F5556">
              <w:t>TrafficStats</w:t>
            </w:r>
            <w:proofErr w:type="spellEnd"/>
            <w:r>
              <w:t>: insert, update</w:t>
            </w:r>
          </w:p>
          <w:p w:rsidR="006F5556" w:rsidRDefault="006F5556" w:rsidP="006F555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6F5556">
              <w:t>TrafficStatsDaily</w:t>
            </w:r>
            <w:proofErr w:type="spellEnd"/>
            <w:r>
              <w:t>: insert, update</w:t>
            </w:r>
          </w:p>
        </w:tc>
      </w:tr>
      <w:tr w:rsidR="00A817B4" w:rsidTr="006F5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A817B4" w:rsidRDefault="00A817B4" w:rsidP="006F5556">
            <w:r>
              <w:lastRenderedPageBreak/>
              <w:t>Sequence of Execution</w:t>
            </w:r>
          </w:p>
        </w:tc>
        <w:tc>
          <w:tcPr>
            <w:tcW w:w="7038" w:type="dxa"/>
          </w:tcPr>
          <w:p w:rsidR="00A817B4" w:rsidRDefault="00A817B4" w:rsidP="00A817B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Get CDRs from switches</w:t>
            </w:r>
          </w:p>
          <w:p w:rsidR="00A817B4" w:rsidRDefault="00A817B4" w:rsidP="00A817B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Store CDRs in CDR table</w:t>
            </w:r>
          </w:p>
          <w:p w:rsidR="00A817B4" w:rsidRDefault="00A817B4" w:rsidP="00A817B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Build </w:t>
            </w:r>
            <w:proofErr w:type="spellStart"/>
            <w:r>
              <w:t>CodeMap</w:t>
            </w:r>
            <w:proofErr w:type="spellEnd"/>
            <w:r>
              <w:t xml:space="preserve"> object in memory (all code matches)</w:t>
            </w:r>
          </w:p>
          <w:p w:rsidR="00A817B4" w:rsidRDefault="00A817B4" w:rsidP="00A817B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Build billing records (Main and Invalid) and insert them to </w:t>
            </w:r>
            <w:proofErr w:type="spellStart"/>
            <w:r w:rsidRPr="006F5556">
              <w:t>Billing_CDR_Main</w:t>
            </w:r>
            <w:proofErr w:type="spellEnd"/>
            <w:r>
              <w:t xml:space="preserve"> and </w:t>
            </w:r>
            <w:proofErr w:type="spellStart"/>
            <w:r w:rsidRPr="006F5556">
              <w:t>Billing_CDR_Invalid</w:t>
            </w:r>
            <w:proofErr w:type="spellEnd"/>
            <w:r>
              <w:t xml:space="preserve"> tables</w:t>
            </w:r>
          </w:p>
          <w:p w:rsidR="00A817B4" w:rsidRDefault="00A817B4" w:rsidP="00A817B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Build traffic records and insert/update records in the </w:t>
            </w:r>
            <w:proofErr w:type="spellStart"/>
            <w:r w:rsidRPr="006F5556">
              <w:t>TrafficStats</w:t>
            </w:r>
            <w:proofErr w:type="spellEnd"/>
            <w:r>
              <w:t xml:space="preserve"> and </w:t>
            </w:r>
            <w:proofErr w:type="spellStart"/>
            <w:r w:rsidRPr="006F5556">
              <w:t>TrafficStatsDaily</w:t>
            </w:r>
            <w:proofErr w:type="spellEnd"/>
            <w:r>
              <w:t xml:space="preserve"> tables</w:t>
            </w:r>
          </w:p>
        </w:tc>
      </w:tr>
    </w:tbl>
    <w:p w:rsidR="006F5556" w:rsidRDefault="00336C5D" w:rsidP="00336C5D">
      <w:pPr>
        <w:pStyle w:val="Heading3"/>
      </w:pPr>
      <w:bookmarkStart w:id="5" w:name="_Toc409441500"/>
      <w:r>
        <w:t>Pricing Process</w:t>
      </w:r>
      <w:bookmarkEnd w:id="5"/>
    </w:p>
    <w:tbl>
      <w:tblPr>
        <w:tblStyle w:val="GridTable5Dark-Accent1"/>
        <w:tblW w:w="0" w:type="auto"/>
        <w:tblLook w:val="04A0" w:firstRow="1" w:lastRow="0" w:firstColumn="1" w:lastColumn="0" w:noHBand="0" w:noVBand="1"/>
      </w:tblPr>
      <w:tblGrid>
        <w:gridCol w:w="2538"/>
        <w:gridCol w:w="7038"/>
      </w:tblGrid>
      <w:tr w:rsidR="002646D8" w:rsidTr="00BF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2646D8" w:rsidRDefault="002646D8" w:rsidP="00336C5D">
            <w:r>
              <w:t>Pricing Process</w:t>
            </w:r>
          </w:p>
        </w:tc>
      </w:tr>
      <w:tr w:rsidR="002646D8" w:rsidTr="00264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2646D8" w:rsidRDefault="002646D8" w:rsidP="002646D8">
            <w:r>
              <w:t>Runnable Task</w:t>
            </w:r>
          </w:p>
        </w:tc>
        <w:tc>
          <w:tcPr>
            <w:tcW w:w="7038" w:type="dxa"/>
          </w:tcPr>
          <w:p w:rsidR="002646D8" w:rsidRDefault="002646D8" w:rsidP="002646D8">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noProof/>
                <w:color w:val="2B91AF"/>
                <w:sz w:val="20"/>
                <w:szCs w:val="20"/>
              </w:rPr>
              <w:t>CDRPricingRunner</w:t>
            </w:r>
          </w:p>
        </w:tc>
      </w:tr>
      <w:tr w:rsidR="002646D8" w:rsidTr="002646D8">
        <w:tc>
          <w:tcPr>
            <w:cnfStyle w:val="001000000000" w:firstRow="0" w:lastRow="0" w:firstColumn="1" w:lastColumn="0" w:oddVBand="0" w:evenVBand="0" w:oddHBand="0" w:evenHBand="0" w:firstRowFirstColumn="0" w:firstRowLastColumn="0" w:lastRowFirstColumn="0" w:lastRowLastColumn="0"/>
            <w:tcW w:w="2538" w:type="dxa"/>
          </w:tcPr>
          <w:p w:rsidR="002646D8" w:rsidRDefault="002646D8" w:rsidP="002646D8">
            <w:r>
              <w:t>Trigger</w:t>
            </w:r>
          </w:p>
        </w:tc>
        <w:tc>
          <w:tcPr>
            <w:tcW w:w="7038" w:type="dxa"/>
          </w:tcPr>
          <w:p w:rsidR="002646D8" w:rsidRDefault="002646D8" w:rsidP="002646D8">
            <w:pPr>
              <w:cnfStyle w:val="000000000000" w:firstRow="0" w:lastRow="0" w:firstColumn="0" w:lastColumn="0" w:oddVBand="0" w:evenVBand="0" w:oddHBand="0" w:evenHBand="0" w:firstRowFirstColumn="0" w:firstRowLastColumn="0" w:lastRowFirstColumn="0" w:lastRowLastColumn="0"/>
            </w:pPr>
            <w:r>
              <w:t>Time Schedule</w:t>
            </w:r>
          </w:p>
        </w:tc>
      </w:tr>
      <w:tr w:rsidR="002646D8" w:rsidTr="00264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2646D8" w:rsidRDefault="002646D8" w:rsidP="002646D8">
            <w:r>
              <w:t>Job Summary</w:t>
            </w:r>
          </w:p>
        </w:tc>
        <w:tc>
          <w:tcPr>
            <w:tcW w:w="7038" w:type="dxa"/>
          </w:tcPr>
          <w:p w:rsidR="002646D8" w:rsidRDefault="002646D8" w:rsidP="002646D8">
            <w:pPr>
              <w:cnfStyle w:val="000000100000" w:firstRow="0" w:lastRow="0" w:firstColumn="0" w:lastColumn="0" w:oddVBand="0" w:evenVBand="0" w:oddHBand="1" w:evenHBand="0" w:firstRowFirstColumn="0" w:firstRowLastColumn="0" w:lastRowFirstColumn="0" w:lastRowLastColumn="0"/>
            </w:pPr>
            <w:r>
              <w:t xml:space="preserve">Generate Cost and Sale data from the new added records to </w:t>
            </w:r>
            <w:proofErr w:type="spellStart"/>
            <w:r w:rsidRPr="006F5556">
              <w:t>Billing_CDR_Main</w:t>
            </w:r>
            <w:proofErr w:type="spellEnd"/>
            <w:r>
              <w:t xml:space="preserve"> table (check CDR Import process)</w:t>
            </w:r>
          </w:p>
        </w:tc>
      </w:tr>
      <w:tr w:rsidR="002646D8" w:rsidTr="002646D8">
        <w:tc>
          <w:tcPr>
            <w:cnfStyle w:val="001000000000" w:firstRow="0" w:lastRow="0" w:firstColumn="1" w:lastColumn="0" w:oddVBand="0" w:evenVBand="0" w:oddHBand="0" w:evenHBand="0" w:firstRowFirstColumn="0" w:firstRowLastColumn="0" w:lastRowFirstColumn="0" w:lastRowLastColumn="0"/>
            <w:tcW w:w="2538" w:type="dxa"/>
          </w:tcPr>
          <w:p w:rsidR="002646D8" w:rsidRDefault="002646D8" w:rsidP="002646D8">
            <w:r>
              <w:t>Tables Affected</w:t>
            </w:r>
          </w:p>
        </w:tc>
        <w:tc>
          <w:tcPr>
            <w:tcW w:w="7038" w:type="dxa"/>
          </w:tcPr>
          <w:p w:rsidR="002646D8" w:rsidRDefault="002646D8" w:rsidP="002646D8">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2646D8">
              <w:t>Billing_CDR_Cost</w:t>
            </w:r>
            <w:proofErr w:type="spellEnd"/>
            <w:r w:rsidR="00597D6E">
              <w:t>: insert</w:t>
            </w:r>
          </w:p>
          <w:p w:rsidR="002646D8" w:rsidRDefault="002646D8" w:rsidP="002646D8">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2646D8">
              <w:t>Billing_CDR_Sale</w:t>
            </w:r>
            <w:proofErr w:type="spellEnd"/>
            <w:r w:rsidR="00597D6E">
              <w:t>: insert</w:t>
            </w:r>
          </w:p>
        </w:tc>
      </w:tr>
      <w:tr w:rsidR="002646D8" w:rsidTr="00264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2646D8" w:rsidRDefault="002646D8" w:rsidP="002646D8">
            <w:r>
              <w:t>Sequence of Execution</w:t>
            </w:r>
          </w:p>
        </w:tc>
        <w:tc>
          <w:tcPr>
            <w:tcW w:w="7038" w:type="dxa"/>
          </w:tcPr>
          <w:p w:rsidR="002646D8" w:rsidRDefault="00423ABE" w:rsidP="00423ABE">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Retrieve new added records to </w:t>
            </w:r>
            <w:proofErr w:type="spellStart"/>
            <w:r w:rsidRPr="006F5556">
              <w:t>Billing_CDR_Main</w:t>
            </w:r>
            <w:proofErr w:type="spellEnd"/>
            <w:r>
              <w:t xml:space="preserve"> table</w:t>
            </w:r>
          </w:p>
          <w:p w:rsidR="00423ABE" w:rsidRDefault="00423ABE" w:rsidP="00423ABE">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Build </w:t>
            </w:r>
            <w:proofErr w:type="spellStart"/>
            <w:r>
              <w:t>PricingGenerator</w:t>
            </w:r>
            <w:proofErr w:type="spellEnd"/>
            <w:r>
              <w:t xml:space="preserve"> object in memory (all pricing)</w:t>
            </w:r>
          </w:p>
          <w:p w:rsidR="00423ABE" w:rsidRDefault="00423ABE" w:rsidP="00423ABE">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Build cost and sale records and insert them to </w:t>
            </w:r>
            <w:proofErr w:type="spellStart"/>
            <w:r w:rsidRPr="00423ABE">
              <w:t>Billing_CDR_Cost</w:t>
            </w:r>
            <w:proofErr w:type="spellEnd"/>
            <w:r>
              <w:t xml:space="preserve"> and </w:t>
            </w:r>
            <w:proofErr w:type="spellStart"/>
            <w:r w:rsidRPr="00423ABE">
              <w:t>Billing_CDR_Sale</w:t>
            </w:r>
            <w:proofErr w:type="spellEnd"/>
            <w:r>
              <w:t xml:space="preserve"> tables</w:t>
            </w:r>
          </w:p>
        </w:tc>
      </w:tr>
    </w:tbl>
    <w:p w:rsidR="00336C5D" w:rsidRDefault="00597D6E" w:rsidP="00597D6E">
      <w:pPr>
        <w:pStyle w:val="Heading3"/>
      </w:pPr>
      <w:bookmarkStart w:id="6" w:name="_Toc409441501"/>
      <w:r>
        <w:t>Repricing Process</w:t>
      </w:r>
      <w:bookmarkEnd w:id="6"/>
    </w:p>
    <w:tbl>
      <w:tblPr>
        <w:tblStyle w:val="GridTable5Dark-Accent1"/>
        <w:tblW w:w="0" w:type="auto"/>
        <w:tblLook w:val="04A0" w:firstRow="1" w:lastRow="0" w:firstColumn="1" w:lastColumn="0" w:noHBand="0" w:noVBand="1"/>
      </w:tblPr>
      <w:tblGrid>
        <w:gridCol w:w="2538"/>
        <w:gridCol w:w="7038"/>
      </w:tblGrid>
      <w:tr w:rsidR="00597D6E" w:rsidTr="00BF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597D6E" w:rsidRDefault="0036471C" w:rsidP="00BF3C11">
            <w:r>
              <w:t>Rep</w:t>
            </w:r>
            <w:r w:rsidR="00597D6E">
              <w:t>ricing Process</w:t>
            </w:r>
          </w:p>
        </w:tc>
      </w:tr>
      <w:tr w:rsidR="00597D6E" w:rsidTr="00BF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597D6E" w:rsidRDefault="00597D6E" w:rsidP="00BF3C11">
            <w:r>
              <w:t>WCF Solution</w:t>
            </w:r>
          </w:p>
        </w:tc>
        <w:tc>
          <w:tcPr>
            <w:tcW w:w="7038" w:type="dxa"/>
          </w:tcPr>
          <w:p w:rsidR="00597D6E" w:rsidRDefault="00597D6E" w:rsidP="00BF3C11">
            <w:pPr>
              <w:cnfStyle w:val="000000100000" w:firstRow="0" w:lastRow="0" w:firstColumn="0" w:lastColumn="0" w:oddVBand="0" w:evenVBand="0" w:oddHBand="1" w:evenHBand="0" w:firstRowFirstColumn="0" w:firstRowLastColumn="0" w:lastRowFirstColumn="0" w:lastRowLastColumn="0"/>
            </w:pPr>
            <w:r w:rsidRPr="00597D6E">
              <w:t>TOne.WCFRepricingService</w:t>
            </w:r>
          </w:p>
        </w:tc>
      </w:tr>
      <w:tr w:rsidR="00597D6E" w:rsidTr="00BF3C11">
        <w:tc>
          <w:tcPr>
            <w:cnfStyle w:val="001000000000" w:firstRow="0" w:lastRow="0" w:firstColumn="1" w:lastColumn="0" w:oddVBand="0" w:evenVBand="0" w:oddHBand="0" w:evenHBand="0" w:firstRowFirstColumn="0" w:firstRowLastColumn="0" w:lastRowFirstColumn="0" w:lastRowLastColumn="0"/>
            <w:tcW w:w="2538" w:type="dxa"/>
          </w:tcPr>
          <w:p w:rsidR="00597D6E" w:rsidRDefault="00597D6E" w:rsidP="00BF3C11">
            <w:r>
              <w:t>Trigger</w:t>
            </w:r>
          </w:p>
        </w:tc>
        <w:tc>
          <w:tcPr>
            <w:tcW w:w="7038" w:type="dxa"/>
          </w:tcPr>
          <w:p w:rsidR="00597D6E" w:rsidRDefault="00597D6E" w:rsidP="00BF3C11">
            <w:pPr>
              <w:cnfStyle w:val="000000000000" w:firstRow="0" w:lastRow="0" w:firstColumn="0" w:lastColumn="0" w:oddVBand="0" w:evenVBand="0" w:oddHBand="0" w:evenHBand="0" w:firstRowFirstColumn="0" w:firstRowLastColumn="0" w:lastRowFirstColumn="0" w:lastRowLastColumn="0"/>
            </w:pPr>
            <w:r>
              <w:t>User Request for a specific day(s)</w:t>
            </w:r>
          </w:p>
        </w:tc>
      </w:tr>
      <w:tr w:rsidR="00597D6E" w:rsidTr="00BF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597D6E" w:rsidRDefault="00597D6E" w:rsidP="00BF3C11">
            <w:r>
              <w:t>Job Summary</w:t>
            </w:r>
          </w:p>
        </w:tc>
        <w:tc>
          <w:tcPr>
            <w:tcW w:w="7038" w:type="dxa"/>
          </w:tcPr>
          <w:p w:rsidR="00597D6E" w:rsidRDefault="00597D6E" w:rsidP="00BF3C11">
            <w:pPr>
              <w:cnfStyle w:val="000000100000" w:firstRow="0" w:lastRow="0" w:firstColumn="0" w:lastColumn="0" w:oddVBand="0" w:evenVBand="0" w:oddHBand="1" w:evenHBand="0" w:firstRowFirstColumn="0" w:firstRowLastColumn="0" w:lastRowFirstColumn="0" w:lastRowLastColumn="0"/>
            </w:pPr>
            <w:r>
              <w:t>Delete billing and statistics records for a specific day and regenerate them</w:t>
            </w:r>
          </w:p>
        </w:tc>
      </w:tr>
      <w:tr w:rsidR="00597D6E" w:rsidTr="00BF3C11">
        <w:tc>
          <w:tcPr>
            <w:cnfStyle w:val="001000000000" w:firstRow="0" w:lastRow="0" w:firstColumn="1" w:lastColumn="0" w:oddVBand="0" w:evenVBand="0" w:oddHBand="0" w:evenHBand="0" w:firstRowFirstColumn="0" w:firstRowLastColumn="0" w:lastRowFirstColumn="0" w:lastRowLastColumn="0"/>
            <w:tcW w:w="2538" w:type="dxa"/>
          </w:tcPr>
          <w:p w:rsidR="00597D6E" w:rsidRDefault="00597D6E" w:rsidP="00BF3C11">
            <w:r>
              <w:t>Tables Affected</w:t>
            </w:r>
          </w:p>
        </w:tc>
        <w:tc>
          <w:tcPr>
            <w:tcW w:w="7038" w:type="dxa"/>
          </w:tcPr>
          <w:p w:rsidR="00597D6E" w:rsidRDefault="00597D6E" w:rsidP="00597D6E">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597D6E">
              <w:t>Billing_CDR_Main</w:t>
            </w:r>
            <w:proofErr w:type="spellEnd"/>
            <w:r>
              <w:t>: delete and insert</w:t>
            </w:r>
          </w:p>
          <w:p w:rsidR="00597D6E" w:rsidRDefault="00597D6E" w:rsidP="00597D6E">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597D6E">
              <w:t>Billing_CDR_Invalid</w:t>
            </w:r>
            <w:proofErr w:type="spellEnd"/>
            <w:r>
              <w:t>: delete and insert</w:t>
            </w:r>
          </w:p>
          <w:p w:rsidR="00597D6E" w:rsidRDefault="00597D6E" w:rsidP="00597D6E">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2646D8">
              <w:t>Billing_CDR_Cost</w:t>
            </w:r>
            <w:proofErr w:type="spellEnd"/>
            <w:r>
              <w:t>: delete and insert</w:t>
            </w:r>
          </w:p>
          <w:p w:rsidR="00597D6E" w:rsidRDefault="00597D6E" w:rsidP="0007584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2646D8">
              <w:t>Billing_CDR_Sale</w:t>
            </w:r>
            <w:proofErr w:type="spellEnd"/>
            <w:r>
              <w:t>: delete and insert</w:t>
            </w:r>
          </w:p>
          <w:p w:rsidR="00597D6E" w:rsidRDefault="00597D6E" w:rsidP="00597D6E">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6F5556">
              <w:t>TrafficStats</w:t>
            </w:r>
            <w:proofErr w:type="spellEnd"/>
            <w:r>
              <w:t>: delete and insert</w:t>
            </w:r>
          </w:p>
          <w:p w:rsidR="00597D6E" w:rsidRDefault="00597D6E" w:rsidP="00597D6E">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6F5556">
              <w:t>TrafficStatsDaily</w:t>
            </w:r>
            <w:proofErr w:type="spellEnd"/>
            <w:r>
              <w:t>: delete and insert</w:t>
            </w:r>
          </w:p>
          <w:p w:rsidR="00597D6E" w:rsidRDefault="000D75E5" w:rsidP="000D75E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0D75E5">
              <w:t>Billing_Stats</w:t>
            </w:r>
            <w:proofErr w:type="spellEnd"/>
            <w:r>
              <w:t>: delete and insert</w:t>
            </w:r>
          </w:p>
        </w:tc>
      </w:tr>
      <w:tr w:rsidR="00597D6E" w:rsidTr="00BF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597D6E" w:rsidRDefault="00597D6E" w:rsidP="00BF3C11">
            <w:r>
              <w:t>Sequence of Execution</w:t>
            </w:r>
          </w:p>
        </w:tc>
        <w:tc>
          <w:tcPr>
            <w:tcW w:w="7038" w:type="dxa"/>
          </w:tcPr>
          <w:p w:rsidR="00597D6E" w:rsidRDefault="00075845" w:rsidP="0007584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Build </w:t>
            </w:r>
            <w:proofErr w:type="spellStart"/>
            <w:r>
              <w:t>CodeMap</w:t>
            </w:r>
            <w:proofErr w:type="spellEnd"/>
            <w:r>
              <w:t xml:space="preserve"> object in memory (all code matches)</w:t>
            </w:r>
          </w:p>
          <w:p w:rsidR="00075845" w:rsidRDefault="00075845" w:rsidP="0007584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Build </w:t>
            </w:r>
            <w:proofErr w:type="spellStart"/>
            <w:r>
              <w:t>PricingGenerator</w:t>
            </w:r>
            <w:proofErr w:type="spellEnd"/>
            <w:r>
              <w:t xml:space="preserve"> object in memory (all pricing)</w:t>
            </w:r>
          </w:p>
          <w:p w:rsidR="00075845" w:rsidRDefault="00075845" w:rsidP="0007584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Retrieve CDRs from the CDR table for the selected day</w:t>
            </w:r>
          </w:p>
          <w:p w:rsidR="00075845" w:rsidRDefault="00075845" w:rsidP="0007584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Delete billing records from the database</w:t>
            </w:r>
          </w:p>
          <w:p w:rsidR="00075845" w:rsidRDefault="00075845" w:rsidP="0007584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Build billing records and insert them to </w:t>
            </w:r>
            <w:proofErr w:type="spellStart"/>
            <w:r w:rsidRPr="00597D6E">
              <w:t>Billing_CDR_Main</w:t>
            </w:r>
            <w:proofErr w:type="spellEnd"/>
            <w:r>
              <w:t xml:space="preserve">, </w:t>
            </w:r>
            <w:proofErr w:type="spellStart"/>
            <w:r w:rsidRPr="00597D6E">
              <w:t>Billing_CDR_Invalid</w:t>
            </w:r>
            <w:proofErr w:type="spellEnd"/>
            <w:r>
              <w:t xml:space="preserve">, </w:t>
            </w:r>
            <w:proofErr w:type="spellStart"/>
            <w:r w:rsidRPr="002646D8">
              <w:t>Billing_CDR_Cost</w:t>
            </w:r>
            <w:proofErr w:type="spellEnd"/>
            <w:r>
              <w:t xml:space="preserve">, and </w:t>
            </w:r>
            <w:proofErr w:type="spellStart"/>
            <w:r w:rsidRPr="002646D8">
              <w:t>Billing_CDR_Sale</w:t>
            </w:r>
            <w:proofErr w:type="spellEnd"/>
            <w:r>
              <w:t xml:space="preserve"> tables</w:t>
            </w:r>
          </w:p>
          <w:p w:rsidR="00075845" w:rsidRDefault="00075845" w:rsidP="0007584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Delete statistic records</w:t>
            </w:r>
          </w:p>
          <w:p w:rsidR="00075845" w:rsidRDefault="00075845" w:rsidP="0007584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Build statistic records and insert them to </w:t>
            </w:r>
            <w:proofErr w:type="spellStart"/>
            <w:r w:rsidRPr="006F5556">
              <w:t>TrafficStats</w:t>
            </w:r>
            <w:proofErr w:type="spellEnd"/>
            <w:r>
              <w:t xml:space="preserve">, </w:t>
            </w:r>
            <w:proofErr w:type="spellStart"/>
            <w:r w:rsidRPr="006F5556">
              <w:t>TrafficStatsDaily</w:t>
            </w:r>
            <w:proofErr w:type="spellEnd"/>
            <w:r>
              <w:t xml:space="preserve">, and </w:t>
            </w:r>
            <w:proofErr w:type="spellStart"/>
            <w:r w:rsidRPr="000D75E5">
              <w:t>Billing_Stats</w:t>
            </w:r>
            <w:proofErr w:type="spellEnd"/>
            <w:r>
              <w:t xml:space="preserve"> tables</w:t>
            </w:r>
          </w:p>
        </w:tc>
      </w:tr>
    </w:tbl>
    <w:p w:rsidR="002F56FA" w:rsidRDefault="002F56FA" w:rsidP="002F56FA">
      <w:pPr>
        <w:pStyle w:val="Heading2"/>
      </w:pPr>
    </w:p>
    <w:p w:rsidR="00597D6E" w:rsidRDefault="002F56FA" w:rsidP="002F56FA">
      <w:pPr>
        <w:pStyle w:val="Heading2"/>
      </w:pPr>
      <w:bookmarkStart w:id="7" w:name="_Toc409441502"/>
      <w:r>
        <w:t>Problems in Current Design</w:t>
      </w:r>
      <w:bookmarkEnd w:id="7"/>
    </w:p>
    <w:p w:rsidR="00C0428C" w:rsidRDefault="00C0428C" w:rsidP="00C0428C">
      <w:r>
        <w:t>The system is currently facing the following problems:</w:t>
      </w:r>
    </w:p>
    <w:tbl>
      <w:tblPr>
        <w:tblStyle w:val="ListTable4-Accent1"/>
        <w:tblW w:w="0" w:type="auto"/>
        <w:tblLook w:val="04A0" w:firstRow="1" w:lastRow="0" w:firstColumn="1" w:lastColumn="0" w:noHBand="0" w:noVBand="1"/>
      </w:tblPr>
      <w:tblGrid>
        <w:gridCol w:w="1356"/>
        <w:gridCol w:w="1034"/>
        <w:gridCol w:w="7186"/>
      </w:tblGrid>
      <w:tr w:rsidR="000E0C3D" w:rsidTr="00524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0E0C3D" w:rsidRDefault="000E0C3D" w:rsidP="00C0428C">
            <w:r>
              <w:t>Problem</w:t>
            </w:r>
          </w:p>
        </w:tc>
        <w:tc>
          <w:tcPr>
            <w:tcW w:w="1034" w:type="dxa"/>
          </w:tcPr>
          <w:p w:rsidR="000E0C3D" w:rsidRDefault="000E0C3D" w:rsidP="00C0428C">
            <w:pPr>
              <w:cnfStyle w:val="100000000000" w:firstRow="1" w:lastRow="0" w:firstColumn="0" w:lastColumn="0" w:oddVBand="0" w:evenVBand="0" w:oddHBand="0" w:evenHBand="0" w:firstRowFirstColumn="0" w:firstRowLastColumn="0" w:lastRowFirstColumn="0" w:lastRowLastColumn="0"/>
            </w:pPr>
            <w:r>
              <w:t>Category</w:t>
            </w:r>
          </w:p>
        </w:tc>
        <w:tc>
          <w:tcPr>
            <w:tcW w:w="7354" w:type="dxa"/>
          </w:tcPr>
          <w:p w:rsidR="000E0C3D" w:rsidRDefault="000E0C3D" w:rsidP="00C0428C">
            <w:pPr>
              <w:cnfStyle w:val="100000000000" w:firstRow="1" w:lastRow="0" w:firstColumn="0" w:lastColumn="0" w:oddVBand="0" w:evenVBand="0" w:oddHBand="0" w:evenHBand="0" w:firstRowFirstColumn="0" w:firstRowLastColumn="0" w:lastRowFirstColumn="0" w:lastRowLastColumn="0"/>
            </w:pPr>
            <w:r>
              <w:t>Details</w:t>
            </w:r>
          </w:p>
        </w:tc>
      </w:tr>
      <w:tr w:rsidR="000E0C3D" w:rsidTr="00524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0E0C3D" w:rsidRDefault="000E0C3D" w:rsidP="00C0428C">
            <w:r>
              <w:t>Database Backup</w:t>
            </w:r>
          </w:p>
        </w:tc>
        <w:tc>
          <w:tcPr>
            <w:tcW w:w="1034" w:type="dxa"/>
          </w:tcPr>
          <w:p w:rsidR="000E0C3D" w:rsidRDefault="000E0C3D" w:rsidP="00C0428C">
            <w:pPr>
              <w:cnfStyle w:val="000000100000" w:firstRow="0" w:lastRow="0" w:firstColumn="0" w:lastColumn="0" w:oddVBand="0" w:evenVBand="0" w:oddHBand="1" w:evenHBand="0" w:firstRowFirstColumn="0" w:firstRowLastColumn="0" w:lastRowFirstColumn="0" w:lastRowLastColumn="0"/>
            </w:pPr>
            <w:r>
              <w:t>Data Storage</w:t>
            </w:r>
          </w:p>
        </w:tc>
        <w:tc>
          <w:tcPr>
            <w:tcW w:w="7354" w:type="dxa"/>
          </w:tcPr>
          <w:p w:rsidR="000E0C3D" w:rsidRPr="00B47E9C" w:rsidRDefault="000E0C3D" w:rsidP="00C0428C">
            <w:pPr>
              <w:cnfStyle w:val="000000100000" w:firstRow="0" w:lastRow="0" w:firstColumn="0" w:lastColumn="0" w:oddVBand="0" w:evenVBand="0" w:oddHBand="1" w:evenHBand="0" w:firstRowFirstColumn="0" w:firstRowLastColumn="0" w:lastRowFirstColumn="0" w:lastRowLastColumn="0"/>
            </w:pPr>
            <w:r>
              <w:t>I</w:t>
            </w:r>
            <w:r w:rsidRPr="00B47E9C">
              <w:t>t is hard to do periodic database backup due to the size of the data</w:t>
            </w:r>
          </w:p>
        </w:tc>
      </w:tr>
      <w:tr w:rsidR="000E0C3D" w:rsidTr="005247BD">
        <w:tc>
          <w:tcPr>
            <w:cnfStyle w:val="001000000000" w:firstRow="0" w:lastRow="0" w:firstColumn="1" w:lastColumn="0" w:oddVBand="0" w:evenVBand="0" w:oddHBand="0" w:evenHBand="0" w:firstRowFirstColumn="0" w:firstRowLastColumn="0" w:lastRowFirstColumn="0" w:lastRowLastColumn="0"/>
            <w:tcW w:w="1188" w:type="dxa"/>
          </w:tcPr>
          <w:p w:rsidR="000E0C3D" w:rsidRDefault="000E0C3D" w:rsidP="00C0428C">
            <w:r>
              <w:t>Database Archiving</w:t>
            </w:r>
          </w:p>
        </w:tc>
        <w:tc>
          <w:tcPr>
            <w:tcW w:w="1034" w:type="dxa"/>
          </w:tcPr>
          <w:p w:rsidR="000E0C3D" w:rsidRDefault="000E0C3D" w:rsidP="00C0428C">
            <w:pPr>
              <w:cnfStyle w:val="000000000000" w:firstRow="0" w:lastRow="0" w:firstColumn="0" w:lastColumn="0" w:oddVBand="0" w:evenVBand="0" w:oddHBand="0" w:evenHBand="0" w:firstRowFirstColumn="0" w:firstRowLastColumn="0" w:lastRowFirstColumn="0" w:lastRowLastColumn="0"/>
            </w:pPr>
            <w:r>
              <w:t>Data Storage</w:t>
            </w:r>
          </w:p>
        </w:tc>
        <w:tc>
          <w:tcPr>
            <w:tcW w:w="7354" w:type="dxa"/>
          </w:tcPr>
          <w:p w:rsidR="000E0C3D" w:rsidRPr="00B47E9C" w:rsidRDefault="000E0C3D" w:rsidP="00C0428C">
            <w:pPr>
              <w:cnfStyle w:val="000000000000" w:firstRow="0" w:lastRow="0" w:firstColumn="0" w:lastColumn="0" w:oddVBand="0" w:evenVBand="0" w:oddHBand="0" w:evenHBand="0" w:firstRowFirstColumn="0" w:firstRowLastColumn="0" w:lastRowFirstColumn="0" w:lastRowLastColumn="0"/>
            </w:pPr>
            <w:r>
              <w:t>N</w:t>
            </w:r>
            <w:r w:rsidRPr="00B47E9C">
              <w:t>o archiving solution currently available</w:t>
            </w:r>
          </w:p>
        </w:tc>
      </w:tr>
      <w:tr w:rsidR="000E0C3D" w:rsidTr="00524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0E0C3D" w:rsidRDefault="000E0C3D" w:rsidP="00C0428C">
            <w:r>
              <w:t>Deleting Data</w:t>
            </w:r>
          </w:p>
        </w:tc>
        <w:tc>
          <w:tcPr>
            <w:tcW w:w="1034" w:type="dxa"/>
          </w:tcPr>
          <w:p w:rsidR="000E0C3D" w:rsidRDefault="000E0C3D" w:rsidP="00C0428C">
            <w:pPr>
              <w:cnfStyle w:val="000000100000" w:firstRow="0" w:lastRow="0" w:firstColumn="0" w:lastColumn="0" w:oddVBand="0" w:evenVBand="0" w:oddHBand="1" w:evenHBand="0" w:firstRowFirstColumn="0" w:firstRowLastColumn="0" w:lastRowFirstColumn="0" w:lastRowLastColumn="0"/>
            </w:pPr>
            <w:r>
              <w:t>Data Storage</w:t>
            </w:r>
          </w:p>
        </w:tc>
        <w:tc>
          <w:tcPr>
            <w:tcW w:w="7354" w:type="dxa"/>
          </w:tcPr>
          <w:p w:rsidR="000E0C3D" w:rsidRPr="00B47E9C" w:rsidRDefault="000E0C3D" w:rsidP="00C0428C">
            <w:pPr>
              <w:cnfStyle w:val="000000100000" w:firstRow="0" w:lastRow="0" w:firstColumn="0" w:lastColumn="0" w:oddVBand="0" w:evenVBand="0" w:oddHBand="1" w:evenHBand="0" w:firstRowFirstColumn="0" w:firstRowLastColumn="0" w:lastRowFirstColumn="0" w:lastRowLastColumn="0"/>
            </w:pPr>
            <w:r>
              <w:t>T</w:t>
            </w:r>
            <w:r w:rsidRPr="00B47E9C">
              <w:t xml:space="preserve">he repricing process deletes data from the Billing/Statistics tables </w:t>
            </w:r>
            <w:r>
              <w:t>which</w:t>
            </w:r>
            <w:r w:rsidRPr="00B47E9C">
              <w:t xml:space="preserve"> consist of huge amount of data. This has two problems:</w:t>
            </w:r>
          </w:p>
          <w:p w:rsidR="000E0C3D" w:rsidRPr="00B47E9C" w:rsidRDefault="000E0C3D" w:rsidP="00C0428C">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B47E9C">
              <w:t>The delete operation is very slow</w:t>
            </w:r>
          </w:p>
          <w:p w:rsidR="000E0C3D" w:rsidRPr="00B47E9C" w:rsidRDefault="000E0C3D" w:rsidP="00C0428C">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bCs/>
              </w:rPr>
            </w:pPr>
            <w:r w:rsidRPr="00B47E9C">
              <w:t>The Indexes on the tables need to be rebuilt and this operation is also very slow</w:t>
            </w:r>
          </w:p>
        </w:tc>
      </w:tr>
      <w:tr w:rsidR="008C2C75" w:rsidTr="005247BD">
        <w:tc>
          <w:tcPr>
            <w:cnfStyle w:val="001000000000" w:firstRow="0" w:lastRow="0" w:firstColumn="1" w:lastColumn="0" w:oddVBand="0" w:evenVBand="0" w:oddHBand="0" w:evenHBand="0" w:firstRowFirstColumn="0" w:firstRowLastColumn="0" w:lastRowFirstColumn="0" w:lastRowLastColumn="0"/>
            <w:tcW w:w="1188" w:type="dxa"/>
          </w:tcPr>
          <w:p w:rsidR="008C2C75" w:rsidRDefault="008C2C75" w:rsidP="00C0428C">
            <w:r>
              <w:t>Inserting Data</w:t>
            </w:r>
          </w:p>
        </w:tc>
        <w:tc>
          <w:tcPr>
            <w:tcW w:w="1034" w:type="dxa"/>
          </w:tcPr>
          <w:p w:rsidR="008C2C75" w:rsidRDefault="008C2C75" w:rsidP="00C0428C">
            <w:pPr>
              <w:cnfStyle w:val="000000000000" w:firstRow="0" w:lastRow="0" w:firstColumn="0" w:lastColumn="0" w:oddVBand="0" w:evenVBand="0" w:oddHBand="0" w:evenHBand="0" w:firstRowFirstColumn="0" w:firstRowLastColumn="0" w:lastRowFirstColumn="0" w:lastRowLastColumn="0"/>
            </w:pPr>
            <w:r>
              <w:t>Data Storage</w:t>
            </w:r>
          </w:p>
        </w:tc>
        <w:tc>
          <w:tcPr>
            <w:tcW w:w="7354" w:type="dxa"/>
          </w:tcPr>
          <w:p w:rsidR="008C2C75" w:rsidRDefault="008C2C75" w:rsidP="00C0428C">
            <w:pPr>
              <w:cnfStyle w:val="000000000000" w:firstRow="0" w:lastRow="0" w:firstColumn="0" w:lastColumn="0" w:oddVBand="0" w:evenVBand="0" w:oddHBand="0" w:evenHBand="0" w:firstRowFirstColumn="0" w:firstRowLastColumn="0" w:lastRowFirstColumn="0" w:lastRowLastColumn="0"/>
            </w:pPr>
            <w:r>
              <w:t>The insert data to tables is slow. This is because each table has huge amount of data and is configured with indexes.</w:t>
            </w:r>
          </w:p>
        </w:tc>
      </w:tr>
      <w:tr w:rsidR="000E0C3D" w:rsidTr="00524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0E0C3D" w:rsidRDefault="000E0C3D" w:rsidP="00C0428C">
            <w:r>
              <w:t>Database Design</w:t>
            </w:r>
          </w:p>
        </w:tc>
        <w:tc>
          <w:tcPr>
            <w:tcW w:w="1034" w:type="dxa"/>
          </w:tcPr>
          <w:p w:rsidR="000E0C3D" w:rsidRDefault="000E0C3D" w:rsidP="000E0C3D">
            <w:pPr>
              <w:cnfStyle w:val="000000100000" w:firstRow="0" w:lastRow="0" w:firstColumn="0" w:lastColumn="0" w:oddVBand="0" w:evenVBand="0" w:oddHBand="1" w:evenHBand="0" w:firstRowFirstColumn="0" w:firstRowLastColumn="0" w:lastRowFirstColumn="0" w:lastRowLastColumn="0"/>
            </w:pPr>
            <w:r>
              <w:t>Data Storage</w:t>
            </w:r>
          </w:p>
        </w:tc>
        <w:tc>
          <w:tcPr>
            <w:tcW w:w="7354" w:type="dxa"/>
          </w:tcPr>
          <w:p w:rsidR="000E0C3D" w:rsidRDefault="000E0C3D" w:rsidP="003F06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The </w:t>
            </w:r>
            <w:proofErr w:type="spellStart"/>
            <w:r w:rsidRPr="00597D6E">
              <w:t>Billing_CDR_Invalid</w:t>
            </w:r>
            <w:proofErr w:type="spellEnd"/>
            <w:r>
              <w:t xml:space="preserve"> table stores the three types of data: Invalid, Failed and </w:t>
            </w:r>
            <w:proofErr w:type="gramStart"/>
            <w:r>
              <w:t>Interconnect</w:t>
            </w:r>
            <w:proofErr w:type="gramEnd"/>
            <w:r>
              <w:t>*. The Invalid type is the most important type and it forms only a small percentage of the entire data in the table. This causes the query to Invalid CDRs to be very slow</w:t>
            </w:r>
          </w:p>
          <w:p w:rsidR="000E0C3D" w:rsidRDefault="000E0C3D" w:rsidP="003F06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The Cost and Sale data are stored in tables separate from the Main table. Whereas each Cost and Sale record are additional information to the Main record and the three tables could be merged in a single table</w:t>
            </w:r>
          </w:p>
        </w:tc>
      </w:tr>
      <w:tr w:rsidR="000E0C3D" w:rsidTr="005247BD">
        <w:tc>
          <w:tcPr>
            <w:cnfStyle w:val="001000000000" w:firstRow="0" w:lastRow="0" w:firstColumn="1" w:lastColumn="0" w:oddVBand="0" w:evenVBand="0" w:oddHBand="0" w:evenHBand="0" w:firstRowFirstColumn="0" w:firstRowLastColumn="0" w:lastRowFirstColumn="0" w:lastRowLastColumn="0"/>
            <w:tcW w:w="1188" w:type="dxa"/>
          </w:tcPr>
          <w:p w:rsidR="000E0C3D" w:rsidRDefault="000E0C3D" w:rsidP="00C0428C">
            <w:r>
              <w:t>Slow Queries</w:t>
            </w:r>
          </w:p>
        </w:tc>
        <w:tc>
          <w:tcPr>
            <w:tcW w:w="1034" w:type="dxa"/>
          </w:tcPr>
          <w:p w:rsidR="000E0C3D" w:rsidRDefault="000E0C3D" w:rsidP="000E0C3D">
            <w:pPr>
              <w:cnfStyle w:val="000000000000" w:firstRow="0" w:lastRow="0" w:firstColumn="0" w:lastColumn="0" w:oddVBand="0" w:evenVBand="0" w:oddHBand="0" w:evenHBand="0" w:firstRowFirstColumn="0" w:firstRowLastColumn="0" w:lastRowFirstColumn="0" w:lastRowLastColumn="0"/>
            </w:pPr>
            <w:r>
              <w:t>Data Storage</w:t>
            </w:r>
          </w:p>
        </w:tc>
        <w:tc>
          <w:tcPr>
            <w:tcW w:w="7354" w:type="dxa"/>
          </w:tcPr>
          <w:p w:rsidR="000E0C3D" w:rsidRDefault="000E0C3D" w:rsidP="003F069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Reports that query Invalid CDRs are slow due to the types of records stored in the </w:t>
            </w:r>
            <w:proofErr w:type="spellStart"/>
            <w:r w:rsidRPr="00597D6E">
              <w:t>Billing_CDR_Invalid</w:t>
            </w:r>
            <w:proofErr w:type="spellEnd"/>
          </w:p>
          <w:p w:rsidR="000E0C3D" w:rsidRDefault="000E0C3D" w:rsidP="003F069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Join between CDR and </w:t>
            </w:r>
            <w:proofErr w:type="spellStart"/>
            <w:r w:rsidRPr="00597D6E">
              <w:t>Billing_CDR_Invalid</w:t>
            </w:r>
            <w:proofErr w:type="spellEnd"/>
            <w:r>
              <w:t xml:space="preserve"> tables on Invalid CDRs is slow</w:t>
            </w:r>
          </w:p>
          <w:p w:rsidR="000E0C3D" w:rsidRDefault="000E0C3D" w:rsidP="003F069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Invoices generated directly on the raw billing data, when Carrier time shift needs to be considered, is slow. This is because it needs to join the three tables: </w:t>
            </w:r>
            <w:proofErr w:type="spellStart"/>
            <w:r w:rsidRPr="003F069D">
              <w:t>Billing_CDR_Main</w:t>
            </w:r>
            <w:proofErr w:type="spellEnd"/>
            <w:r>
              <w:t xml:space="preserve">, </w:t>
            </w:r>
            <w:proofErr w:type="spellStart"/>
            <w:r w:rsidRPr="003F069D">
              <w:t>Billing_CDR_Cost</w:t>
            </w:r>
            <w:proofErr w:type="spellEnd"/>
            <w:r>
              <w:t xml:space="preserve">, and </w:t>
            </w:r>
            <w:proofErr w:type="spellStart"/>
            <w:r w:rsidRPr="003F069D">
              <w:t>Billing_CDR_Sale</w:t>
            </w:r>
            <w:proofErr w:type="spellEnd"/>
          </w:p>
          <w:p w:rsidR="000E0C3D" w:rsidRDefault="000E0C3D" w:rsidP="003F069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Building Billing statistics (</w:t>
            </w:r>
            <w:proofErr w:type="spellStart"/>
            <w:r w:rsidRPr="003F069D">
              <w:t>Billing_Stats</w:t>
            </w:r>
            <w:proofErr w:type="spellEnd"/>
            <w:r>
              <w:t xml:space="preserve"> table) is slow because it also needs to join the three tables: </w:t>
            </w:r>
            <w:proofErr w:type="spellStart"/>
            <w:r w:rsidRPr="003F069D">
              <w:t>Billing_CDR_Main</w:t>
            </w:r>
            <w:proofErr w:type="spellEnd"/>
            <w:r>
              <w:t xml:space="preserve">, </w:t>
            </w:r>
            <w:proofErr w:type="spellStart"/>
            <w:r w:rsidRPr="003F069D">
              <w:t>Billing_CDR_Cost</w:t>
            </w:r>
            <w:proofErr w:type="spellEnd"/>
            <w:r>
              <w:t xml:space="preserve">, and </w:t>
            </w:r>
            <w:proofErr w:type="spellStart"/>
            <w:r w:rsidRPr="003F069D">
              <w:t>Billing_CDR_Sale</w:t>
            </w:r>
            <w:proofErr w:type="spellEnd"/>
          </w:p>
        </w:tc>
      </w:tr>
      <w:tr w:rsidR="000E0C3D" w:rsidTr="00524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0E0C3D" w:rsidRDefault="000E0C3D" w:rsidP="00C0428C">
            <w:r>
              <w:t>Table with Huge Data</w:t>
            </w:r>
          </w:p>
        </w:tc>
        <w:tc>
          <w:tcPr>
            <w:tcW w:w="1034" w:type="dxa"/>
          </w:tcPr>
          <w:p w:rsidR="000E0C3D" w:rsidRDefault="000E0C3D" w:rsidP="00C0428C">
            <w:pPr>
              <w:cnfStyle w:val="000000100000" w:firstRow="0" w:lastRow="0" w:firstColumn="0" w:lastColumn="0" w:oddVBand="0" w:evenVBand="0" w:oddHBand="1" w:evenHBand="0" w:firstRowFirstColumn="0" w:firstRowLastColumn="0" w:lastRowFirstColumn="0" w:lastRowLastColumn="0"/>
            </w:pPr>
            <w:r>
              <w:t>Data Storage</w:t>
            </w:r>
          </w:p>
        </w:tc>
        <w:tc>
          <w:tcPr>
            <w:tcW w:w="7354" w:type="dxa"/>
          </w:tcPr>
          <w:p w:rsidR="000E0C3D" w:rsidRDefault="000E0C3D" w:rsidP="00C0428C">
            <w:pPr>
              <w:cnfStyle w:val="000000100000" w:firstRow="0" w:lastRow="0" w:firstColumn="0" w:lastColumn="0" w:oddVBand="0" w:evenVBand="0" w:oddHBand="1" w:evenHBand="0" w:firstRowFirstColumn="0" w:firstRowLastColumn="0" w:lastRowFirstColumn="0" w:lastRowLastColumn="0"/>
            </w:pPr>
            <w:r>
              <w:t>Each table would have a huge amount of data (which might reach billions of records). This also affect the queries to the tables.</w:t>
            </w:r>
          </w:p>
          <w:p w:rsidR="000E0C3D" w:rsidRDefault="000E0C3D" w:rsidP="00C0428C">
            <w:pPr>
              <w:cnfStyle w:val="000000100000" w:firstRow="0" w:lastRow="0" w:firstColumn="0" w:lastColumn="0" w:oddVBand="0" w:evenVBand="0" w:oddHBand="1" w:evenHBand="0" w:firstRowFirstColumn="0" w:firstRowLastColumn="0" w:lastRowFirstColumn="0" w:lastRowLastColumn="0"/>
            </w:pPr>
            <w:r>
              <w:t xml:space="preserve">There is a need for a solution to partition the data in each table (time-based partition) </w:t>
            </w:r>
          </w:p>
        </w:tc>
      </w:tr>
      <w:tr w:rsidR="000E0C3D" w:rsidTr="005247BD">
        <w:tc>
          <w:tcPr>
            <w:cnfStyle w:val="001000000000" w:firstRow="0" w:lastRow="0" w:firstColumn="1" w:lastColumn="0" w:oddVBand="0" w:evenVBand="0" w:oddHBand="0" w:evenHBand="0" w:firstRowFirstColumn="0" w:firstRowLastColumn="0" w:lastRowFirstColumn="0" w:lastRowLastColumn="0"/>
            <w:tcW w:w="1188" w:type="dxa"/>
          </w:tcPr>
          <w:p w:rsidR="000E0C3D" w:rsidRDefault="005A70A4" w:rsidP="007B594A">
            <w:r>
              <w:t>Hard to Maintain Processes</w:t>
            </w:r>
          </w:p>
        </w:tc>
        <w:tc>
          <w:tcPr>
            <w:tcW w:w="1034" w:type="dxa"/>
          </w:tcPr>
          <w:p w:rsidR="000E0C3D" w:rsidRDefault="008C2C75" w:rsidP="00C0428C">
            <w:pPr>
              <w:cnfStyle w:val="000000000000" w:firstRow="0" w:lastRow="0" w:firstColumn="0" w:lastColumn="0" w:oddVBand="0" w:evenVBand="0" w:oddHBand="0" w:evenHBand="0" w:firstRowFirstColumn="0" w:firstRowLastColumn="0" w:lastRowFirstColumn="0" w:lastRowLastColumn="0"/>
            </w:pPr>
            <w:r>
              <w:t>Business Process</w:t>
            </w:r>
          </w:p>
        </w:tc>
        <w:tc>
          <w:tcPr>
            <w:tcW w:w="7354" w:type="dxa"/>
          </w:tcPr>
          <w:p w:rsidR="000E0C3D" w:rsidRDefault="005A70A4" w:rsidP="005A70A4">
            <w:pPr>
              <w:cnfStyle w:val="000000000000" w:firstRow="0" w:lastRow="0" w:firstColumn="0" w:lastColumn="0" w:oddVBand="0" w:evenVBand="0" w:oddHBand="0" w:evenHBand="0" w:firstRowFirstColumn="0" w:firstRowLastColumn="0" w:lastRowFirstColumn="0" w:lastRowLastColumn="0"/>
            </w:pPr>
            <w:r>
              <w:t>It is a bit hard to understand and maintain the execution of the current processes and to solve any issues.</w:t>
            </w:r>
          </w:p>
        </w:tc>
      </w:tr>
      <w:tr w:rsidR="005A70A4" w:rsidTr="00524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5A70A4" w:rsidRDefault="005A70A4" w:rsidP="007B594A">
            <w:r>
              <w:t>Process Dependency</w:t>
            </w:r>
          </w:p>
        </w:tc>
        <w:tc>
          <w:tcPr>
            <w:tcW w:w="1034" w:type="dxa"/>
          </w:tcPr>
          <w:p w:rsidR="005A70A4" w:rsidRDefault="005A70A4" w:rsidP="00C0428C">
            <w:pPr>
              <w:cnfStyle w:val="000000100000" w:firstRow="0" w:lastRow="0" w:firstColumn="0" w:lastColumn="0" w:oddVBand="0" w:evenVBand="0" w:oddHBand="1" w:evenHBand="0" w:firstRowFirstColumn="0" w:firstRowLastColumn="0" w:lastRowFirstColumn="0" w:lastRowLastColumn="0"/>
            </w:pPr>
            <w:r>
              <w:t>Business Process</w:t>
            </w:r>
          </w:p>
        </w:tc>
        <w:tc>
          <w:tcPr>
            <w:tcW w:w="7354" w:type="dxa"/>
          </w:tcPr>
          <w:p w:rsidR="005A70A4" w:rsidRDefault="005A70A4" w:rsidP="005A70A4">
            <w:pPr>
              <w:cnfStyle w:val="000000100000" w:firstRow="0" w:lastRow="0" w:firstColumn="0" w:lastColumn="0" w:oddVBand="0" w:evenVBand="0" w:oddHBand="1" w:evenHBand="0" w:firstRowFirstColumn="0" w:firstRowLastColumn="0" w:lastRowFirstColumn="0" w:lastRowLastColumn="0"/>
            </w:pPr>
            <w:r>
              <w:t xml:space="preserve">Whenever there is a dependency between two processes, the dependency is controlled by using static variables. this approach causes scalability problems and disallow us to have each process running on a separate server or under a </w:t>
            </w:r>
            <w:r>
              <w:lastRenderedPageBreak/>
              <w:t>separate application</w:t>
            </w:r>
          </w:p>
        </w:tc>
      </w:tr>
      <w:tr w:rsidR="007B594A" w:rsidTr="005247BD">
        <w:tc>
          <w:tcPr>
            <w:cnfStyle w:val="001000000000" w:firstRow="0" w:lastRow="0" w:firstColumn="1" w:lastColumn="0" w:oddVBand="0" w:evenVBand="0" w:oddHBand="0" w:evenHBand="0" w:firstRowFirstColumn="0" w:firstRowLastColumn="0" w:lastRowFirstColumn="0" w:lastRowLastColumn="0"/>
            <w:tcW w:w="1188" w:type="dxa"/>
          </w:tcPr>
          <w:p w:rsidR="007B594A" w:rsidRDefault="007B594A" w:rsidP="00C0428C">
            <w:r>
              <w:lastRenderedPageBreak/>
              <w:t>High Memory</w:t>
            </w:r>
          </w:p>
        </w:tc>
        <w:tc>
          <w:tcPr>
            <w:tcW w:w="1034" w:type="dxa"/>
          </w:tcPr>
          <w:p w:rsidR="007B594A" w:rsidRDefault="007B594A" w:rsidP="00C0428C">
            <w:pPr>
              <w:cnfStyle w:val="000000000000" w:firstRow="0" w:lastRow="0" w:firstColumn="0" w:lastColumn="0" w:oddVBand="0" w:evenVBand="0" w:oddHBand="0" w:evenHBand="0" w:firstRowFirstColumn="0" w:firstRowLastColumn="0" w:lastRowFirstColumn="0" w:lastRowLastColumn="0"/>
            </w:pPr>
            <w:r>
              <w:t>Business Process</w:t>
            </w:r>
          </w:p>
        </w:tc>
        <w:tc>
          <w:tcPr>
            <w:tcW w:w="7354" w:type="dxa"/>
          </w:tcPr>
          <w:p w:rsidR="007B594A" w:rsidRDefault="005A70A4" w:rsidP="005A70A4">
            <w:pPr>
              <w:cnfStyle w:val="000000000000" w:firstRow="0" w:lastRow="0" w:firstColumn="0" w:lastColumn="0" w:oddVBand="0" w:evenVBand="0" w:oddHBand="0" w:evenHBand="0" w:firstRowFirstColumn="0" w:firstRowLastColumn="0" w:lastRowFirstColumn="0" w:lastRowLastColumn="0"/>
            </w:pPr>
            <w:r>
              <w:t xml:space="preserve">Each process is taking high memory on the server in case the system consists of too many suppliers. This is because the </w:t>
            </w:r>
            <w:proofErr w:type="spellStart"/>
            <w:r>
              <w:t>CodeMap</w:t>
            </w:r>
            <w:proofErr w:type="spellEnd"/>
            <w:r>
              <w:t xml:space="preserve"> and </w:t>
            </w:r>
            <w:proofErr w:type="spellStart"/>
            <w:r>
              <w:t>PricingGenerator</w:t>
            </w:r>
            <w:proofErr w:type="spellEnd"/>
            <w:r>
              <w:t xml:space="preserve"> objects load all data from the database to the Memory</w:t>
            </w:r>
          </w:p>
        </w:tc>
      </w:tr>
      <w:tr w:rsidR="007B594A" w:rsidTr="00524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7B594A" w:rsidRDefault="007B594A" w:rsidP="00C0428C">
            <w:r>
              <w:t>Sequential Execution</w:t>
            </w:r>
          </w:p>
        </w:tc>
        <w:tc>
          <w:tcPr>
            <w:tcW w:w="1034" w:type="dxa"/>
          </w:tcPr>
          <w:p w:rsidR="007B594A" w:rsidRDefault="007B594A" w:rsidP="00C0428C">
            <w:pPr>
              <w:cnfStyle w:val="000000100000" w:firstRow="0" w:lastRow="0" w:firstColumn="0" w:lastColumn="0" w:oddVBand="0" w:evenVBand="0" w:oddHBand="1" w:evenHBand="0" w:firstRowFirstColumn="0" w:firstRowLastColumn="0" w:lastRowFirstColumn="0" w:lastRowLastColumn="0"/>
            </w:pPr>
            <w:r>
              <w:t>Business Process</w:t>
            </w:r>
          </w:p>
        </w:tc>
        <w:tc>
          <w:tcPr>
            <w:tcW w:w="7354" w:type="dxa"/>
          </w:tcPr>
          <w:p w:rsidR="007B594A" w:rsidRDefault="005A70A4" w:rsidP="00C0428C">
            <w:pPr>
              <w:cnfStyle w:val="000000100000" w:firstRow="0" w:lastRow="0" w:firstColumn="0" w:lastColumn="0" w:oddVBand="0" w:evenVBand="0" w:oddHBand="1" w:evenHBand="0" w:firstRowFirstColumn="0" w:firstRowLastColumn="0" w:lastRowFirstColumn="0" w:lastRowLastColumn="0"/>
            </w:pPr>
            <w:r>
              <w:t>Each process is implemented in a sequential manner except some portions which are implemented using parallel threading. This causes the process to execute slowly and might cause blocking between independent steps</w:t>
            </w:r>
          </w:p>
        </w:tc>
      </w:tr>
      <w:tr w:rsidR="00B04F5A" w:rsidTr="005247BD">
        <w:tc>
          <w:tcPr>
            <w:cnfStyle w:val="001000000000" w:firstRow="0" w:lastRow="0" w:firstColumn="1" w:lastColumn="0" w:oddVBand="0" w:evenVBand="0" w:oddHBand="0" w:evenHBand="0" w:firstRowFirstColumn="0" w:firstRowLastColumn="0" w:lastRowFirstColumn="0" w:lastRowLastColumn="0"/>
            <w:tcW w:w="1188" w:type="dxa"/>
          </w:tcPr>
          <w:p w:rsidR="00B04F5A" w:rsidRDefault="00B04F5A" w:rsidP="00C0428C">
            <w:r>
              <w:t>Data Access</w:t>
            </w:r>
          </w:p>
        </w:tc>
        <w:tc>
          <w:tcPr>
            <w:tcW w:w="1034" w:type="dxa"/>
          </w:tcPr>
          <w:p w:rsidR="00B04F5A" w:rsidRDefault="00B04F5A" w:rsidP="00C0428C">
            <w:pPr>
              <w:cnfStyle w:val="000000000000" w:firstRow="0" w:lastRow="0" w:firstColumn="0" w:lastColumn="0" w:oddVBand="0" w:evenVBand="0" w:oddHBand="0" w:evenHBand="0" w:firstRowFirstColumn="0" w:firstRowLastColumn="0" w:lastRowFirstColumn="0" w:lastRowLastColumn="0"/>
            </w:pPr>
            <w:r>
              <w:t>Business Process</w:t>
            </w:r>
          </w:p>
        </w:tc>
        <w:tc>
          <w:tcPr>
            <w:tcW w:w="7354" w:type="dxa"/>
          </w:tcPr>
          <w:p w:rsidR="00B04F5A" w:rsidRDefault="00B04F5A" w:rsidP="00B04F5A">
            <w:pPr>
              <w:cnfStyle w:val="000000000000" w:firstRow="0" w:lastRow="0" w:firstColumn="0" w:lastColumn="0" w:oddVBand="0" w:evenVBand="0" w:oddHBand="0" w:evenHBand="0" w:firstRowFirstColumn="0" w:firstRowLastColumn="0" w:lastRowFirstColumn="0" w:lastRowLastColumn="0"/>
            </w:pPr>
            <w:r>
              <w:t xml:space="preserve">There is no layering in the current coding approach. The data access and business logic are almost merged in the same component. In addition, there are multiple approaches used to access the database (e.g. </w:t>
            </w:r>
            <w:proofErr w:type="spellStart"/>
            <w:r>
              <w:t>NHibernate</w:t>
            </w:r>
            <w:proofErr w:type="spellEnd"/>
            <w:r>
              <w:t>, ADO.net)</w:t>
            </w:r>
          </w:p>
        </w:tc>
      </w:tr>
    </w:tbl>
    <w:p w:rsidR="00B47E9C" w:rsidRDefault="00B47E9C" w:rsidP="00C0428C"/>
    <w:p w:rsidR="00B47E9C" w:rsidRDefault="00B47E9C" w:rsidP="00C0428C">
      <w:r>
        <w:t>*The difference</w:t>
      </w:r>
      <w:r w:rsidR="00B04F5A">
        <w:t>s</w:t>
      </w:r>
      <w:r>
        <w:t xml:space="preserve"> between the types of the records that are currently stored in the </w:t>
      </w:r>
      <w:proofErr w:type="spellStart"/>
      <w:r w:rsidRPr="00597D6E">
        <w:t>Billing_CDR_Invalid</w:t>
      </w:r>
      <w:proofErr w:type="spellEnd"/>
      <w:r>
        <w:t xml:space="preserve"> table </w:t>
      </w:r>
      <w:r w:rsidR="00B04F5A">
        <w:t>are</w:t>
      </w:r>
      <w:r>
        <w:t>:</w:t>
      </w:r>
    </w:p>
    <w:p w:rsidR="00B47E9C" w:rsidRDefault="00B47E9C" w:rsidP="00B47E9C">
      <w:pPr>
        <w:pStyle w:val="ListParagraph"/>
        <w:numPr>
          <w:ilvl w:val="0"/>
          <w:numId w:val="10"/>
        </w:numPr>
      </w:pPr>
      <w:r>
        <w:t>Invalid: the CDR has missing information and could not</w:t>
      </w:r>
      <w:r w:rsidR="00B04F5A">
        <w:t xml:space="preserve"> be</w:t>
      </w:r>
      <w:r>
        <w:t xml:space="preserve"> map</w:t>
      </w:r>
      <w:r w:rsidR="00B04F5A">
        <w:t>ped</w:t>
      </w:r>
      <w:r>
        <w:t xml:space="preserve"> to TOne Supplier/Customer</w:t>
      </w:r>
    </w:p>
    <w:p w:rsidR="00B47E9C" w:rsidRDefault="00B47E9C" w:rsidP="00B47E9C">
      <w:pPr>
        <w:pStyle w:val="ListParagraph"/>
        <w:numPr>
          <w:ilvl w:val="0"/>
          <w:numId w:val="10"/>
        </w:numPr>
      </w:pPr>
      <w:r>
        <w:t>Failed: valid CDR with zero call duration</w:t>
      </w:r>
    </w:p>
    <w:p w:rsidR="00B47E9C" w:rsidRPr="00C0428C" w:rsidRDefault="00B47E9C" w:rsidP="00B47E9C">
      <w:pPr>
        <w:pStyle w:val="ListParagraph"/>
        <w:numPr>
          <w:ilvl w:val="0"/>
          <w:numId w:val="10"/>
        </w:numPr>
      </w:pPr>
      <w:r>
        <w:t xml:space="preserve">Interconnect: this type is created with a call </w:t>
      </w:r>
      <w:r w:rsidR="00B04F5A">
        <w:t xml:space="preserve">that </w:t>
      </w:r>
      <w:r>
        <w:t>is received on one switch and transmitted over another switch. Two CDRs are created in this case, one is valid and another is interconnect (Invalid table currently)</w:t>
      </w:r>
    </w:p>
    <w:p w:rsidR="00EE0714" w:rsidRDefault="00E16CB0" w:rsidP="00E16CB0">
      <w:pPr>
        <w:pStyle w:val="Heading1"/>
      </w:pPr>
      <w:bookmarkStart w:id="8" w:name="_Toc409441503"/>
      <w:r>
        <w:lastRenderedPageBreak/>
        <w:t>Proposed Solution</w:t>
      </w:r>
      <w:bookmarkEnd w:id="8"/>
    </w:p>
    <w:p w:rsidR="00E67B48" w:rsidRDefault="0038079B">
      <w:r>
        <w:t xml:space="preserve">The proposed solution is divided into </w:t>
      </w:r>
      <w:r w:rsidR="004E6B82">
        <w:t>three</w:t>
      </w:r>
      <w:r>
        <w:t xml:space="preserve"> parts: </w:t>
      </w:r>
    </w:p>
    <w:p w:rsidR="00E67B48" w:rsidRDefault="0038079B" w:rsidP="00E67B48">
      <w:pPr>
        <w:pStyle w:val="ListParagraph"/>
        <w:numPr>
          <w:ilvl w:val="0"/>
          <w:numId w:val="26"/>
        </w:numPr>
      </w:pPr>
      <w:r>
        <w:t xml:space="preserve">Data </w:t>
      </w:r>
      <w:r w:rsidR="00BF3C11">
        <w:t>Storage</w:t>
      </w:r>
    </w:p>
    <w:p w:rsidR="00EE0714" w:rsidRDefault="0038079B" w:rsidP="00E67B48">
      <w:pPr>
        <w:pStyle w:val="ListParagraph"/>
        <w:numPr>
          <w:ilvl w:val="0"/>
          <w:numId w:val="26"/>
        </w:numPr>
      </w:pPr>
      <w:r>
        <w:t>Business Processes</w:t>
      </w:r>
    </w:p>
    <w:p w:rsidR="00E67B48" w:rsidRDefault="00E67B48" w:rsidP="00E67B48">
      <w:pPr>
        <w:pStyle w:val="ListParagraph"/>
        <w:numPr>
          <w:ilvl w:val="0"/>
          <w:numId w:val="26"/>
        </w:numPr>
      </w:pPr>
      <w:r>
        <w:t>Loading Big Configuration Data</w:t>
      </w:r>
    </w:p>
    <w:p w:rsidR="0038079B" w:rsidRDefault="0038079B" w:rsidP="0038079B">
      <w:pPr>
        <w:pStyle w:val="Heading2"/>
      </w:pPr>
      <w:bookmarkStart w:id="9" w:name="_Toc409441504"/>
      <w:r>
        <w:t xml:space="preserve">Data </w:t>
      </w:r>
      <w:r w:rsidR="0043686C">
        <w:t>Storage</w:t>
      </w:r>
      <w:bookmarkEnd w:id="9"/>
    </w:p>
    <w:p w:rsidR="00346E46" w:rsidRDefault="00346E46" w:rsidP="00346E46">
      <w:r>
        <w:t>The following sections discusses the changes that are proposed on the database level</w:t>
      </w:r>
    </w:p>
    <w:p w:rsidR="00346E46" w:rsidRDefault="00346E46" w:rsidP="00346E46">
      <w:pPr>
        <w:pStyle w:val="Heading3"/>
      </w:pPr>
      <w:bookmarkStart w:id="10" w:name="_Toc409441505"/>
      <w:r>
        <w:t>Database Design</w:t>
      </w:r>
      <w:bookmarkEnd w:id="10"/>
    </w:p>
    <w:p w:rsidR="00A34290" w:rsidRDefault="00A34290" w:rsidP="00A34290">
      <w:r>
        <w:t xml:space="preserve">The changes to database design </w:t>
      </w:r>
      <w:r w:rsidR="004E6B82">
        <w:t>would be</w:t>
      </w:r>
      <w:r>
        <w:t>:</w:t>
      </w:r>
    </w:p>
    <w:p w:rsidR="00A34290" w:rsidRDefault="00A34290" w:rsidP="00A34290">
      <w:pPr>
        <w:pStyle w:val="ListParagraph"/>
        <w:numPr>
          <w:ilvl w:val="0"/>
          <w:numId w:val="13"/>
        </w:numPr>
      </w:pPr>
      <w:r>
        <w:t xml:space="preserve">Divide the </w:t>
      </w:r>
      <w:proofErr w:type="spellStart"/>
      <w:r w:rsidRPr="00A34290">
        <w:t>Billing_CDR_Invalid</w:t>
      </w:r>
      <w:proofErr w:type="spellEnd"/>
      <w:r>
        <w:t xml:space="preserve"> into 3 tables:</w:t>
      </w:r>
    </w:p>
    <w:p w:rsidR="00A34290" w:rsidRDefault="00A34290" w:rsidP="00A34290">
      <w:pPr>
        <w:pStyle w:val="ListParagraph"/>
        <w:numPr>
          <w:ilvl w:val="1"/>
          <w:numId w:val="13"/>
        </w:numPr>
      </w:pPr>
      <w:proofErr w:type="spellStart"/>
      <w:r w:rsidRPr="00A34290">
        <w:t>Billing_CDR_Invalid</w:t>
      </w:r>
      <w:proofErr w:type="spellEnd"/>
      <w:r>
        <w:t>: only stores CDRs that are invalid (with missing information)</w:t>
      </w:r>
    </w:p>
    <w:p w:rsidR="00A34290" w:rsidRDefault="00A34290" w:rsidP="00A34290">
      <w:pPr>
        <w:pStyle w:val="ListParagraph"/>
        <w:numPr>
          <w:ilvl w:val="1"/>
          <w:numId w:val="13"/>
        </w:numPr>
      </w:pPr>
      <w:proofErr w:type="spellStart"/>
      <w:r w:rsidRPr="00A34290">
        <w:t>Billing_CDR_</w:t>
      </w:r>
      <w:r>
        <w:t>Failed</w:t>
      </w:r>
      <w:proofErr w:type="spellEnd"/>
      <w:r>
        <w:t>: stores CDRs with zero duration</w:t>
      </w:r>
    </w:p>
    <w:p w:rsidR="00A34290" w:rsidRDefault="00A34290" w:rsidP="00A34290">
      <w:pPr>
        <w:pStyle w:val="ListParagraph"/>
        <w:numPr>
          <w:ilvl w:val="1"/>
          <w:numId w:val="13"/>
        </w:numPr>
      </w:pPr>
      <w:proofErr w:type="spellStart"/>
      <w:r>
        <w:t>Billing_CDR_Incorrect</w:t>
      </w:r>
      <w:proofErr w:type="spellEnd"/>
      <w:r>
        <w:t>: stores CDRs of type incorrect (check definition in previous section)</w:t>
      </w:r>
    </w:p>
    <w:p w:rsidR="00A34290" w:rsidRPr="00A34290" w:rsidRDefault="00A34290" w:rsidP="00A34290">
      <w:pPr>
        <w:pStyle w:val="ListParagraph"/>
        <w:numPr>
          <w:ilvl w:val="0"/>
          <w:numId w:val="13"/>
        </w:numPr>
      </w:pPr>
      <w:r>
        <w:t xml:space="preserve">Merge the </w:t>
      </w:r>
      <w:proofErr w:type="spellStart"/>
      <w:r w:rsidRPr="00A34290">
        <w:t>Billing_CDR_Main</w:t>
      </w:r>
      <w:proofErr w:type="spellEnd"/>
      <w:r>
        <w:t xml:space="preserve">, </w:t>
      </w:r>
      <w:proofErr w:type="spellStart"/>
      <w:r w:rsidRPr="00A34290">
        <w:t>Billing_CDR_Cost</w:t>
      </w:r>
      <w:proofErr w:type="spellEnd"/>
      <w:r>
        <w:t xml:space="preserve">, and </w:t>
      </w:r>
      <w:proofErr w:type="spellStart"/>
      <w:r w:rsidRPr="00A34290">
        <w:t>Billing_CDR_Sale</w:t>
      </w:r>
      <w:proofErr w:type="spellEnd"/>
      <w:r>
        <w:t xml:space="preserve"> in one table. This is because there is almost one to one relation between </w:t>
      </w:r>
      <w:proofErr w:type="spellStart"/>
      <w:r w:rsidRPr="00A34290">
        <w:t>Billing_CDR_Main</w:t>
      </w:r>
      <w:proofErr w:type="spellEnd"/>
      <w:r>
        <w:t xml:space="preserve"> and </w:t>
      </w:r>
      <w:proofErr w:type="spellStart"/>
      <w:r w:rsidRPr="00A34290">
        <w:t>Billing_CDR_Cost</w:t>
      </w:r>
      <w:proofErr w:type="spellEnd"/>
      <w:r>
        <w:t>/</w:t>
      </w:r>
      <w:r w:rsidRPr="00A34290">
        <w:t xml:space="preserve"> </w:t>
      </w:r>
      <w:proofErr w:type="spellStart"/>
      <w:r w:rsidRPr="00A34290">
        <w:t>Billing_CDR_Sale</w:t>
      </w:r>
      <w:proofErr w:type="spellEnd"/>
      <w:r w:rsidR="00BF3C11">
        <w:t xml:space="preserve"> tables</w:t>
      </w:r>
    </w:p>
    <w:p w:rsidR="00346E46" w:rsidRPr="00346E46" w:rsidRDefault="00346E46" w:rsidP="00346E46">
      <w:pPr>
        <w:pStyle w:val="Heading3"/>
      </w:pPr>
      <w:bookmarkStart w:id="11" w:name="_Toc409441506"/>
      <w:r>
        <w:t>Data Partitioning</w:t>
      </w:r>
      <w:bookmarkEnd w:id="11"/>
    </w:p>
    <w:p w:rsidR="00F72A20" w:rsidRDefault="00F72A20" w:rsidP="00F72A20">
      <w:r>
        <w:t xml:space="preserve">Currently TOne consists of a single SQL database. </w:t>
      </w:r>
      <w:r w:rsidR="00C05A1D">
        <w:t>In the new solution, TOne would have the following databases:</w:t>
      </w:r>
    </w:p>
    <w:tbl>
      <w:tblPr>
        <w:tblStyle w:val="ListTable4-Accent1"/>
        <w:tblW w:w="0" w:type="auto"/>
        <w:tblLook w:val="04A0" w:firstRow="1" w:lastRow="0" w:firstColumn="1" w:lastColumn="0" w:noHBand="0" w:noVBand="1"/>
      </w:tblPr>
      <w:tblGrid>
        <w:gridCol w:w="1908"/>
        <w:gridCol w:w="2160"/>
        <w:gridCol w:w="5508"/>
      </w:tblGrid>
      <w:tr w:rsidR="00C05A1D" w:rsidTr="00C05A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C05A1D" w:rsidRDefault="00C05A1D" w:rsidP="00F72A20">
            <w:r>
              <w:t>Database</w:t>
            </w:r>
          </w:p>
        </w:tc>
        <w:tc>
          <w:tcPr>
            <w:tcW w:w="2160" w:type="dxa"/>
          </w:tcPr>
          <w:p w:rsidR="00C05A1D" w:rsidRDefault="00C05A1D" w:rsidP="00F72A20">
            <w:pPr>
              <w:cnfStyle w:val="100000000000" w:firstRow="1" w:lastRow="0" w:firstColumn="0" w:lastColumn="0" w:oddVBand="0" w:evenVBand="0" w:oddHBand="0" w:evenHBand="0" w:firstRowFirstColumn="0" w:firstRowLastColumn="0" w:lastRowFirstColumn="0" w:lastRowLastColumn="0"/>
            </w:pPr>
            <w:r>
              <w:t>Number Of Instances</w:t>
            </w:r>
          </w:p>
        </w:tc>
        <w:tc>
          <w:tcPr>
            <w:tcW w:w="5508" w:type="dxa"/>
          </w:tcPr>
          <w:p w:rsidR="00C05A1D" w:rsidRDefault="00C05A1D" w:rsidP="00F72A20">
            <w:pPr>
              <w:cnfStyle w:val="100000000000" w:firstRow="1" w:lastRow="0" w:firstColumn="0" w:lastColumn="0" w:oddVBand="0" w:evenVBand="0" w:oddHBand="0" w:evenHBand="0" w:firstRowFirstColumn="0" w:firstRowLastColumn="0" w:lastRowFirstColumn="0" w:lastRowLastColumn="0"/>
            </w:pPr>
            <w:r>
              <w:t>Type of Data</w:t>
            </w:r>
          </w:p>
        </w:tc>
      </w:tr>
      <w:tr w:rsidR="00C05A1D" w:rsidTr="00C05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C05A1D" w:rsidRDefault="00C05A1D" w:rsidP="00F72A20">
            <w:r>
              <w:t>Business Entities</w:t>
            </w:r>
          </w:p>
        </w:tc>
        <w:tc>
          <w:tcPr>
            <w:tcW w:w="2160" w:type="dxa"/>
          </w:tcPr>
          <w:p w:rsidR="00C05A1D" w:rsidRDefault="00C05A1D" w:rsidP="00F72A20">
            <w:pPr>
              <w:cnfStyle w:val="000000100000" w:firstRow="0" w:lastRow="0" w:firstColumn="0" w:lastColumn="0" w:oddVBand="0" w:evenVBand="0" w:oddHBand="1" w:evenHBand="0" w:firstRowFirstColumn="0" w:firstRowLastColumn="0" w:lastRowFirstColumn="0" w:lastRowLastColumn="0"/>
            </w:pPr>
            <w:r>
              <w:t>1</w:t>
            </w:r>
          </w:p>
        </w:tc>
        <w:tc>
          <w:tcPr>
            <w:tcW w:w="5508" w:type="dxa"/>
          </w:tcPr>
          <w:p w:rsidR="00C05A1D" w:rsidRDefault="00C05A1D" w:rsidP="00C05A1D">
            <w:pPr>
              <w:cnfStyle w:val="000000100000" w:firstRow="0" w:lastRow="0" w:firstColumn="0" w:lastColumn="0" w:oddVBand="0" w:evenVBand="0" w:oddHBand="1" w:evenHBand="0" w:firstRowFirstColumn="0" w:firstRowLastColumn="0" w:lastRowFirstColumn="0" w:lastRowLastColumn="0"/>
            </w:pPr>
            <w:r>
              <w:t>This database would have all TOne business entities and configuration tables. Everything in current TOne database except the CDR/Billing/Statistic tables</w:t>
            </w:r>
          </w:p>
        </w:tc>
      </w:tr>
      <w:tr w:rsidR="00C05A1D" w:rsidTr="00C05A1D">
        <w:tc>
          <w:tcPr>
            <w:cnfStyle w:val="001000000000" w:firstRow="0" w:lastRow="0" w:firstColumn="1" w:lastColumn="0" w:oddVBand="0" w:evenVBand="0" w:oddHBand="0" w:evenHBand="0" w:firstRowFirstColumn="0" w:firstRowLastColumn="0" w:lastRowFirstColumn="0" w:lastRowLastColumn="0"/>
            <w:tcW w:w="1908" w:type="dxa"/>
          </w:tcPr>
          <w:p w:rsidR="00C05A1D" w:rsidRDefault="00C05A1D" w:rsidP="00F72A20">
            <w:r>
              <w:t>CDR</w:t>
            </w:r>
          </w:p>
        </w:tc>
        <w:tc>
          <w:tcPr>
            <w:tcW w:w="2160" w:type="dxa"/>
          </w:tcPr>
          <w:p w:rsidR="00C05A1D" w:rsidRDefault="00C05A1D" w:rsidP="00F72A20">
            <w:pPr>
              <w:cnfStyle w:val="000000000000" w:firstRow="0" w:lastRow="0" w:firstColumn="0" w:lastColumn="0" w:oddVBand="0" w:evenVBand="0" w:oddHBand="0" w:evenHBand="0" w:firstRowFirstColumn="0" w:firstRowLastColumn="0" w:lastRowFirstColumn="0" w:lastRowLastColumn="0"/>
            </w:pPr>
            <w:r>
              <w:t>1 instance each time period (e.g. each 1 month)</w:t>
            </w:r>
          </w:p>
        </w:tc>
        <w:tc>
          <w:tcPr>
            <w:tcW w:w="5508" w:type="dxa"/>
          </w:tcPr>
          <w:p w:rsidR="00C05A1D" w:rsidRDefault="00C05A1D" w:rsidP="00F72A20">
            <w:pPr>
              <w:cnfStyle w:val="000000000000" w:firstRow="0" w:lastRow="0" w:firstColumn="0" w:lastColumn="0" w:oddVBand="0" w:evenVBand="0" w:oddHBand="0" w:evenHBand="0" w:firstRowFirstColumn="0" w:firstRowLastColumn="0" w:lastRowFirstColumn="0" w:lastRowLastColumn="0"/>
            </w:pPr>
            <w:r>
              <w:t>Each instance of this database will have the tables to store CDR raw data and CDR billing raw data. A table of each type would be also created for each day in the time period assigned to this database instance</w:t>
            </w:r>
          </w:p>
        </w:tc>
      </w:tr>
      <w:tr w:rsidR="00C05A1D" w:rsidTr="00C05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C05A1D" w:rsidRDefault="00C05A1D" w:rsidP="00F72A20">
            <w:r>
              <w:t>Statistics</w:t>
            </w:r>
          </w:p>
        </w:tc>
        <w:tc>
          <w:tcPr>
            <w:tcW w:w="2160" w:type="dxa"/>
          </w:tcPr>
          <w:p w:rsidR="00C05A1D" w:rsidRDefault="00C05A1D" w:rsidP="00F72A20">
            <w:pPr>
              <w:cnfStyle w:val="000000100000" w:firstRow="0" w:lastRow="0" w:firstColumn="0" w:lastColumn="0" w:oddVBand="0" w:evenVBand="0" w:oddHBand="1" w:evenHBand="0" w:firstRowFirstColumn="0" w:firstRowLastColumn="0" w:lastRowFirstColumn="0" w:lastRowLastColumn="0"/>
            </w:pPr>
            <w:r>
              <w:t>1</w:t>
            </w:r>
          </w:p>
        </w:tc>
        <w:tc>
          <w:tcPr>
            <w:tcW w:w="5508" w:type="dxa"/>
          </w:tcPr>
          <w:p w:rsidR="00C05A1D" w:rsidRDefault="00C05A1D" w:rsidP="00F72A20">
            <w:pPr>
              <w:cnfStyle w:val="000000100000" w:firstRow="0" w:lastRow="0" w:firstColumn="0" w:lastColumn="0" w:oddVBand="0" w:evenVBand="0" w:oddHBand="1" w:evenHBand="0" w:firstRowFirstColumn="0" w:firstRowLastColumn="0" w:lastRowFirstColumn="0" w:lastRowLastColumn="0"/>
            </w:pPr>
            <w:r>
              <w:t>This database would have the traffic statistic and billing statistic tables</w:t>
            </w:r>
            <w:r w:rsidR="0098041F">
              <w:t>. This includes:</w:t>
            </w:r>
          </w:p>
          <w:p w:rsidR="0098041F" w:rsidRDefault="0098041F" w:rsidP="0098041F">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proofErr w:type="spellStart"/>
            <w:r w:rsidRPr="0098041F">
              <w:t>TrafficStats</w:t>
            </w:r>
            <w:proofErr w:type="spellEnd"/>
          </w:p>
          <w:p w:rsidR="0098041F" w:rsidRDefault="0098041F" w:rsidP="0098041F">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proofErr w:type="spellStart"/>
            <w:r w:rsidRPr="0098041F">
              <w:t>TrafficStatsDaily</w:t>
            </w:r>
            <w:proofErr w:type="spellEnd"/>
          </w:p>
          <w:p w:rsidR="0098041F" w:rsidRDefault="0098041F" w:rsidP="0098041F">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proofErr w:type="spellStart"/>
            <w:r w:rsidRPr="0098041F">
              <w:t>Billing_Stats</w:t>
            </w:r>
            <w:proofErr w:type="spellEnd"/>
          </w:p>
        </w:tc>
      </w:tr>
    </w:tbl>
    <w:p w:rsidR="00C05A1D" w:rsidRPr="00F72A20" w:rsidRDefault="00C05A1D" w:rsidP="00F72A20"/>
    <w:p w:rsidR="00F72A20" w:rsidRDefault="0098041F" w:rsidP="0043686C">
      <w:r>
        <w:t>The following section discusses the CDR databases in more details</w:t>
      </w:r>
    </w:p>
    <w:p w:rsidR="0098041F" w:rsidRDefault="00810235" w:rsidP="0098041F">
      <w:pPr>
        <w:pStyle w:val="Heading4"/>
      </w:pPr>
      <w:r>
        <w:lastRenderedPageBreak/>
        <w:t>CDR Databases Design</w:t>
      </w:r>
    </w:p>
    <w:p w:rsidR="006E4ED5" w:rsidRDefault="00BF3C11" w:rsidP="00BF3C11">
      <w:r>
        <w:t>A database would be automatically created each predefined time-period (each month for example):</w:t>
      </w:r>
    </w:p>
    <w:p w:rsidR="006E4ED5" w:rsidRDefault="006E4ED5" w:rsidP="00BF3C11"/>
    <w:p w:rsidR="00BF3C11" w:rsidRDefault="006E4ED5" w:rsidP="00BF3C11">
      <w:r>
        <w:rPr>
          <w:noProof/>
        </w:rPr>
        <w:drawing>
          <wp:inline distT="0" distB="0" distL="0" distR="0" wp14:anchorId="6A621667" wp14:editId="04A22790">
            <wp:extent cx="146685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6850" cy="1733550"/>
                    </a:xfrm>
                    <a:prstGeom prst="rect">
                      <a:avLst/>
                    </a:prstGeom>
                  </pic:spPr>
                </pic:pic>
              </a:graphicData>
            </a:graphic>
          </wp:inline>
        </w:drawing>
      </w:r>
    </w:p>
    <w:p w:rsidR="002042A6" w:rsidRDefault="005369A3" w:rsidP="00BF3C11">
      <w:r>
        <w:t>In each database, a table of each type would be automatically created for each day:</w:t>
      </w:r>
    </w:p>
    <w:p w:rsidR="005369A3" w:rsidRDefault="005369A3" w:rsidP="00BF3C11">
      <w:r>
        <w:rPr>
          <w:noProof/>
        </w:rPr>
        <w:drawing>
          <wp:inline distT="0" distB="0" distL="0" distR="0" wp14:anchorId="1A9E86C5" wp14:editId="58184204">
            <wp:extent cx="328612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125" cy="4124325"/>
                    </a:xfrm>
                    <a:prstGeom prst="rect">
                      <a:avLst/>
                    </a:prstGeom>
                  </pic:spPr>
                </pic:pic>
              </a:graphicData>
            </a:graphic>
          </wp:inline>
        </w:drawing>
      </w:r>
    </w:p>
    <w:p w:rsidR="005369A3" w:rsidRDefault="005369A3" w:rsidP="00BF3C11">
      <w:r>
        <w:t>The following challenges are imposed here and would be addressed in the proposed solution:</w:t>
      </w:r>
    </w:p>
    <w:p w:rsidR="005369A3" w:rsidRDefault="002042A6" w:rsidP="005369A3">
      <w:pPr>
        <w:pStyle w:val="ListParagraph"/>
        <w:numPr>
          <w:ilvl w:val="0"/>
          <w:numId w:val="15"/>
        </w:numPr>
      </w:pPr>
      <w:r>
        <w:t>TOne business processes (e.g. CDR Import, Pricing, Repricing…) will automatically routes CDR data based on the CDR Attempt date to the corresponding</w:t>
      </w:r>
      <w:r w:rsidR="005369A3">
        <w:t xml:space="preserve"> tables in the corresponding</w:t>
      </w:r>
      <w:r>
        <w:t xml:space="preserve"> database. </w:t>
      </w:r>
    </w:p>
    <w:p w:rsidR="005369A3" w:rsidRDefault="002042A6" w:rsidP="005369A3">
      <w:pPr>
        <w:pStyle w:val="ListParagraph"/>
        <w:numPr>
          <w:ilvl w:val="0"/>
          <w:numId w:val="15"/>
        </w:numPr>
      </w:pPr>
      <w:r>
        <w:lastRenderedPageBreak/>
        <w:t>On the other side, TOne processes and screens that read data of this type (i.e. CDR/Billing) will automatically connect to the corresponding database(s)</w:t>
      </w:r>
      <w:r w:rsidR="005369A3">
        <w:t xml:space="preserve"> and query the corresponding tables</w:t>
      </w:r>
      <w:r>
        <w:t xml:space="preserve"> based on the requested dates</w:t>
      </w:r>
      <w:r w:rsidR="005369A3">
        <w:t>.</w:t>
      </w:r>
    </w:p>
    <w:p w:rsidR="002042A6" w:rsidRDefault="005369A3" w:rsidP="005369A3">
      <w:pPr>
        <w:pStyle w:val="ListParagraph"/>
        <w:numPr>
          <w:ilvl w:val="0"/>
          <w:numId w:val="15"/>
        </w:numPr>
      </w:pPr>
      <w:r>
        <w:t>If the output result is retrieved from multiple daily tables, they would be merged in one result set</w:t>
      </w:r>
      <w:r w:rsidR="002042A6">
        <w:t>.</w:t>
      </w:r>
    </w:p>
    <w:p w:rsidR="0098041F" w:rsidRDefault="00810235" w:rsidP="0098041F">
      <w:pPr>
        <w:pStyle w:val="Heading4"/>
      </w:pPr>
      <w:r>
        <w:t>CDR Databases Backup and Archive</w:t>
      </w:r>
    </w:p>
    <w:p w:rsidR="00810235" w:rsidRDefault="0036471C" w:rsidP="00810235">
      <w:r>
        <w:t>In the proposed solution, a number of databases would be available online based on a configured parameter. For instance, recent 6-month CDR data would be always online which corresponds to 6 databases.</w:t>
      </w:r>
    </w:p>
    <w:p w:rsidR="0036471C" w:rsidRDefault="0036471C" w:rsidP="0036471C">
      <w:pPr>
        <w:pStyle w:val="ListParagraph"/>
        <w:numPr>
          <w:ilvl w:val="0"/>
          <w:numId w:val="16"/>
        </w:numPr>
      </w:pPr>
      <w:r>
        <w:t>The backup process would only backup the databases that have changes from the last performed backup</w:t>
      </w:r>
    </w:p>
    <w:p w:rsidR="0036471C" w:rsidRPr="00810235" w:rsidRDefault="0036471C" w:rsidP="0036471C">
      <w:pPr>
        <w:pStyle w:val="ListParagraph"/>
        <w:numPr>
          <w:ilvl w:val="0"/>
          <w:numId w:val="16"/>
        </w:numPr>
      </w:pPr>
      <w:r>
        <w:t>An archiving process would be implemented to detach the databases that are older than 6 months and copy its files to an archiving storage</w:t>
      </w:r>
    </w:p>
    <w:p w:rsidR="0038079B" w:rsidRDefault="0038079B" w:rsidP="0038079B">
      <w:pPr>
        <w:pStyle w:val="Heading2"/>
      </w:pPr>
      <w:bookmarkStart w:id="12" w:name="_Toc409441507"/>
      <w:r>
        <w:t>Business Processes</w:t>
      </w:r>
      <w:bookmarkEnd w:id="12"/>
    </w:p>
    <w:p w:rsidR="00E67B48" w:rsidRDefault="00E67B48" w:rsidP="00E67B48">
      <w:r>
        <w:t xml:space="preserve">We would follow a new approach </w:t>
      </w:r>
      <w:r w:rsidR="004E6B82">
        <w:t>in</w:t>
      </w:r>
      <w:r>
        <w:t xml:space="preserve"> reengineer</w:t>
      </w:r>
      <w:r w:rsidR="004E6B82">
        <w:t>ing</w:t>
      </w:r>
      <w:r>
        <w:t xml:space="preserve"> the business processes. If not yet checked, please check the Appendix I and Appendix II to have an idea about this proposed approach</w:t>
      </w:r>
    </w:p>
    <w:p w:rsidR="00E67B48" w:rsidRDefault="00E67B48" w:rsidP="00E67B48">
      <w:r>
        <w:t>The following sections discusses the</w:t>
      </w:r>
      <w:r w:rsidR="004E6B82">
        <w:t xml:space="preserve"> new</w:t>
      </w:r>
      <w:r>
        <w:t xml:space="preserve"> processes and their main characteristics:</w:t>
      </w:r>
    </w:p>
    <w:p w:rsidR="00B74837" w:rsidRDefault="00B74837" w:rsidP="00B74837">
      <w:pPr>
        <w:pStyle w:val="Heading3"/>
      </w:pPr>
      <w:bookmarkStart w:id="13" w:name="_Toc409441508"/>
      <w:r>
        <w:t>CDR Import and Pricing Process</w:t>
      </w:r>
      <w:r w:rsidR="00F1264D">
        <w:t>es</w:t>
      </w:r>
      <w:bookmarkEnd w:id="13"/>
    </w:p>
    <w:p w:rsidR="00505EAC" w:rsidRDefault="00505EAC" w:rsidP="00E67B48">
      <w:r>
        <w:t>The CDR Import and Pricing would be divided into 4 processes:</w:t>
      </w:r>
    </w:p>
    <w:p w:rsidR="00505EAC" w:rsidRDefault="00505EAC" w:rsidP="00505EAC">
      <w:pPr>
        <w:pStyle w:val="ListParagraph"/>
        <w:numPr>
          <w:ilvl w:val="0"/>
          <w:numId w:val="31"/>
        </w:numPr>
      </w:pPr>
      <w:r>
        <w:t>CDR Import Process</w:t>
      </w:r>
    </w:p>
    <w:p w:rsidR="00505EAC" w:rsidRDefault="00505EAC" w:rsidP="00505EAC">
      <w:pPr>
        <w:pStyle w:val="ListParagraph"/>
        <w:numPr>
          <w:ilvl w:val="0"/>
          <w:numId w:val="31"/>
        </w:numPr>
      </w:pPr>
      <w:r>
        <w:t>Billing</w:t>
      </w:r>
      <w:r w:rsidR="004E6B82">
        <w:t xml:space="preserve"> CDRs Generation</w:t>
      </w:r>
      <w:r>
        <w:t xml:space="preserve"> Process</w:t>
      </w:r>
    </w:p>
    <w:p w:rsidR="00505EAC" w:rsidRDefault="00505EAC" w:rsidP="00505EAC">
      <w:pPr>
        <w:pStyle w:val="ListParagraph"/>
        <w:numPr>
          <w:ilvl w:val="0"/>
          <w:numId w:val="31"/>
        </w:numPr>
      </w:pPr>
      <w:r>
        <w:t>Update Traffic Statistics Process</w:t>
      </w:r>
    </w:p>
    <w:p w:rsidR="00505EAC" w:rsidRDefault="00505EAC" w:rsidP="00505EAC">
      <w:pPr>
        <w:pStyle w:val="ListParagraph"/>
        <w:numPr>
          <w:ilvl w:val="0"/>
          <w:numId w:val="31"/>
        </w:numPr>
      </w:pPr>
      <w:r>
        <w:t>Update Billing Process</w:t>
      </w:r>
    </w:p>
    <w:p w:rsidR="00BC36DC" w:rsidRDefault="00F1264D" w:rsidP="00F1264D">
      <w:r>
        <w:t>The following diagram shows the interaction between these processes:</w:t>
      </w:r>
    </w:p>
    <w:p w:rsidR="00F1264D" w:rsidRDefault="0099656E" w:rsidP="00F1264D">
      <w:r>
        <w:rPr>
          <w:noProof/>
        </w:rPr>
        <w:lastRenderedPageBreak/>
        <w:drawing>
          <wp:inline distT="0" distB="0" distL="0" distR="0">
            <wp:extent cx="5943600" cy="45116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ne Diagram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11675"/>
                    </a:xfrm>
                    <a:prstGeom prst="rect">
                      <a:avLst/>
                    </a:prstGeom>
                  </pic:spPr>
                </pic:pic>
              </a:graphicData>
            </a:graphic>
          </wp:inline>
        </w:drawing>
      </w:r>
    </w:p>
    <w:p w:rsidR="00F1264D" w:rsidRDefault="00F1264D" w:rsidP="00F1264D">
      <w:r>
        <w:lastRenderedPageBreak/>
        <w:t>The</w:t>
      </w:r>
      <w:r w:rsidR="00BC36DC">
        <w:t xml:space="preserve"> following tables show </w:t>
      </w:r>
      <w:r>
        <w:t>summary about each process</w:t>
      </w:r>
    </w:p>
    <w:p w:rsidR="00E67B48" w:rsidRDefault="00E67B48" w:rsidP="00F1264D">
      <w:pPr>
        <w:pStyle w:val="Heading4"/>
      </w:pPr>
      <w:r>
        <w:t>CDR Import</w:t>
      </w:r>
      <w:r w:rsidR="001B642E">
        <w:t xml:space="preserve"> Process</w:t>
      </w:r>
    </w:p>
    <w:tbl>
      <w:tblPr>
        <w:tblStyle w:val="GridTable5Dark-Accent1"/>
        <w:tblW w:w="0" w:type="auto"/>
        <w:tblLook w:val="04A0" w:firstRow="1" w:lastRow="0" w:firstColumn="1" w:lastColumn="0" w:noHBand="0" w:noVBand="1"/>
      </w:tblPr>
      <w:tblGrid>
        <w:gridCol w:w="2538"/>
        <w:gridCol w:w="7038"/>
      </w:tblGrid>
      <w:tr w:rsidR="00EC6145" w:rsidTr="00FB3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EC6145" w:rsidRDefault="00EC6145" w:rsidP="00FB3A57">
            <w:r>
              <w:t>CDR Import Process</w:t>
            </w:r>
          </w:p>
        </w:tc>
      </w:tr>
      <w:tr w:rsidR="00EC6145"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EC6145" w:rsidRDefault="00EC6145" w:rsidP="00FB3A57">
            <w:r>
              <w:t>Trigger</w:t>
            </w:r>
          </w:p>
        </w:tc>
        <w:tc>
          <w:tcPr>
            <w:tcW w:w="7038" w:type="dxa"/>
          </w:tcPr>
          <w:p w:rsidR="00EC6145" w:rsidRDefault="00EC6145" w:rsidP="00FB3A57">
            <w:pPr>
              <w:cnfStyle w:val="000000100000" w:firstRow="0" w:lastRow="0" w:firstColumn="0" w:lastColumn="0" w:oddVBand="0" w:evenVBand="0" w:oddHBand="1" w:evenHBand="0" w:firstRowFirstColumn="0" w:firstRowLastColumn="0" w:lastRowFirstColumn="0" w:lastRowLastColumn="0"/>
            </w:pPr>
            <w:r>
              <w:t>Time Schedule</w:t>
            </w:r>
          </w:p>
        </w:tc>
      </w:tr>
      <w:tr w:rsidR="00EC6145" w:rsidTr="00FB3A57">
        <w:tc>
          <w:tcPr>
            <w:cnfStyle w:val="001000000000" w:firstRow="0" w:lastRow="0" w:firstColumn="1" w:lastColumn="0" w:oddVBand="0" w:evenVBand="0" w:oddHBand="0" w:evenHBand="0" w:firstRowFirstColumn="0" w:firstRowLastColumn="0" w:lastRowFirstColumn="0" w:lastRowLastColumn="0"/>
            <w:tcW w:w="2538" w:type="dxa"/>
          </w:tcPr>
          <w:p w:rsidR="00EC6145" w:rsidRDefault="00EC6145" w:rsidP="00FB3A57">
            <w:r>
              <w:t>Input</w:t>
            </w:r>
          </w:p>
        </w:tc>
        <w:tc>
          <w:tcPr>
            <w:tcW w:w="7038" w:type="dxa"/>
          </w:tcPr>
          <w:p w:rsidR="00EC6145" w:rsidRDefault="00EC6145" w:rsidP="00FB3A57">
            <w:pPr>
              <w:cnfStyle w:val="000000000000" w:firstRow="0" w:lastRow="0" w:firstColumn="0" w:lastColumn="0" w:oddVBand="0" w:evenVBand="0" w:oddHBand="0" w:evenHBand="0" w:firstRowFirstColumn="0" w:firstRowLastColumn="0" w:lastRowFirstColumn="0" w:lastRowLastColumn="0"/>
            </w:pPr>
            <w:proofErr w:type="spellStart"/>
            <w:r>
              <w:t>SwitchID</w:t>
            </w:r>
            <w:proofErr w:type="spellEnd"/>
          </w:p>
        </w:tc>
      </w:tr>
      <w:tr w:rsidR="00980900"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80900" w:rsidRDefault="00980900" w:rsidP="00FB3A57">
            <w:r>
              <w:t>Output</w:t>
            </w:r>
          </w:p>
        </w:tc>
        <w:tc>
          <w:tcPr>
            <w:tcW w:w="7038" w:type="dxa"/>
          </w:tcPr>
          <w:p w:rsidR="00980900" w:rsidRDefault="00980900" w:rsidP="00FB3A57">
            <w:pPr>
              <w:cnfStyle w:val="000000100000" w:firstRow="0" w:lastRow="0" w:firstColumn="0" w:lastColumn="0" w:oddVBand="0" w:evenVBand="0" w:oddHBand="1" w:evenHBand="0" w:firstRowFirstColumn="0" w:firstRowLastColumn="0" w:lastRowFirstColumn="0" w:lastRowLastColumn="0"/>
            </w:pPr>
            <w:r>
              <w:t>CDR Memory Queue</w:t>
            </w:r>
          </w:p>
        </w:tc>
      </w:tr>
      <w:tr w:rsidR="00EC6145" w:rsidTr="00FB3A57">
        <w:tc>
          <w:tcPr>
            <w:cnfStyle w:val="001000000000" w:firstRow="0" w:lastRow="0" w:firstColumn="1" w:lastColumn="0" w:oddVBand="0" w:evenVBand="0" w:oddHBand="0" w:evenHBand="0" w:firstRowFirstColumn="0" w:firstRowLastColumn="0" w:lastRowFirstColumn="0" w:lastRowLastColumn="0"/>
            <w:tcW w:w="2538" w:type="dxa"/>
          </w:tcPr>
          <w:p w:rsidR="00EC6145" w:rsidRDefault="00EC6145" w:rsidP="00FB3A57">
            <w:r>
              <w:t>Parallel Restriction</w:t>
            </w:r>
          </w:p>
        </w:tc>
        <w:tc>
          <w:tcPr>
            <w:tcW w:w="7038" w:type="dxa"/>
          </w:tcPr>
          <w:p w:rsidR="00EC6145" w:rsidRDefault="006E7ACB" w:rsidP="00FB3A57">
            <w:pPr>
              <w:cnfStyle w:val="000000000000" w:firstRow="0" w:lastRow="0" w:firstColumn="0" w:lastColumn="0" w:oddVBand="0" w:evenVBand="0" w:oddHBand="0" w:evenHBand="0" w:firstRowFirstColumn="0" w:firstRowLastColumn="0" w:lastRowFirstColumn="0" w:lastRowLastColumn="0"/>
            </w:pPr>
            <w:r>
              <w:t>One instance per switch</w:t>
            </w:r>
          </w:p>
        </w:tc>
      </w:tr>
      <w:tr w:rsidR="00EC6145"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EC6145" w:rsidRDefault="00EC6145" w:rsidP="00FB3A57">
            <w:r>
              <w:t>Job Summary</w:t>
            </w:r>
          </w:p>
        </w:tc>
        <w:tc>
          <w:tcPr>
            <w:tcW w:w="7038" w:type="dxa"/>
          </w:tcPr>
          <w:p w:rsidR="00EC6145" w:rsidRDefault="00EC6145" w:rsidP="00EC6145">
            <w:pPr>
              <w:cnfStyle w:val="000000100000" w:firstRow="0" w:lastRow="0" w:firstColumn="0" w:lastColumn="0" w:oddVBand="0" w:evenVBand="0" w:oddHBand="1" w:evenHBand="0" w:firstRowFirstColumn="0" w:firstRowLastColumn="0" w:lastRowFirstColumn="0" w:lastRowLastColumn="0"/>
            </w:pPr>
            <w:r>
              <w:t>It fetches the new CDR records from that switch which has the input Switch ID. It then update</w:t>
            </w:r>
            <w:r w:rsidR="001658CA">
              <w:t>s the CDR Memory Queue and</w:t>
            </w:r>
            <w:r>
              <w:t xml:space="preserve"> TOne database with new CDRs</w:t>
            </w:r>
          </w:p>
        </w:tc>
      </w:tr>
      <w:tr w:rsidR="00EC6145" w:rsidTr="00FB3A57">
        <w:tc>
          <w:tcPr>
            <w:cnfStyle w:val="001000000000" w:firstRow="0" w:lastRow="0" w:firstColumn="1" w:lastColumn="0" w:oddVBand="0" w:evenVBand="0" w:oddHBand="0" w:evenHBand="0" w:firstRowFirstColumn="0" w:firstRowLastColumn="0" w:lastRowFirstColumn="0" w:lastRowLastColumn="0"/>
            <w:tcW w:w="2538" w:type="dxa"/>
          </w:tcPr>
          <w:p w:rsidR="00EC6145" w:rsidRDefault="00EC6145" w:rsidP="00FB3A57">
            <w:r>
              <w:t>Tables Affected</w:t>
            </w:r>
          </w:p>
        </w:tc>
        <w:tc>
          <w:tcPr>
            <w:tcW w:w="7038" w:type="dxa"/>
          </w:tcPr>
          <w:p w:rsidR="00EC6145" w:rsidRDefault="00EC6145" w:rsidP="00EC614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CDR: insert</w:t>
            </w:r>
          </w:p>
        </w:tc>
      </w:tr>
      <w:tr w:rsidR="00EC6145"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EC6145" w:rsidRDefault="00EC6145" w:rsidP="00FB3A57">
            <w:r>
              <w:t>Sequence of Execution</w:t>
            </w:r>
          </w:p>
        </w:tc>
        <w:tc>
          <w:tcPr>
            <w:tcW w:w="7038" w:type="dxa"/>
          </w:tcPr>
          <w:p w:rsidR="00EC6145" w:rsidRDefault="00EC6145" w:rsidP="009A23CD">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 xml:space="preserve">Get CDRs from </w:t>
            </w:r>
            <w:r w:rsidR="001B642E">
              <w:t>the Switch</w:t>
            </w:r>
          </w:p>
          <w:p w:rsidR="00EC6145" w:rsidRDefault="00EC6145" w:rsidP="009A23CD">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 xml:space="preserve">Store CDRs in </w:t>
            </w:r>
            <w:r w:rsidR="001658CA">
              <w:t xml:space="preserve">the </w:t>
            </w:r>
            <w:r>
              <w:t>CDR table</w:t>
            </w:r>
          </w:p>
          <w:p w:rsidR="00980900" w:rsidRDefault="00980900" w:rsidP="009A23CD">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Insert CDRs to memory Queue</w:t>
            </w:r>
          </w:p>
        </w:tc>
      </w:tr>
    </w:tbl>
    <w:p w:rsidR="001B642E" w:rsidRDefault="00B74837" w:rsidP="00F1264D">
      <w:pPr>
        <w:pStyle w:val="Heading4"/>
      </w:pPr>
      <w:r>
        <w:t xml:space="preserve">Billing </w:t>
      </w:r>
      <w:r w:rsidR="00314638">
        <w:t xml:space="preserve">CDRs </w:t>
      </w:r>
      <w:r>
        <w:t>Generation</w:t>
      </w:r>
      <w:r w:rsidR="001B642E">
        <w:t xml:space="preserve"> Process</w:t>
      </w:r>
    </w:p>
    <w:tbl>
      <w:tblPr>
        <w:tblStyle w:val="GridTable5Dark-Accent1"/>
        <w:tblW w:w="0" w:type="auto"/>
        <w:tblLook w:val="04A0" w:firstRow="1" w:lastRow="0" w:firstColumn="1" w:lastColumn="0" w:noHBand="0" w:noVBand="1"/>
      </w:tblPr>
      <w:tblGrid>
        <w:gridCol w:w="2538"/>
        <w:gridCol w:w="7038"/>
      </w:tblGrid>
      <w:tr w:rsidR="001B642E" w:rsidTr="00FB3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1B642E" w:rsidRDefault="00314638" w:rsidP="00314638">
            <w:r>
              <w:t>Billing CDRs Generation</w:t>
            </w:r>
            <w:r w:rsidR="001B642E">
              <w:t xml:space="preserve"> Process</w:t>
            </w:r>
          </w:p>
        </w:tc>
      </w:tr>
      <w:tr w:rsidR="001B642E"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1B642E" w:rsidRDefault="001B642E" w:rsidP="00FB3A57">
            <w:r>
              <w:t>Trigger</w:t>
            </w:r>
          </w:p>
        </w:tc>
        <w:tc>
          <w:tcPr>
            <w:tcW w:w="7038" w:type="dxa"/>
          </w:tcPr>
          <w:p w:rsidR="001B642E" w:rsidRDefault="001B642E" w:rsidP="00FB3A57">
            <w:pPr>
              <w:cnfStyle w:val="000000100000" w:firstRow="0" w:lastRow="0" w:firstColumn="0" w:lastColumn="0" w:oddVBand="0" w:evenVBand="0" w:oddHBand="1" w:evenHBand="0" w:firstRowFirstColumn="0" w:firstRowLastColumn="0" w:lastRowFirstColumn="0" w:lastRowLastColumn="0"/>
            </w:pPr>
            <w:r>
              <w:t>Time Schedule</w:t>
            </w:r>
          </w:p>
        </w:tc>
      </w:tr>
      <w:tr w:rsidR="001B642E" w:rsidTr="00FB3A57">
        <w:tc>
          <w:tcPr>
            <w:cnfStyle w:val="001000000000" w:firstRow="0" w:lastRow="0" w:firstColumn="1" w:lastColumn="0" w:oddVBand="0" w:evenVBand="0" w:oddHBand="0" w:evenHBand="0" w:firstRowFirstColumn="0" w:firstRowLastColumn="0" w:lastRowFirstColumn="0" w:lastRowLastColumn="0"/>
            <w:tcW w:w="2538" w:type="dxa"/>
          </w:tcPr>
          <w:p w:rsidR="001B642E" w:rsidRDefault="001B642E" w:rsidP="00FB3A57">
            <w:r>
              <w:t>Input</w:t>
            </w:r>
          </w:p>
        </w:tc>
        <w:tc>
          <w:tcPr>
            <w:tcW w:w="7038" w:type="dxa"/>
          </w:tcPr>
          <w:p w:rsidR="001B642E" w:rsidRDefault="00703208" w:rsidP="00FB3A57">
            <w:pPr>
              <w:cnfStyle w:val="000000000000" w:firstRow="0" w:lastRow="0" w:firstColumn="0" w:lastColumn="0" w:oddVBand="0" w:evenVBand="0" w:oddHBand="0" w:evenHBand="0" w:firstRowFirstColumn="0" w:firstRowLastColumn="0" w:lastRowFirstColumn="0" w:lastRowLastColumn="0"/>
            </w:pPr>
            <w:proofErr w:type="spellStart"/>
            <w:r>
              <w:t>SwitchID</w:t>
            </w:r>
            <w:proofErr w:type="spellEnd"/>
            <w:r>
              <w:t xml:space="preserve"> , </w:t>
            </w:r>
            <w:r w:rsidR="00980900">
              <w:t>CDR Memory Queue</w:t>
            </w:r>
          </w:p>
        </w:tc>
      </w:tr>
      <w:tr w:rsidR="00980900"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80900" w:rsidRDefault="00980900" w:rsidP="00FB3A57">
            <w:r>
              <w:t>Output</w:t>
            </w:r>
          </w:p>
        </w:tc>
        <w:tc>
          <w:tcPr>
            <w:tcW w:w="7038" w:type="dxa"/>
          </w:tcPr>
          <w:p w:rsidR="00980900" w:rsidRDefault="0051720F" w:rsidP="00FB3A57">
            <w:pPr>
              <w:cnfStyle w:val="000000100000" w:firstRow="0" w:lastRow="0" w:firstColumn="0" w:lastColumn="0" w:oddVBand="0" w:evenVBand="0" w:oddHBand="1" w:evenHBand="0" w:firstRowFirstColumn="0" w:firstRowLastColumn="0" w:lastRowFirstColumn="0" w:lastRowLastColumn="0"/>
            </w:pPr>
            <w:r>
              <w:t>Pricing</w:t>
            </w:r>
            <w:r w:rsidR="00980900">
              <w:t xml:space="preserve"> CDR Memory Queue</w:t>
            </w:r>
            <w:r>
              <w:t>, Statistic CDR Memory Queue</w:t>
            </w:r>
          </w:p>
        </w:tc>
      </w:tr>
      <w:tr w:rsidR="001B642E" w:rsidTr="00FB3A57">
        <w:tc>
          <w:tcPr>
            <w:cnfStyle w:val="001000000000" w:firstRow="0" w:lastRow="0" w:firstColumn="1" w:lastColumn="0" w:oddVBand="0" w:evenVBand="0" w:oddHBand="0" w:evenHBand="0" w:firstRowFirstColumn="0" w:firstRowLastColumn="0" w:lastRowFirstColumn="0" w:lastRowLastColumn="0"/>
            <w:tcW w:w="2538" w:type="dxa"/>
          </w:tcPr>
          <w:p w:rsidR="001B642E" w:rsidRDefault="001B642E" w:rsidP="00FB3A57">
            <w:r>
              <w:t>Parallel Restriction</w:t>
            </w:r>
          </w:p>
        </w:tc>
        <w:tc>
          <w:tcPr>
            <w:tcW w:w="7038" w:type="dxa"/>
          </w:tcPr>
          <w:p w:rsidR="001B642E" w:rsidRDefault="006E7ACB" w:rsidP="00FB3A57">
            <w:pPr>
              <w:cnfStyle w:val="000000000000" w:firstRow="0" w:lastRow="0" w:firstColumn="0" w:lastColumn="0" w:oddVBand="0" w:evenVBand="0" w:oddHBand="0" w:evenHBand="0" w:firstRowFirstColumn="0" w:firstRowLastColumn="0" w:lastRowFirstColumn="0" w:lastRowLastColumn="0"/>
            </w:pPr>
            <w:r>
              <w:t>One instance per switch</w:t>
            </w:r>
          </w:p>
        </w:tc>
      </w:tr>
      <w:tr w:rsidR="001B642E"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1B642E" w:rsidRDefault="001B642E" w:rsidP="00FB3A57">
            <w:r>
              <w:t>Job Summary</w:t>
            </w:r>
          </w:p>
        </w:tc>
        <w:tc>
          <w:tcPr>
            <w:tcW w:w="7038" w:type="dxa"/>
          </w:tcPr>
          <w:p w:rsidR="001B642E" w:rsidRDefault="0051720F" w:rsidP="009A23CD">
            <w:pPr>
              <w:cnfStyle w:val="000000100000" w:firstRow="0" w:lastRow="0" w:firstColumn="0" w:lastColumn="0" w:oddVBand="0" w:evenVBand="0" w:oddHBand="1" w:evenHBand="0" w:firstRowFirstColumn="0" w:firstRowLastColumn="0" w:lastRowFirstColumn="0" w:lastRowLastColumn="0"/>
            </w:pPr>
            <w:r>
              <w:t>it retrieve CDRs from the CDR Memory Queue and generate billing CDR records</w:t>
            </w:r>
            <w:r w:rsidR="00980900">
              <w:t xml:space="preserve"> </w:t>
            </w:r>
          </w:p>
        </w:tc>
      </w:tr>
      <w:tr w:rsidR="001B642E" w:rsidTr="00FB3A57">
        <w:tc>
          <w:tcPr>
            <w:cnfStyle w:val="001000000000" w:firstRow="0" w:lastRow="0" w:firstColumn="1" w:lastColumn="0" w:oddVBand="0" w:evenVBand="0" w:oddHBand="0" w:evenHBand="0" w:firstRowFirstColumn="0" w:firstRowLastColumn="0" w:lastRowFirstColumn="0" w:lastRowLastColumn="0"/>
            <w:tcW w:w="2538" w:type="dxa"/>
          </w:tcPr>
          <w:p w:rsidR="001B642E" w:rsidRDefault="001B642E" w:rsidP="00FB3A57">
            <w:r>
              <w:t>Tables Affected</w:t>
            </w:r>
          </w:p>
        </w:tc>
        <w:tc>
          <w:tcPr>
            <w:tcW w:w="7038" w:type="dxa"/>
          </w:tcPr>
          <w:p w:rsidR="009A23CD" w:rsidRDefault="0051720F" w:rsidP="0051720F">
            <w:pPr>
              <w:cnfStyle w:val="000000000000" w:firstRow="0" w:lastRow="0" w:firstColumn="0" w:lastColumn="0" w:oddVBand="0" w:evenVBand="0" w:oddHBand="0" w:evenHBand="0" w:firstRowFirstColumn="0" w:firstRowLastColumn="0" w:lastRowFirstColumn="0" w:lastRowLastColumn="0"/>
            </w:pPr>
            <w:r>
              <w:t>None</w:t>
            </w:r>
          </w:p>
        </w:tc>
      </w:tr>
      <w:tr w:rsidR="001B642E"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1B642E" w:rsidRDefault="001B642E" w:rsidP="00FB3A57">
            <w:r>
              <w:t>Sequence of Execution</w:t>
            </w:r>
          </w:p>
        </w:tc>
        <w:tc>
          <w:tcPr>
            <w:tcW w:w="7038" w:type="dxa"/>
          </w:tcPr>
          <w:p w:rsidR="001B642E" w:rsidRDefault="0051720F" w:rsidP="009A23CD">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Get CDR record from the CDR memory queue</w:t>
            </w:r>
          </w:p>
          <w:p w:rsidR="001B642E" w:rsidRDefault="0051720F" w:rsidP="009A23CD">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Convert the CDR to billing object (Main, Invalid, Failed, or Incorrect)</w:t>
            </w:r>
          </w:p>
          <w:p w:rsidR="0051720F" w:rsidRDefault="0051720F" w:rsidP="009A23CD">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Insert the billing CDR object to Statistic CDR Memory Queue</w:t>
            </w:r>
          </w:p>
          <w:p w:rsidR="0051720F" w:rsidRDefault="0051720F" w:rsidP="0051720F">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Insert the billing CDR object to Pricing CDR Memory Queue</w:t>
            </w:r>
          </w:p>
        </w:tc>
      </w:tr>
    </w:tbl>
    <w:p w:rsidR="0051720F" w:rsidRDefault="00505EAC" w:rsidP="00F1264D">
      <w:pPr>
        <w:pStyle w:val="Heading4"/>
      </w:pPr>
      <w:r>
        <w:t xml:space="preserve">Update </w:t>
      </w:r>
      <w:r w:rsidR="0051720F">
        <w:t>Traffic Statistic Process</w:t>
      </w:r>
    </w:p>
    <w:tbl>
      <w:tblPr>
        <w:tblStyle w:val="GridTable5Dark-Accent1"/>
        <w:tblW w:w="0" w:type="auto"/>
        <w:tblLook w:val="04A0" w:firstRow="1" w:lastRow="0" w:firstColumn="1" w:lastColumn="0" w:noHBand="0" w:noVBand="1"/>
      </w:tblPr>
      <w:tblGrid>
        <w:gridCol w:w="2538"/>
        <w:gridCol w:w="7038"/>
      </w:tblGrid>
      <w:tr w:rsidR="0051720F" w:rsidTr="00FB3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51720F" w:rsidRDefault="00BC36DC" w:rsidP="00FB3A57">
            <w:r>
              <w:t>Update Traffic Statistic</w:t>
            </w:r>
            <w:r w:rsidR="0051720F">
              <w:t xml:space="preserve"> Process</w:t>
            </w:r>
          </w:p>
        </w:tc>
      </w:tr>
      <w:tr w:rsidR="0051720F"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51720F" w:rsidRDefault="0051720F" w:rsidP="00FB3A57">
            <w:r>
              <w:t>Trigger</w:t>
            </w:r>
          </w:p>
        </w:tc>
        <w:tc>
          <w:tcPr>
            <w:tcW w:w="7038" w:type="dxa"/>
          </w:tcPr>
          <w:p w:rsidR="0051720F" w:rsidRDefault="0051720F" w:rsidP="00FB3A57">
            <w:pPr>
              <w:cnfStyle w:val="000000100000" w:firstRow="0" w:lastRow="0" w:firstColumn="0" w:lastColumn="0" w:oddVBand="0" w:evenVBand="0" w:oddHBand="1" w:evenHBand="0" w:firstRowFirstColumn="0" w:firstRowLastColumn="0" w:lastRowFirstColumn="0" w:lastRowLastColumn="0"/>
            </w:pPr>
            <w:r>
              <w:t>Time Schedule</w:t>
            </w:r>
          </w:p>
        </w:tc>
      </w:tr>
      <w:tr w:rsidR="0051720F" w:rsidTr="00FB3A57">
        <w:tc>
          <w:tcPr>
            <w:cnfStyle w:val="001000000000" w:firstRow="0" w:lastRow="0" w:firstColumn="1" w:lastColumn="0" w:oddVBand="0" w:evenVBand="0" w:oddHBand="0" w:evenHBand="0" w:firstRowFirstColumn="0" w:firstRowLastColumn="0" w:lastRowFirstColumn="0" w:lastRowLastColumn="0"/>
            <w:tcW w:w="2538" w:type="dxa"/>
          </w:tcPr>
          <w:p w:rsidR="0051720F" w:rsidRDefault="0051720F" w:rsidP="00FB3A57">
            <w:r>
              <w:t>Input</w:t>
            </w:r>
          </w:p>
        </w:tc>
        <w:tc>
          <w:tcPr>
            <w:tcW w:w="7038" w:type="dxa"/>
          </w:tcPr>
          <w:p w:rsidR="0051720F" w:rsidRDefault="006E7ACB" w:rsidP="00FB3A57">
            <w:pPr>
              <w:cnfStyle w:val="000000000000" w:firstRow="0" w:lastRow="0" w:firstColumn="0" w:lastColumn="0" w:oddVBand="0" w:evenVBand="0" w:oddHBand="0" w:evenHBand="0" w:firstRowFirstColumn="0" w:firstRowLastColumn="0" w:lastRowFirstColumn="0" w:lastRowLastColumn="0"/>
            </w:pPr>
            <w:proofErr w:type="spellStart"/>
            <w:r>
              <w:t>SwitchID</w:t>
            </w:r>
            <w:proofErr w:type="spellEnd"/>
            <w:r>
              <w:t xml:space="preserve">, </w:t>
            </w:r>
            <w:r w:rsidR="007169BA">
              <w:t>Statistic CDR Memory Queue</w:t>
            </w:r>
          </w:p>
        </w:tc>
      </w:tr>
      <w:tr w:rsidR="0051720F"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51720F" w:rsidRDefault="0051720F" w:rsidP="00FB3A57">
            <w:r>
              <w:t>Output</w:t>
            </w:r>
          </w:p>
        </w:tc>
        <w:tc>
          <w:tcPr>
            <w:tcW w:w="7038" w:type="dxa"/>
          </w:tcPr>
          <w:p w:rsidR="0051720F" w:rsidRDefault="007169BA" w:rsidP="00FB3A57">
            <w:pPr>
              <w:cnfStyle w:val="000000100000" w:firstRow="0" w:lastRow="0" w:firstColumn="0" w:lastColumn="0" w:oddVBand="0" w:evenVBand="0" w:oddHBand="1" w:evenHBand="0" w:firstRowFirstColumn="0" w:firstRowLastColumn="0" w:lastRowFirstColumn="0" w:lastRowLastColumn="0"/>
            </w:pPr>
            <w:r>
              <w:t>None</w:t>
            </w:r>
          </w:p>
        </w:tc>
      </w:tr>
      <w:tr w:rsidR="0051720F" w:rsidTr="00FB3A57">
        <w:tc>
          <w:tcPr>
            <w:cnfStyle w:val="001000000000" w:firstRow="0" w:lastRow="0" w:firstColumn="1" w:lastColumn="0" w:oddVBand="0" w:evenVBand="0" w:oddHBand="0" w:evenHBand="0" w:firstRowFirstColumn="0" w:firstRowLastColumn="0" w:lastRowFirstColumn="0" w:lastRowLastColumn="0"/>
            <w:tcW w:w="2538" w:type="dxa"/>
          </w:tcPr>
          <w:p w:rsidR="0051720F" w:rsidRDefault="0051720F" w:rsidP="00FB3A57">
            <w:r>
              <w:t>Parallel Restriction</w:t>
            </w:r>
          </w:p>
        </w:tc>
        <w:tc>
          <w:tcPr>
            <w:tcW w:w="7038" w:type="dxa"/>
          </w:tcPr>
          <w:p w:rsidR="0051720F" w:rsidRDefault="006E7ACB" w:rsidP="00FB3A57">
            <w:pPr>
              <w:cnfStyle w:val="000000000000" w:firstRow="0" w:lastRow="0" w:firstColumn="0" w:lastColumn="0" w:oddVBand="0" w:evenVBand="0" w:oddHBand="0" w:evenHBand="0" w:firstRowFirstColumn="0" w:firstRowLastColumn="0" w:lastRowFirstColumn="0" w:lastRowLastColumn="0"/>
            </w:pPr>
            <w:r>
              <w:t>One instance per switch</w:t>
            </w:r>
          </w:p>
        </w:tc>
      </w:tr>
      <w:tr w:rsidR="0051720F"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51720F" w:rsidRDefault="0051720F" w:rsidP="00FB3A57">
            <w:r>
              <w:t>Job Summary</w:t>
            </w:r>
          </w:p>
        </w:tc>
        <w:tc>
          <w:tcPr>
            <w:tcW w:w="7038" w:type="dxa"/>
          </w:tcPr>
          <w:p w:rsidR="0051720F" w:rsidRDefault="0051720F" w:rsidP="007169BA">
            <w:pPr>
              <w:cnfStyle w:val="000000100000" w:firstRow="0" w:lastRow="0" w:firstColumn="0" w:lastColumn="0" w:oddVBand="0" w:evenVBand="0" w:oddHBand="1" w:evenHBand="0" w:firstRowFirstColumn="0" w:firstRowLastColumn="0" w:lastRowFirstColumn="0" w:lastRowLastColumn="0"/>
            </w:pPr>
            <w:r>
              <w:t xml:space="preserve">it retrieve </w:t>
            </w:r>
            <w:r w:rsidR="007169BA">
              <w:t xml:space="preserve">billing </w:t>
            </w:r>
            <w:r>
              <w:t>CDRs from the</w:t>
            </w:r>
            <w:r w:rsidR="007169BA">
              <w:t xml:space="preserve"> Statistic</w:t>
            </w:r>
            <w:r>
              <w:t xml:space="preserve"> CDR Memory Queue and </w:t>
            </w:r>
            <w:r w:rsidR="007169BA">
              <w:t>update traffic statistic tables in the database</w:t>
            </w:r>
            <w:r>
              <w:t xml:space="preserve"> </w:t>
            </w:r>
          </w:p>
        </w:tc>
      </w:tr>
      <w:tr w:rsidR="0051720F" w:rsidTr="00FB3A57">
        <w:tc>
          <w:tcPr>
            <w:cnfStyle w:val="001000000000" w:firstRow="0" w:lastRow="0" w:firstColumn="1" w:lastColumn="0" w:oddVBand="0" w:evenVBand="0" w:oddHBand="0" w:evenHBand="0" w:firstRowFirstColumn="0" w:firstRowLastColumn="0" w:lastRowFirstColumn="0" w:lastRowLastColumn="0"/>
            <w:tcW w:w="2538" w:type="dxa"/>
          </w:tcPr>
          <w:p w:rsidR="0051720F" w:rsidRDefault="0051720F" w:rsidP="00FB3A57">
            <w:r>
              <w:t>Tables Affected</w:t>
            </w:r>
          </w:p>
        </w:tc>
        <w:tc>
          <w:tcPr>
            <w:tcW w:w="7038" w:type="dxa"/>
          </w:tcPr>
          <w:p w:rsidR="0051720F" w:rsidRDefault="0051720F" w:rsidP="00FB3A5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TrafficStats</w:t>
            </w:r>
            <w:proofErr w:type="spellEnd"/>
            <w:r>
              <w:t>: insert/update</w:t>
            </w:r>
          </w:p>
          <w:p w:rsidR="0051720F" w:rsidRDefault="0051720F" w:rsidP="00FB3A5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TrafficStatsDaily</w:t>
            </w:r>
            <w:proofErr w:type="spellEnd"/>
            <w:r>
              <w:t>: insert/update</w:t>
            </w:r>
          </w:p>
        </w:tc>
      </w:tr>
      <w:tr w:rsidR="0051720F"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51720F" w:rsidRDefault="0051720F" w:rsidP="00FB3A57">
            <w:r>
              <w:t>Sequence of Execution</w:t>
            </w:r>
          </w:p>
        </w:tc>
        <w:tc>
          <w:tcPr>
            <w:tcW w:w="7038" w:type="dxa"/>
          </w:tcPr>
          <w:p w:rsidR="0051720F" w:rsidRDefault="0051720F" w:rsidP="007169BA">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Get</w:t>
            </w:r>
            <w:r w:rsidR="007169BA">
              <w:t xml:space="preserve"> billing</w:t>
            </w:r>
            <w:r>
              <w:t xml:space="preserve"> CDRs from the </w:t>
            </w:r>
            <w:r w:rsidR="007169BA">
              <w:t>Statistic CDR Memory Queue</w:t>
            </w:r>
          </w:p>
          <w:p w:rsidR="0051720F" w:rsidRDefault="007169BA" w:rsidP="007169BA">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Build new/updated traffic statistic records</w:t>
            </w:r>
          </w:p>
          <w:p w:rsidR="007169BA" w:rsidRDefault="007169BA" w:rsidP="007169BA">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Insert/update traffic statistic tables</w:t>
            </w:r>
          </w:p>
        </w:tc>
      </w:tr>
    </w:tbl>
    <w:p w:rsidR="007169BA" w:rsidRDefault="00505EAC" w:rsidP="00F1264D">
      <w:pPr>
        <w:pStyle w:val="Heading4"/>
      </w:pPr>
      <w:r>
        <w:t>Update</w:t>
      </w:r>
      <w:r w:rsidR="00BC36DC">
        <w:t xml:space="preserve"> Billing &amp;</w:t>
      </w:r>
      <w:r>
        <w:t xml:space="preserve"> </w:t>
      </w:r>
      <w:r w:rsidR="007169BA">
        <w:t>Pricing Process</w:t>
      </w:r>
    </w:p>
    <w:tbl>
      <w:tblPr>
        <w:tblStyle w:val="GridTable5Dark-Accent1"/>
        <w:tblW w:w="0" w:type="auto"/>
        <w:tblLook w:val="04A0" w:firstRow="1" w:lastRow="0" w:firstColumn="1" w:lastColumn="0" w:noHBand="0" w:noVBand="1"/>
      </w:tblPr>
      <w:tblGrid>
        <w:gridCol w:w="2538"/>
        <w:gridCol w:w="7038"/>
      </w:tblGrid>
      <w:tr w:rsidR="007169BA" w:rsidTr="00FB3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7169BA" w:rsidRDefault="00BC36DC" w:rsidP="00FB3A57">
            <w:r>
              <w:t>Update Billing &amp; Pricing</w:t>
            </w:r>
            <w:r w:rsidR="007169BA">
              <w:t xml:space="preserve"> Process</w:t>
            </w:r>
          </w:p>
        </w:tc>
      </w:tr>
      <w:tr w:rsidR="007169BA"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7169BA" w:rsidRDefault="007169BA" w:rsidP="00FB3A57">
            <w:r>
              <w:t>Trigger</w:t>
            </w:r>
          </w:p>
        </w:tc>
        <w:tc>
          <w:tcPr>
            <w:tcW w:w="7038" w:type="dxa"/>
          </w:tcPr>
          <w:p w:rsidR="007169BA" w:rsidRDefault="007169BA" w:rsidP="00FB3A57">
            <w:pPr>
              <w:cnfStyle w:val="000000100000" w:firstRow="0" w:lastRow="0" w:firstColumn="0" w:lastColumn="0" w:oddVBand="0" w:evenVBand="0" w:oddHBand="1" w:evenHBand="0" w:firstRowFirstColumn="0" w:firstRowLastColumn="0" w:lastRowFirstColumn="0" w:lastRowLastColumn="0"/>
            </w:pPr>
            <w:r>
              <w:t>Time Schedule</w:t>
            </w:r>
          </w:p>
        </w:tc>
      </w:tr>
      <w:tr w:rsidR="007169BA" w:rsidTr="00FB3A57">
        <w:tc>
          <w:tcPr>
            <w:cnfStyle w:val="001000000000" w:firstRow="0" w:lastRow="0" w:firstColumn="1" w:lastColumn="0" w:oddVBand="0" w:evenVBand="0" w:oddHBand="0" w:evenHBand="0" w:firstRowFirstColumn="0" w:firstRowLastColumn="0" w:lastRowFirstColumn="0" w:lastRowLastColumn="0"/>
            <w:tcW w:w="2538" w:type="dxa"/>
          </w:tcPr>
          <w:p w:rsidR="007169BA" w:rsidRDefault="007169BA" w:rsidP="00FB3A57">
            <w:r>
              <w:t>Input</w:t>
            </w:r>
          </w:p>
        </w:tc>
        <w:tc>
          <w:tcPr>
            <w:tcW w:w="7038" w:type="dxa"/>
          </w:tcPr>
          <w:p w:rsidR="007169BA" w:rsidRDefault="006E7ACB" w:rsidP="00FB3A57">
            <w:pPr>
              <w:cnfStyle w:val="000000000000" w:firstRow="0" w:lastRow="0" w:firstColumn="0" w:lastColumn="0" w:oddVBand="0" w:evenVBand="0" w:oddHBand="0" w:evenHBand="0" w:firstRowFirstColumn="0" w:firstRowLastColumn="0" w:lastRowFirstColumn="0" w:lastRowLastColumn="0"/>
            </w:pPr>
            <w:proofErr w:type="spellStart"/>
            <w:r>
              <w:t>SwitchID</w:t>
            </w:r>
            <w:proofErr w:type="spellEnd"/>
            <w:r>
              <w:t xml:space="preserve">, </w:t>
            </w:r>
            <w:r w:rsidR="00F1264D">
              <w:t>Pricing</w:t>
            </w:r>
            <w:r w:rsidR="007169BA">
              <w:t xml:space="preserve"> CDR Memory Queue</w:t>
            </w:r>
          </w:p>
        </w:tc>
      </w:tr>
      <w:tr w:rsidR="007169BA"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7169BA" w:rsidRDefault="007169BA" w:rsidP="00FB3A57">
            <w:r>
              <w:lastRenderedPageBreak/>
              <w:t>Output</w:t>
            </w:r>
          </w:p>
        </w:tc>
        <w:tc>
          <w:tcPr>
            <w:tcW w:w="7038" w:type="dxa"/>
          </w:tcPr>
          <w:p w:rsidR="007169BA" w:rsidRDefault="007169BA" w:rsidP="00FB3A57">
            <w:pPr>
              <w:cnfStyle w:val="000000100000" w:firstRow="0" w:lastRow="0" w:firstColumn="0" w:lastColumn="0" w:oddVBand="0" w:evenVBand="0" w:oddHBand="1" w:evenHBand="0" w:firstRowFirstColumn="0" w:firstRowLastColumn="0" w:lastRowFirstColumn="0" w:lastRowLastColumn="0"/>
            </w:pPr>
            <w:r>
              <w:t>None</w:t>
            </w:r>
          </w:p>
        </w:tc>
      </w:tr>
      <w:tr w:rsidR="007169BA" w:rsidTr="00FB3A57">
        <w:tc>
          <w:tcPr>
            <w:cnfStyle w:val="001000000000" w:firstRow="0" w:lastRow="0" w:firstColumn="1" w:lastColumn="0" w:oddVBand="0" w:evenVBand="0" w:oddHBand="0" w:evenHBand="0" w:firstRowFirstColumn="0" w:firstRowLastColumn="0" w:lastRowFirstColumn="0" w:lastRowLastColumn="0"/>
            <w:tcW w:w="2538" w:type="dxa"/>
          </w:tcPr>
          <w:p w:rsidR="007169BA" w:rsidRDefault="007169BA" w:rsidP="00FB3A57">
            <w:r>
              <w:t>Parallel Restriction</w:t>
            </w:r>
          </w:p>
        </w:tc>
        <w:tc>
          <w:tcPr>
            <w:tcW w:w="7038" w:type="dxa"/>
          </w:tcPr>
          <w:p w:rsidR="007169BA" w:rsidRDefault="006E7ACB" w:rsidP="00FB3A57">
            <w:pPr>
              <w:cnfStyle w:val="000000000000" w:firstRow="0" w:lastRow="0" w:firstColumn="0" w:lastColumn="0" w:oddVBand="0" w:evenVBand="0" w:oddHBand="0" w:evenHBand="0" w:firstRowFirstColumn="0" w:firstRowLastColumn="0" w:lastRowFirstColumn="0" w:lastRowLastColumn="0"/>
            </w:pPr>
            <w:r>
              <w:t>One instance per switch</w:t>
            </w:r>
          </w:p>
        </w:tc>
      </w:tr>
      <w:tr w:rsidR="007169BA"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7169BA" w:rsidRDefault="007169BA" w:rsidP="00FB3A57">
            <w:r>
              <w:t>Job Summary</w:t>
            </w:r>
          </w:p>
        </w:tc>
        <w:tc>
          <w:tcPr>
            <w:tcW w:w="7038" w:type="dxa"/>
          </w:tcPr>
          <w:p w:rsidR="007169BA" w:rsidRDefault="007169BA" w:rsidP="007169BA">
            <w:pPr>
              <w:cnfStyle w:val="000000100000" w:firstRow="0" w:lastRow="0" w:firstColumn="0" w:lastColumn="0" w:oddVBand="0" w:evenVBand="0" w:oddHBand="1" w:evenHBand="0" w:firstRowFirstColumn="0" w:firstRowLastColumn="0" w:lastRowFirstColumn="0" w:lastRowLastColumn="0"/>
            </w:pPr>
            <w:r>
              <w:t>it retrieve</w:t>
            </w:r>
            <w:r w:rsidR="00452100">
              <w:t>s</w:t>
            </w:r>
            <w:r>
              <w:t xml:space="preserve"> billing CDRs from the Pricing CDR Memory Queue</w:t>
            </w:r>
            <w:r w:rsidR="00505EAC">
              <w:t>, generate pricing values,</w:t>
            </w:r>
            <w:r>
              <w:t xml:space="preserve"> and update billing tables in the database </w:t>
            </w:r>
          </w:p>
        </w:tc>
      </w:tr>
      <w:tr w:rsidR="007169BA" w:rsidTr="00FB3A57">
        <w:tc>
          <w:tcPr>
            <w:cnfStyle w:val="001000000000" w:firstRow="0" w:lastRow="0" w:firstColumn="1" w:lastColumn="0" w:oddVBand="0" w:evenVBand="0" w:oddHBand="0" w:evenHBand="0" w:firstRowFirstColumn="0" w:firstRowLastColumn="0" w:lastRowFirstColumn="0" w:lastRowLastColumn="0"/>
            <w:tcW w:w="2538" w:type="dxa"/>
          </w:tcPr>
          <w:p w:rsidR="007169BA" w:rsidRDefault="007169BA" w:rsidP="00FB3A57">
            <w:r>
              <w:t>Tables Affected</w:t>
            </w:r>
          </w:p>
        </w:tc>
        <w:tc>
          <w:tcPr>
            <w:tcW w:w="7038" w:type="dxa"/>
          </w:tcPr>
          <w:p w:rsidR="007169BA" w:rsidRDefault="007169BA" w:rsidP="00FB3A5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Billing_CDR_Main</w:t>
            </w:r>
            <w:proofErr w:type="spellEnd"/>
            <w:r>
              <w:t>: insert</w:t>
            </w:r>
          </w:p>
          <w:p w:rsidR="007169BA" w:rsidRDefault="007169BA" w:rsidP="00FB3A5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Billing_CDR_Invalid</w:t>
            </w:r>
            <w:proofErr w:type="spellEnd"/>
            <w:r>
              <w:t>: insert</w:t>
            </w:r>
          </w:p>
          <w:p w:rsidR="007169BA" w:rsidRDefault="007169BA" w:rsidP="00FB3A5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Billing_CDR_Failed</w:t>
            </w:r>
            <w:proofErr w:type="spellEnd"/>
            <w:r>
              <w:t>: insert</w:t>
            </w:r>
          </w:p>
          <w:p w:rsidR="007169BA" w:rsidRDefault="007169BA" w:rsidP="007169BA">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Billing_CDR_Incorrect</w:t>
            </w:r>
            <w:proofErr w:type="spellEnd"/>
            <w:r>
              <w:t>: insert</w:t>
            </w:r>
          </w:p>
        </w:tc>
      </w:tr>
      <w:tr w:rsidR="007169BA" w:rsidTr="00FB3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7169BA" w:rsidRDefault="007169BA" w:rsidP="00FB3A57">
            <w:r>
              <w:t>Sequence of Execution</w:t>
            </w:r>
          </w:p>
        </w:tc>
        <w:tc>
          <w:tcPr>
            <w:tcW w:w="7038" w:type="dxa"/>
          </w:tcPr>
          <w:p w:rsidR="007169BA" w:rsidRDefault="007169BA" w:rsidP="007169BA">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Get billing CDRs from the Billing CDR Memory Queue</w:t>
            </w:r>
          </w:p>
          <w:p w:rsidR="007169BA" w:rsidRDefault="007169BA" w:rsidP="007169BA">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update the billing CDRs of type Main with pricing values (Cost &amp; Sale)</w:t>
            </w:r>
          </w:p>
          <w:p w:rsidR="007169BA" w:rsidRDefault="007169BA" w:rsidP="007169BA">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Insert billing records to billing tables</w:t>
            </w:r>
          </w:p>
        </w:tc>
      </w:tr>
    </w:tbl>
    <w:p w:rsidR="00E67B48" w:rsidRDefault="00F1264D" w:rsidP="00F1264D">
      <w:pPr>
        <w:pStyle w:val="Heading3"/>
      </w:pPr>
      <w:bookmarkStart w:id="14" w:name="_Toc409441509"/>
      <w:r>
        <w:t>Repricing Process</w:t>
      </w:r>
      <w:bookmarkEnd w:id="14"/>
    </w:p>
    <w:p w:rsidR="00F1264D" w:rsidRDefault="0099656E" w:rsidP="00F1264D">
      <w:r>
        <w:t>The following table summarizes the proposed Repricing process</w:t>
      </w:r>
    </w:p>
    <w:tbl>
      <w:tblPr>
        <w:tblStyle w:val="GridTable5Dark-Accent1"/>
        <w:tblW w:w="0" w:type="auto"/>
        <w:tblLook w:val="04A0" w:firstRow="1" w:lastRow="0" w:firstColumn="1" w:lastColumn="0" w:noHBand="0" w:noVBand="1"/>
      </w:tblPr>
      <w:tblGrid>
        <w:gridCol w:w="2538"/>
        <w:gridCol w:w="7038"/>
      </w:tblGrid>
      <w:tr w:rsidR="0099656E" w:rsidTr="00E840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99656E" w:rsidRDefault="0099656E" w:rsidP="00E84071">
            <w:r>
              <w:t>Update Billing &amp; Pricing Process</w:t>
            </w:r>
          </w:p>
        </w:tc>
      </w:tr>
      <w:tr w:rsidR="0099656E" w:rsidTr="00E84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9656E" w:rsidRDefault="0099656E" w:rsidP="00E84071">
            <w:r>
              <w:t>Trigger</w:t>
            </w:r>
          </w:p>
        </w:tc>
        <w:tc>
          <w:tcPr>
            <w:tcW w:w="7038" w:type="dxa"/>
          </w:tcPr>
          <w:p w:rsidR="0099656E" w:rsidRDefault="0099656E" w:rsidP="00E84071">
            <w:pPr>
              <w:cnfStyle w:val="000000100000" w:firstRow="0" w:lastRow="0" w:firstColumn="0" w:lastColumn="0" w:oddVBand="0" w:evenVBand="0" w:oddHBand="1" w:evenHBand="0" w:firstRowFirstColumn="0" w:firstRowLastColumn="0" w:lastRowFirstColumn="0" w:lastRowLastColumn="0"/>
            </w:pPr>
            <w:r>
              <w:t>User Request</w:t>
            </w:r>
          </w:p>
        </w:tc>
      </w:tr>
      <w:tr w:rsidR="0099656E" w:rsidTr="00E84071">
        <w:tc>
          <w:tcPr>
            <w:cnfStyle w:val="001000000000" w:firstRow="0" w:lastRow="0" w:firstColumn="1" w:lastColumn="0" w:oddVBand="0" w:evenVBand="0" w:oddHBand="0" w:evenHBand="0" w:firstRowFirstColumn="0" w:firstRowLastColumn="0" w:lastRowFirstColumn="0" w:lastRowLastColumn="0"/>
            <w:tcW w:w="2538" w:type="dxa"/>
          </w:tcPr>
          <w:p w:rsidR="0099656E" w:rsidRDefault="0099656E" w:rsidP="00E84071">
            <w:r>
              <w:t>Input</w:t>
            </w:r>
          </w:p>
        </w:tc>
        <w:tc>
          <w:tcPr>
            <w:tcW w:w="7038" w:type="dxa"/>
          </w:tcPr>
          <w:p w:rsidR="0099656E" w:rsidRDefault="0099656E" w:rsidP="00E84071">
            <w:pPr>
              <w:cnfStyle w:val="000000000000" w:firstRow="0" w:lastRow="0" w:firstColumn="0" w:lastColumn="0" w:oddVBand="0" w:evenVBand="0" w:oddHBand="0" w:evenHBand="0" w:firstRowFirstColumn="0" w:firstRowLastColumn="0" w:lastRowFirstColumn="0" w:lastRowLastColumn="0"/>
            </w:pPr>
            <w:r>
              <w:t>Repricing Day</w:t>
            </w:r>
          </w:p>
        </w:tc>
      </w:tr>
      <w:tr w:rsidR="0099656E" w:rsidTr="00E84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9656E" w:rsidRDefault="0099656E" w:rsidP="00E84071">
            <w:r>
              <w:t>Output</w:t>
            </w:r>
          </w:p>
        </w:tc>
        <w:tc>
          <w:tcPr>
            <w:tcW w:w="7038" w:type="dxa"/>
          </w:tcPr>
          <w:p w:rsidR="0099656E" w:rsidRDefault="0099656E" w:rsidP="00E84071">
            <w:pPr>
              <w:cnfStyle w:val="000000100000" w:firstRow="0" w:lastRow="0" w:firstColumn="0" w:lastColumn="0" w:oddVBand="0" w:evenVBand="0" w:oddHBand="1" w:evenHBand="0" w:firstRowFirstColumn="0" w:firstRowLastColumn="0" w:lastRowFirstColumn="0" w:lastRowLastColumn="0"/>
            </w:pPr>
            <w:r>
              <w:t>None</w:t>
            </w:r>
          </w:p>
        </w:tc>
      </w:tr>
      <w:tr w:rsidR="0099656E" w:rsidTr="00E84071">
        <w:tc>
          <w:tcPr>
            <w:cnfStyle w:val="001000000000" w:firstRow="0" w:lastRow="0" w:firstColumn="1" w:lastColumn="0" w:oddVBand="0" w:evenVBand="0" w:oddHBand="0" w:evenHBand="0" w:firstRowFirstColumn="0" w:firstRowLastColumn="0" w:lastRowFirstColumn="0" w:lastRowLastColumn="0"/>
            <w:tcW w:w="2538" w:type="dxa"/>
          </w:tcPr>
          <w:p w:rsidR="0099656E" w:rsidRDefault="0099656E" w:rsidP="00E84071">
            <w:r>
              <w:t>Parallel Restriction</w:t>
            </w:r>
          </w:p>
        </w:tc>
        <w:tc>
          <w:tcPr>
            <w:tcW w:w="7038" w:type="dxa"/>
          </w:tcPr>
          <w:p w:rsidR="0099656E" w:rsidRDefault="0099656E" w:rsidP="00E84071">
            <w:pPr>
              <w:cnfStyle w:val="000000000000" w:firstRow="0" w:lastRow="0" w:firstColumn="0" w:lastColumn="0" w:oddVBand="0" w:evenVBand="0" w:oddHBand="0" w:evenHBand="0" w:firstRowFirstColumn="0" w:firstRowLastColumn="0" w:lastRowFirstColumn="0" w:lastRowLastColumn="0"/>
            </w:pPr>
            <w:r>
              <w:t>None</w:t>
            </w:r>
          </w:p>
        </w:tc>
      </w:tr>
      <w:tr w:rsidR="0099656E" w:rsidTr="00E84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9656E" w:rsidRDefault="0099656E" w:rsidP="00E84071">
            <w:r>
              <w:t>Job Summary</w:t>
            </w:r>
          </w:p>
        </w:tc>
        <w:tc>
          <w:tcPr>
            <w:tcW w:w="7038" w:type="dxa"/>
          </w:tcPr>
          <w:p w:rsidR="0099656E" w:rsidRDefault="0099656E" w:rsidP="0099656E">
            <w:pPr>
              <w:cnfStyle w:val="000000100000" w:firstRow="0" w:lastRow="0" w:firstColumn="0" w:lastColumn="0" w:oddVBand="0" w:evenVBand="0" w:oddHBand="1" w:evenHBand="0" w:firstRowFirstColumn="0" w:firstRowLastColumn="0" w:lastRowFirstColumn="0" w:lastRowLastColumn="0"/>
            </w:pPr>
            <w:r>
              <w:t>it regenerate</w:t>
            </w:r>
            <w:r w:rsidR="00452100">
              <w:t>s</w:t>
            </w:r>
            <w:r>
              <w:t xml:space="preserve"> the billing and statistics records for the requested day starting from the CDR table and it updates the tables in the database for that day</w:t>
            </w:r>
          </w:p>
        </w:tc>
      </w:tr>
      <w:tr w:rsidR="0099656E" w:rsidTr="00E84071">
        <w:tc>
          <w:tcPr>
            <w:cnfStyle w:val="001000000000" w:firstRow="0" w:lastRow="0" w:firstColumn="1" w:lastColumn="0" w:oddVBand="0" w:evenVBand="0" w:oddHBand="0" w:evenHBand="0" w:firstRowFirstColumn="0" w:firstRowLastColumn="0" w:lastRowFirstColumn="0" w:lastRowLastColumn="0"/>
            <w:tcW w:w="2538" w:type="dxa"/>
          </w:tcPr>
          <w:p w:rsidR="0099656E" w:rsidRDefault="0099656E" w:rsidP="00E84071">
            <w:r>
              <w:t>Tables Affected</w:t>
            </w:r>
          </w:p>
        </w:tc>
        <w:tc>
          <w:tcPr>
            <w:tcW w:w="7038" w:type="dxa"/>
          </w:tcPr>
          <w:p w:rsidR="0099656E" w:rsidRDefault="0099656E" w:rsidP="00E84071">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Billing_CDR_Main</w:t>
            </w:r>
            <w:proofErr w:type="spellEnd"/>
            <w:r>
              <w:t xml:space="preserve">: </w:t>
            </w:r>
            <w:r w:rsidR="00452100">
              <w:t xml:space="preserve">delete and </w:t>
            </w:r>
            <w:r>
              <w:t>insert</w:t>
            </w:r>
          </w:p>
          <w:p w:rsidR="0099656E" w:rsidRDefault="0099656E" w:rsidP="00E84071">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Billing_CDR_Invalid</w:t>
            </w:r>
            <w:proofErr w:type="spellEnd"/>
            <w:r>
              <w:t xml:space="preserve">: </w:t>
            </w:r>
            <w:r w:rsidR="00452100">
              <w:t>delete and insert</w:t>
            </w:r>
          </w:p>
          <w:p w:rsidR="0099656E" w:rsidRDefault="0099656E" w:rsidP="00E84071">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Billing_CDR_Failed</w:t>
            </w:r>
            <w:proofErr w:type="spellEnd"/>
            <w:r>
              <w:t xml:space="preserve">: </w:t>
            </w:r>
            <w:r w:rsidR="00452100">
              <w:t>delete and insert</w:t>
            </w:r>
          </w:p>
          <w:p w:rsidR="0099656E" w:rsidRDefault="0099656E" w:rsidP="00E84071">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Billing_CDR_Incorrect</w:t>
            </w:r>
            <w:proofErr w:type="spellEnd"/>
            <w:r>
              <w:t xml:space="preserve">: </w:t>
            </w:r>
            <w:r w:rsidR="00452100">
              <w:t>delete and insert</w:t>
            </w:r>
          </w:p>
          <w:p w:rsidR="00452100" w:rsidRDefault="00452100" w:rsidP="0045210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TrafficStats</w:t>
            </w:r>
            <w:proofErr w:type="spellEnd"/>
            <w:r>
              <w:t>: delete and insert</w:t>
            </w:r>
          </w:p>
          <w:p w:rsidR="00452100" w:rsidRDefault="00452100" w:rsidP="0045210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9A23CD">
              <w:t>TrafficStatsDaily</w:t>
            </w:r>
            <w:proofErr w:type="spellEnd"/>
            <w:r>
              <w:t>: delete and insert</w:t>
            </w:r>
          </w:p>
          <w:p w:rsidR="00452100" w:rsidRDefault="00452100" w:rsidP="0045210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452100">
              <w:t>Billing_Stats</w:t>
            </w:r>
            <w:proofErr w:type="spellEnd"/>
            <w:r>
              <w:t>: delete and insert</w:t>
            </w:r>
          </w:p>
        </w:tc>
      </w:tr>
      <w:tr w:rsidR="0099656E" w:rsidTr="00E84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9656E" w:rsidRDefault="0099656E" w:rsidP="00E84071">
            <w:r>
              <w:t>Sequence of Execution</w:t>
            </w:r>
          </w:p>
        </w:tc>
        <w:tc>
          <w:tcPr>
            <w:tcW w:w="7038" w:type="dxa"/>
          </w:tcPr>
          <w:p w:rsidR="0099656E" w:rsidRDefault="00F05634" w:rsidP="00452100">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It divides the Repricing day into time ranges based on the traffic statistics time parameter (e.g. a time range each 15 minute in the requested day)</w:t>
            </w:r>
          </w:p>
          <w:p w:rsidR="00F05634" w:rsidRDefault="00F05634" w:rsidP="00F0563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It initiates Repricing sub process for each time range. Each sub process runs on another thread (in parallel)</w:t>
            </w:r>
          </w:p>
          <w:p w:rsidR="00F05634" w:rsidRDefault="00F05634" w:rsidP="00F0563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 xml:space="preserve">In each time range </w:t>
            </w:r>
            <w:r w:rsidR="0097506E">
              <w:t>it:</w:t>
            </w:r>
          </w:p>
          <w:p w:rsidR="00F05634" w:rsidRDefault="0097506E" w:rsidP="0097506E">
            <w:pPr>
              <w:pStyle w:val="ListParagraph"/>
              <w:numPr>
                <w:ilvl w:val="1"/>
                <w:numId w:val="32"/>
              </w:numPr>
              <w:cnfStyle w:val="000000100000" w:firstRow="0" w:lastRow="0" w:firstColumn="0" w:lastColumn="0" w:oddVBand="0" w:evenVBand="0" w:oddHBand="1" w:evenHBand="0" w:firstRowFirstColumn="0" w:firstRowLastColumn="0" w:lastRowFirstColumn="0" w:lastRowLastColumn="0"/>
            </w:pPr>
            <w:r>
              <w:t>It deletes the billing traffic statistic records from the database for that time range</w:t>
            </w:r>
          </w:p>
          <w:p w:rsidR="0097506E" w:rsidRDefault="0097506E" w:rsidP="0097506E">
            <w:pPr>
              <w:pStyle w:val="ListParagraph"/>
              <w:numPr>
                <w:ilvl w:val="1"/>
                <w:numId w:val="32"/>
              </w:numPr>
              <w:cnfStyle w:val="000000100000" w:firstRow="0" w:lastRow="0" w:firstColumn="0" w:lastColumn="0" w:oddVBand="0" w:evenVBand="0" w:oddHBand="1" w:evenHBand="0" w:firstRowFirstColumn="0" w:firstRowLastColumn="0" w:lastRowFirstColumn="0" w:lastRowLastColumn="0"/>
            </w:pPr>
            <w:r>
              <w:t>It reads the CDR records from the CDR table</w:t>
            </w:r>
          </w:p>
          <w:p w:rsidR="0097506E" w:rsidRDefault="0097506E" w:rsidP="0097506E">
            <w:pPr>
              <w:pStyle w:val="ListParagraph"/>
              <w:numPr>
                <w:ilvl w:val="1"/>
                <w:numId w:val="32"/>
              </w:numPr>
              <w:cnfStyle w:val="000000100000" w:firstRow="0" w:lastRow="0" w:firstColumn="0" w:lastColumn="0" w:oddVBand="0" w:evenVBand="0" w:oddHBand="1" w:evenHBand="0" w:firstRowFirstColumn="0" w:firstRowLastColumn="0" w:lastRowFirstColumn="0" w:lastRowLastColumn="0"/>
            </w:pPr>
            <w:r>
              <w:t>It builds the billing objects with pricing and it builds the statistic records in memory</w:t>
            </w:r>
          </w:p>
          <w:p w:rsidR="0097506E" w:rsidRDefault="0097506E" w:rsidP="0097506E">
            <w:pPr>
              <w:pStyle w:val="ListParagraph"/>
              <w:numPr>
                <w:ilvl w:val="1"/>
                <w:numId w:val="32"/>
              </w:numPr>
              <w:cnfStyle w:val="000000100000" w:firstRow="0" w:lastRow="0" w:firstColumn="0" w:lastColumn="0" w:oddVBand="0" w:evenVBand="0" w:oddHBand="1" w:evenHBand="0" w:firstRowFirstColumn="0" w:firstRowLastColumn="0" w:lastRowFirstColumn="0" w:lastRowLastColumn="0"/>
            </w:pPr>
            <w:r>
              <w:t xml:space="preserve">It updates daily traffic statistics in memory (shared dictionary between </w:t>
            </w:r>
            <w:proofErr w:type="spellStart"/>
            <w:r>
              <w:t>all time</w:t>
            </w:r>
            <w:proofErr w:type="spellEnd"/>
            <w:r>
              <w:t xml:space="preserve"> range sub processes)</w:t>
            </w:r>
          </w:p>
          <w:p w:rsidR="0097506E" w:rsidRDefault="0097506E" w:rsidP="0097506E">
            <w:pPr>
              <w:pStyle w:val="ListParagraph"/>
              <w:numPr>
                <w:ilvl w:val="1"/>
                <w:numId w:val="32"/>
              </w:numPr>
              <w:cnfStyle w:val="000000100000" w:firstRow="0" w:lastRow="0" w:firstColumn="0" w:lastColumn="0" w:oddVBand="0" w:evenVBand="0" w:oddHBand="1" w:evenHBand="0" w:firstRowFirstColumn="0" w:firstRowLastColumn="0" w:lastRowFirstColumn="0" w:lastRowLastColumn="0"/>
            </w:pPr>
            <w:r>
              <w:t>It update billing and traffic statistics tables in the database</w:t>
            </w:r>
          </w:p>
          <w:p w:rsidR="0097506E" w:rsidRDefault="0097506E" w:rsidP="0097506E">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After all time range sub processes are completed, the main process continues</w:t>
            </w:r>
          </w:p>
          <w:p w:rsidR="0097506E" w:rsidRDefault="0097506E" w:rsidP="0097506E">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lastRenderedPageBreak/>
              <w:t>It updates Billing statistics in the database</w:t>
            </w:r>
          </w:p>
        </w:tc>
      </w:tr>
    </w:tbl>
    <w:p w:rsidR="0099656E" w:rsidRPr="00F1264D" w:rsidRDefault="0099656E" w:rsidP="00F1264D"/>
    <w:p w:rsidR="00347EFB" w:rsidRPr="00347EFB" w:rsidRDefault="00347EFB" w:rsidP="00E67B48">
      <w:pPr>
        <w:pStyle w:val="Heading2"/>
      </w:pPr>
      <w:bookmarkStart w:id="15" w:name="_Toc409441510"/>
      <w:r>
        <w:t>Loading Big Configuration Data</w:t>
      </w:r>
      <w:bookmarkEnd w:id="15"/>
    </w:p>
    <w:p w:rsidR="0042300A" w:rsidRDefault="00347EFB" w:rsidP="00347EFB">
      <w:r>
        <w:t xml:space="preserve">The approach of loading and processing large data (e.g. </w:t>
      </w:r>
      <w:proofErr w:type="spellStart"/>
      <w:r>
        <w:t>CodeMap</w:t>
      </w:r>
      <w:proofErr w:type="spellEnd"/>
      <w:r>
        <w:t xml:space="preserve">, </w:t>
      </w:r>
      <w:proofErr w:type="spellStart"/>
      <w:r>
        <w:t>PricingGenerator</w:t>
      </w:r>
      <w:proofErr w:type="spellEnd"/>
      <w:r>
        <w:t>) would be changed to give more appropriate and non-blocking solution</w:t>
      </w:r>
      <w:r w:rsidR="0042300A">
        <w:t xml:space="preserve">. Currently, the entire object is loaded in-memory. </w:t>
      </w:r>
    </w:p>
    <w:p w:rsidR="00347EFB" w:rsidRDefault="0042300A" w:rsidP="00347EFB">
      <w:r>
        <w:t>The proposed solution consists of getting the required data upon request from the database based on a predefined key. And putting the retrieved data in a cache store instance available for the lifetime of the workflow instance</w:t>
      </w:r>
    </w:p>
    <w:p w:rsidR="007156E5" w:rsidRDefault="007156E5" w:rsidP="00347EFB">
      <w:r>
        <w:t xml:space="preserve">The key of the </w:t>
      </w:r>
      <w:proofErr w:type="spellStart"/>
      <w:r>
        <w:t>CodeMap</w:t>
      </w:r>
      <w:proofErr w:type="spellEnd"/>
      <w:r>
        <w:t xml:space="preserve"> used to retrieve data from the database and put in the cache is based on the:</w:t>
      </w:r>
    </w:p>
    <w:p w:rsidR="007156E5" w:rsidRDefault="007156E5" w:rsidP="007156E5">
      <w:pPr>
        <w:pStyle w:val="ListParagraph"/>
        <w:numPr>
          <w:ilvl w:val="0"/>
          <w:numId w:val="33"/>
        </w:numPr>
      </w:pPr>
      <w:proofErr w:type="spellStart"/>
      <w:r>
        <w:t>SupplierID</w:t>
      </w:r>
      <w:proofErr w:type="spellEnd"/>
    </w:p>
    <w:p w:rsidR="007156E5" w:rsidRDefault="007156E5" w:rsidP="007156E5">
      <w:pPr>
        <w:pStyle w:val="ListParagraph"/>
        <w:numPr>
          <w:ilvl w:val="0"/>
          <w:numId w:val="33"/>
        </w:numPr>
      </w:pPr>
      <w:r>
        <w:t>First digit of the code to which a code match is requested</w:t>
      </w:r>
    </w:p>
    <w:p w:rsidR="007156E5" w:rsidRDefault="007156E5" w:rsidP="00E84071">
      <w:pPr>
        <w:pStyle w:val="ListParagraph"/>
        <w:numPr>
          <w:ilvl w:val="0"/>
          <w:numId w:val="33"/>
        </w:numPr>
      </w:pPr>
      <w:proofErr w:type="spellStart"/>
      <w:r>
        <w:t>EffectiveDate</w:t>
      </w:r>
      <w:proofErr w:type="spellEnd"/>
    </w:p>
    <w:p w:rsidR="007156E5" w:rsidRDefault="007156E5" w:rsidP="007156E5">
      <w:r>
        <w:t xml:space="preserve">The key of the </w:t>
      </w:r>
      <w:proofErr w:type="spellStart"/>
      <w:r>
        <w:t>PricingGenerator</w:t>
      </w:r>
      <w:proofErr w:type="spellEnd"/>
      <w:r>
        <w:t xml:space="preserve"> is based on the:</w:t>
      </w:r>
    </w:p>
    <w:p w:rsidR="007156E5" w:rsidRDefault="007156E5" w:rsidP="007156E5">
      <w:pPr>
        <w:pStyle w:val="ListParagraph"/>
        <w:numPr>
          <w:ilvl w:val="0"/>
          <w:numId w:val="34"/>
        </w:numPr>
      </w:pPr>
      <w:proofErr w:type="spellStart"/>
      <w:r>
        <w:t>CustomerID</w:t>
      </w:r>
      <w:proofErr w:type="spellEnd"/>
    </w:p>
    <w:p w:rsidR="007156E5" w:rsidRDefault="007156E5" w:rsidP="007156E5">
      <w:pPr>
        <w:pStyle w:val="ListParagraph"/>
        <w:numPr>
          <w:ilvl w:val="0"/>
          <w:numId w:val="34"/>
        </w:numPr>
      </w:pPr>
      <w:proofErr w:type="spellStart"/>
      <w:r>
        <w:t>ZoneID</w:t>
      </w:r>
      <w:proofErr w:type="spellEnd"/>
    </w:p>
    <w:p w:rsidR="007156E5" w:rsidRDefault="007156E5" w:rsidP="007156E5">
      <w:pPr>
        <w:pStyle w:val="ListParagraph"/>
        <w:numPr>
          <w:ilvl w:val="0"/>
          <w:numId w:val="34"/>
        </w:numPr>
      </w:pPr>
      <w:proofErr w:type="spellStart"/>
      <w:r>
        <w:t>EffectiveDate</w:t>
      </w:r>
      <w:proofErr w:type="spellEnd"/>
    </w:p>
    <w:p w:rsidR="00782800" w:rsidRDefault="00782800" w:rsidP="00782800">
      <w:pPr>
        <w:pStyle w:val="Heading2"/>
      </w:pPr>
      <w:bookmarkStart w:id="16" w:name="_Toc409441511"/>
      <w:r>
        <w:t>Impact of Proposed Solution</w:t>
      </w:r>
      <w:bookmarkEnd w:id="16"/>
    </w:p>
    <w:p w:rsidR="00782800" w:rsidRDefault="00782800" w:rsidP="00782800">
      <w:r>
        <w:t>The followings would be affected by the proposed solution:</w:t>
      </w:r>
    </w:p>
    <w:p w:rsidR="00782800" w:rsidRDefault="00782800" w:rsidP="00782800">
      <w:pPr>
        <w:pStyle w:val="ListParagraph"/>
        <w:numPr>
          <w:ilvl w:val="0"/>
          <w:numId w:val="35"/>
        </w:numPr>
      </w:pPr>
      <w:r>
        <w:t>Web pages</w:t>
      </w:r>
      <w:r w:rsidR="00826AA9">
        <w:t xml:space="preserve"> and Reports</w:t>
      </w:r>
    </w:p>
    <w:p w:rsidR="00826AA9" w:rsidRDefault="00826AA9" w:rsidP="00826AA9">
      <w:pPr>
        <w:pStyle w:val="ListParagraph"/>
        <w:numPr>
          <w:ilvl w:val="1"/>
          <w:numId w:val="35"/>
        </w:numPr>
      </w:pPr>
      <w:r>
        <w:t>Invoice Generation</w:t>
      </w:r>
    </w:p>
    <w:p w:rsidR="00826AA9" w:rsidRDefault="00826AA9" w:rsidP="00826AA9">
      <w:pPr>
        <w:pStyle w:val="ListParagraph"/>
        <w:numPr>
          <w:ilvl w:val="2"/>
          <w:numId w:val="35"/>
        </w:numPr>
      </w:pPr>
      <w:hyperlink r:id="rId12" w:history="1">
        <w:r w:rsidRPr="00CB6DC6">
          <w:rPr>
            <w:rStyle w:val="Hyperlink"/>
          </w:rPr>
          <w:t>http://localhost/Tone/Billing/Generatinvoices.aspx</w:t>
        </w:r>
      </w:hyperlink>
    </w:p>
    <w:p w:rsidR="00826AA9" w:rsidRDefault="00826AA9" w:rsidP="00826AA9">
      <w:pPr>
        <w:pStyle w:val="ListParagraph"/>
        <w:numPr>
          <w:ilvl w:val="2"/>
          <w:numId w:val="35"/>
        </w:numPr>
      </w:pPr>
      <w:hyperlink r:id="rId13" w:history="1">
        <w:r w:rsidRPr="00CB6DC6">
          <w:rPr>
            <w:rStyle w:val="Hyperlink"/>
          </w:rPr>
          <w:t>http://localhost/Tone/Billing/manageinvoices.aspx</w:t>
        </w:r>
      </w:hyperlink>
    </w:p>
    <w:p w:rsidR="00826AA9" w:rsidRDefault="00826AA9" w:rsidP="00826AA9">
      <w:pPr>
        <w:pStyle w:val="ListParagraph"/>
        <w:numPr>
          <w:ilvl w:val="2"/>
          <w:numId w:val="35"/>
        </w:numPr>
      </w:pPr>
    </w:p>
    <w:p w:rsidR="00826AA9" w:rsidRDefault="00826AA9" w:rsidP="00826AA9">
      <w:pPr>
        <w:pStyle w:val="ListParagraph"/>
        <w:numPr>
          <w:ilvl w:val="1"/>
          <w:numId w:val="35"/>
        </w:numPr>
      </w:pPr>
      <w:r>
        <w:t>CDR Log (Raw CDRs and Processed CDRs)</w:t>
      </w:r>
    </w:p>
    <w:p w:rsidR="00C91660" w:rsidRDefault="00C91660" w:rsidP="00C91660">
      <w:pPr>
        <w:pStyle w:val="ListParagraph"/>
        <w:numPr>
          <w:ilvl w:val="2"/>
          <w:numId w:val="35"/>
        </w:numPr>
      </w:pPr>
      <w:hyperlink r:id="rId14" w:history="1">
        <w:r w:rsidRPr="00CB6DC6">
          <w:rPr>
            <w:rStyle w:val="Hyperlink"/>
          </w:rPr>
          <w:t>http://localhost/Tone/TrafficMonitor/CDRLog.aspx</w:t>
        </w:r>
      </w:hyperlink>
    </w:p>
    <w:p w:rsidR="00C91660" w:rsidRDefault="00C91660" w:rsidP="00C91660">
      <w:pPr>
        <w:pStyle w:val="ListParagraph"/>
        <w:numPr>
          <w:ilvl w:val="2"/>
          <w:numId w:val="35"/>
        </w:numPr>
      </w:pPr>
      <w:hyperlink r:id="rId15" w:history="1">
        <w:r w:rsidRPr="00CB6DC6">
          <w:rPr>
            <w:rStyle w:val="Hyperlink"/>
          </w:rPr>
          <w:t>http://localhost/Tone/TrafficMonitor/RawCDRLog.aspx</w:t>
        </w:r>
      </w:hyperlink>
    </w:p>
    <w:p w:rsidR="00CE776E" w:rsidRDefault="00CE776E" w:rsidP="00F320F5">
      <w:pPr>
        <w:pStyle w:val="ListParagraph"/>
        <w:numPr>
          <w:ilvl w:val="2"/>
          <w:numId w:val="35"/>
        </w:numPr>
      </w:pPr>
      <w:r>
        <w:fldChar w:fldCharType="begin"/>
      </w:r>
      <w:r>
        <w:instrText xml:space="preserve"> HYPERLINK "</w:instrText>
      </w:r>
      <w:r w:rsidRPr="00CE776E">
        <w:instrText>http://localhost/Tone/ExternalAccess/EA_CDRLog.aspx</w:instrText>
      </w:r>
      <w:r>
        <w:instrText xml:space="preserve">" </w:instrText>
      </w:r>
      <w:r>
        <w:fldChar w:fldCharType="separate"/>
      </w:r>
      <w:r w:rsidRPr="00CB6DC6">
        <w:rPr>
          <w:rStyle w:val="Hyperlink"/>
        </w:rPr>
        <w:t>http://localhost/Tone/ExternalAccess/EA_CDRLog.aspx</w:t>
      </w:r>
      <w:r>
        <w:fldChar w:fldCharType="end"/>
      </w:r>
      <w:bookmarkStart w:id="17" w:name="_GoBack"/>
      <w:bookmarkEnd w:id="17"/>
    </w:p>
    <w:p w:rsidR="00C91660" w:rsidRDefault="00C91660" w:rsidP="00C91660">
      <w:pPr>
        <w:pStyle w:val="ListParagraph"/>
        <w:numPr>
          <w:ilvl w:val="1"/>
          <w:numId w:val="35"/>
        </w:numPr>
      </w:pPr>
      <w:r>
        <w:t>Repeated Numbers</w:t>
      </w:r>
    </w:p>
    <w:p w:rsidR="00C91660" w:rsidRDefault="00C91660" w:rsidP="00C91660">
      <w:pPr>
        <w:pStyle w:val="ListParagraph"/>
        <w:numPr>
          <w:ilvl w:val="2"/>
          <w:numId w:val="35"/>
        </w:numPr>
      </w:pPr>
      <w:hyperlink r:id="rId16" w:history="1">
        <w:r w:rsidRPr="00CB6DC6">
          <w:rPr>
            <w:rStyle w:val="Hyperlink"/>
          </w:rPr>
          <w:t>http://localhost/Tone/TrafficMonitor/RepeatedNumber.aspx</w:t>
        </w:r>
      </w:hyperlink>
    </w:p>
    <w:p w:rsidR="00CE776E" w:rsidRDefault="00CE776E" w:rsidP="00906AB5">
      <w:pPr>
        <w:pStyle w:val="ListParagraph"/>
        <w:numPr>
          <w:ilvl w:val="2"/>
          <w:numId w:val="35"/>
        </w:numPr>
      </w:pPr>
      <w:hyperlink r:id="rId17" w:history="1">
        <w:r w:rsidRPr="00CB6DC6">
          <w:rPr>
            <w:rStyle w:val="Hyperlink"/>
          </w:rPr>
          <w:t>http://localhost/Tone/ExternalAccess/EA_RepeatedNumber.aspx</w:t>
        </w:r>
      </w:hyperlink>
    </w:p>
    <w:p w:rsidR="00C91660" w:rsidRDefault="00C91660" w:rsidP="00C91660">
      <w:pPr>
        <w:pStyle w:val="ListParagraph"/>
        <w:numPr>
          <w:ilvl w:val="1"/>
          <w:numId w:val="35"/>
        </w:numPr>
      </w:pPr>
      <w:r>
        <w:t>Release Code</w:t>
      </w:r>
    </w:p>
    <w:p w:rsidR="00C91660" w:rsidRDefault="00C91660" w:rsidP="00197BE6">
      <w:pPr>
        <w:pStyle w:val="ListParagraph"/>
        <w:numPr>
          <w:ilvl w:val="2"/>
          <w:numId w:val="35"/>
        </w:numPr>
      </w:pPr>
      <w:hyperlink r:id="rId18" w:history="1">
        <w:r w:rsidRPr="00CB6DC6">
          <w:rPr>
            <w:rStyle w:val="Hyperlink"/>
          </w:rPr>
          <w:t>http://localhost/Tone/TrafficMonitor/ReleaseCodeStats.aspx</w:t>
        </w:r>
      </w:hyperlink>
    </w:p>
    <w:p w:rsidR="00CE776E" w:rsidRDefault="00CE776E" w:rsidP="002570E0">
      <w:pPr>
        <w:pStyle w:val="ListParagraph"/>
        <w:numPr>
          <w:ilvl w:val="2"/>
          <w:numId w:val="35"/>
        </w:numPr>
      </w:pPr>
      <w:hyperlink r:id="rId19" w:history="1">
        <w:r w:rsidRPr="00CB6DC6">
          <w:rPr>
            <w:rStyle w:val="Hyperlink"/>
          </w:rPr>
          <w:t>http://localhost/Tone/ExternalAccess/EA_ReleaseCodeStats.aspx</w:t>
        </w:r>
      </w:hyperlink>
    </w:p>
    <w:p w:rsidR="00826AA9" w:rsidRDefault="00826AA9" w:rsidP="00826AA9">
      <w:pPr>
        <w:pStyle w:val="ListParagraph"/>
        <w:numPr>
          <w:ilvl w:val="1"/>
          <w:numId w:val="35"/>
        </w:numPr>
      </w:pPr>
      <w:r>
        <w:t>CDR Problems</w:t>
      </w:r>
    </w:p>
    <w:p w:rsidR="00CE776E" w:rsidRDefault="00CE776E" w:rsidP="00CE776E">
      <w:pPr>
        <w:pStyle w:val="ListParagraph"/>
        <w:numPr>
          <w:ilvl w:val="2"/>
          <w:numId w:val="35"/>
        </w:numPr>
      </w:pPr>
      <w:hyperlink r:id="rId20" w:history="1">
        <w:r w:rsidRPr="00CB6DC6">
          <w:rPr>
            <w:rStyle w:val="Hyperlink"/>
          </w:rPr>
          <w:t>http://localhost/Tone/Maintenance/MissMapped.aspx</w:t>
        </w:r>
      </w:hyperlink>
    </w:p>
    <w:p w:rsidR="00CE776E" w:rsidRDefault="00CE776E" w:rsidP="00CE776E">
      <w:pPr>
        <w:pStyle w:val="ListParagraph"/>
        <w:numPr>
          <w:ilvl w:val="2"/>
          <w:numId w:val="35"/>
        </w:numPr>
      </w:pPr>
    </w:p>
    <w:p w:rsidR="004B37BA" w:rsidRDefault="004B37BA" w:rsidP="00782800">
      <w:pPr>
        <w:pStyle w:val="ListParagraph"/>
        <w:numPr>
          <w:ilvl w:val="0"/>
          <w:numId w:val="35"/>
        </w:numPr>
      </w:pPr>
      <w:r>
        <w:lastRenderedPageBreak/>
        <w:t>Business Processes</w:t>
      </w:r>
    </w:p>
    <w:p w:rsidR="004B37BA" w:rsidRDefault="004B37BA" w:rsidP="004B37BA">
      <w:pPr>
        <w:pStyle w:val="ListParagraph"/>
        <w:numPr>
          <w:ilvl w:val="1"/>
          <w:numId w:val="35"/>
        </w:numPr>
      </w:pPr>
      <w:r>
        <w:t>Repricing</w:t>
      </w:r>
    </w:p>
    <w:p w:rsidR="004B37BA" w:rsidRDefault="004B37BA" w:rsidP="004B37BA">
      <w:pPr>
        <w:pStyle w:val="ListParagraph"/>
        <w:numPr>
          <w:ilvl w:val="2"/>
          <w:numId w:val="35"/>
        </w:numPr>
      </w:pPr>
      <w:hyperlink r:id="rId21" w:history="1">
        <w:r w:rsidRPr="00CB6DC6">
          <w:rPr>
            <w:rStyle w:val="Hyperlink"/>
          </w:rPr>
          <w:t>http://localhost/Tone/Billing/manageinvoices.aspx</w:t>
        </w:r>
      </w:hyperlink>
    </w:p>
    <w:p w:rsidR="004B37BA" w:rsidRDefault="004B37BA" w:rsidP="004B37BA">
      <w:pPr>
        <w:pStyle w:val="ListParagraph"/>
        <w:numPr>
          <w:ilvl w:val="2"/>
          <w:numId w:val="35"/>
        </w:numPr>
      </w:pPr>
    </w:p>
    <w:p w:rsidR="00782800" w:rsidRDefault="00782800" w:rsidP="00782800">
      <w:pPr>
        <w:pStyle w:val="ListParagraph"/>
        <w:numPr>
          <w:ilvl w:val="0"/>
          <w:numId w:val="35"/>
        </w:numPr>
      </w:pPr>
      <w:r>
        <w:t>Stored procedures (e.g. update billing statistics)</w:t>
      </w:r>
    </w:p>
    <w:p w:rsidR="004B37BA" w:rsidRDefault="004B37BA" w:rsidP="004B37BA">
      <w:pPr>
        <w:pStyle w:val="ListParagraph"/>
        <w:numPr>
          <w:ilvl w:val="1"/>
          <w:numId w:val="35"/>
        </w:numPr>
      </w:pPr>
    </w:p>
    <w:p w:rsidR="00782800" w:rsidRDefault="00782800" w:rsidP="00782800">
      <w:pPr>
        <w:rPr>
          <w:color w:val="FF0000"/>
        </w:rPr>
      </w:pPr>
      <w:r w:rsidRPr="00E84071">
        <w:rPr>
          <w:color w:val="FF0000"/>
        </w:rPr>
        <w:t>This section is not yet ready</w:t>
      </w:r>
    </w:p>
    <w:p w:rsidR="00E84071" w:rsidRDefault="00E84071" w:rsidP="00E84071">
      <w:pPr>
        <w:pStyle w:val="Heading2"/>
      </w:pPr>
      <w:bookmarkStart w:id="18" w:name="_Toc409441512"/>
      <w:r>
        <w:t>Problems Solved</w:t>
      </w:r>
      <w:bookmarkEnd w:id="18"/>
    </w:p>
    <w:p w:rsidR="00E84071" w:rsidRDefault="00E84071" w:rsidP="00E84071">
      <w:r>
        <w:t>The following table shows the problems that would be solved by the proposed solution:</w:t>
      </w:r>
    </w:p>
    <w:tbl>
      <w:tblPr>
        <w:tblStyle w:val="ListTable4-Accent1"/>
        <w:tblW w:w="0" w:type="auto"/>
        <w:tblLook w:val="04A0" w:firstRow="1" w:lastRow="0" w:firstColumn="1" w:lastColumn="0" w:noHBand="0" w:noVBand="1"/>
      </w:tblPr>
      <w:tblGrid>
        <w:gridCol w:w="1356"/>
        <w:gridCol w:w="1034"/>
        <w:gridCol w:w="7186"/>
      </w:tblGrid>
      <w:tr w:rsidR="00E84071" w:rsidTr="00E840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t>Problem</w:t>
            </w:r>
          </w:p>
        </w:tc>
        <w:tc>
          <w:tcPr>
            <w:tcW w:w="1034" w:type="dxa"/>
          </w:tcPr>
          <w:p w:rsidR="00E84071" w:rsidRDefault="00E84071" w:rsidP="00E84071">
            <w:pPr>
              <w:cnfStyle w:val="100000000000" w:firstRow="1" w:lastRow="0" w:firstColumn="0" w:lastColumn="0" w:oddVBand="0" w:evenVBand="0" w:oddHBand="0" w:evenHBand="0" w:firstRowFirstColumn="0" w:firstRowLastColumn="0" w:lastRowFirstColumn="0" w:lastRowLastColumn="0"/>
            </w:pPr>
            <w:r>
              <w:t>Category</w:t>
            </w:r>
          </w:p>
        </w:tc>
        <w:tc>
          <w:tcPr>
            <w:tcW w:w="7354" w:type="dxa"/>
          </w:tcPr>
          <w:p w:rsidR="00E84071" w:rsidRDefault="00E84071" w:rsidP="00E84071">
            <w:pPr>
              <w:cnfStyle w:val="100000000000" w:firstRow="1" w:lastRow="0" w:firstColumn="0" w:lastColumn="0" w:oddVBand="0" w:evenVBand="0" w:oddHBand="0" w:evenHBand="0" w:firstRowFirstColumn="0" w:firstRowLastColumn="0" w:lastRowFirstColumn="0" w:lastRowLastColumn="0"/>
            </w:pPr>
            <w:r>
              <w:t>Solved By</w:t>
            </w:r>
          </w:p>
        </w:tc>
      </w:tr>
      <w:tr w:rsidR="00E84071" w:rsidTr="00E84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t>Database Backup</w:t>
            </w:r>
          </w:p>
        </w:tc>
        <w:tc>
          <w:tcPr>
            <w:tcW w:w="1034" w:type="dxa"/>
          </w:tcPr>
          <w:p w:rsidR="00E84071" w:rsidRDefault="00E84071" w:rsidP="00E84071">
            <w:pPr>
              <w:cnfStyle w:val="000000100000" w:firstRow="0" w:lastRow="0" w:firstColumn="0" w:lastColumn="0" w:oddVBand="0" w:evenVBand="0" w:oddHBand="1" w:evenHBand="0" w:firstRowFirstColumn="0" w:firstRowLastColumn="0" w:lastRowFirstColumn="0" w:lastRowLastColumn="0"/>
            </w:pPr>
            <w:r>
              <w:t>Data Storage</w:t>
            </w:r>
          </w:p>
        </w:tc>
        <w:tc>
          <w:tcPr>
            <w:tcW w:w="7354" w:type="dxa"/>
          </w:tcPr>
          <w:p w:rsidR="00E84071" w:rsidRPr="00B47E9C" w:rsidRDefault="00E84071" w:rsidP="00E84071">
            <w:pPr>
              <w:cnfStyle w:val="000000100000" w:firstRow="0" w:lastRow="0" w:firstColumn="0" w:lastColumn="0" w:oddVBand="0" w:evenVBand="0" w:oddHBand="1" w:evenHBand="0" w:firstRowFirstColumn="0" w:firstRowLastColumn="0" w:lastRowFirstColumn="0" w:lastRowLastColumn="0"/>
            </w:pPr>
            <w:r>
              <w:t>Database partitioning into multiple databases</w:t>
            </w:r>
          </w:p>
        </w:tc>
      </w:tr>
      <w:tr w:rsidR="00E84071" w:rsidTr="00E84071">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t>Database Archiving</w:t>
            </w:r>
          </w:p>
        </w:tc>
        <w:tc>
          <w:tcPr>
            <w:tcW w:w="1034" w:type="dxa"/>
          </w:tcPr>
          <w:p w:rsidR="00E84071" w:rsidRDefault="00E84071" w:rsidP="00E84071">
            <w:pPr>
              <w:cnfStyle w:val="000000000000" w:firstRow="0" w:lastRow="0" w:firstColumn="0" w:lastColumn="0" w:oddVBand="0" w:evenVBand="0" w:oddHBand="0" w:evenHBand="0" w:firstRowFirstColumn="0" w:firstRowLastColumn="0" w:lastRowFirstColumn="0" w:lastRowLastColumn="0"/>
            </w:pPr>
            <w:r>
              <w:t>Data Storage</w:t>
            </w:r>
          </w:p>
        </w:tc>
        <w:tc>
          <w:tcPr>
            <w:tcW w:w="7354" w:type="dxa"/>
          </w:tcPr>
          <w:p w:rsidR="00E84071" w:rsidRPr="00B47E9C" w:rsidRDefault="00E84071" w:rsidP="00E84071">
            <w:pPr>
              <w:cnfStyle w:val="000000000000" w:firstRow="0" w:lastRow="0" w:firstColumn="0" w:lastColumn="0" w:oddVBand="0" w:evenVBand="0" w:oddHBand="0" w:evenHBand="0" w:firstRowFirstColumn="0" w:firstRowLastColumn="0" w:lastRowFirstColumn="0" w:lastRowLastColumn="0"/>
            </w:pPr>
            <w:r>
              <w:t>Database partitioning into multiple databases</w:t>
            </w:r>
          </w:p>
        </w:tc>
      </w:tr>
      <w:tr w:rsidR="00E84071" w:rsidTr="00E84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t>Deleting Data</w:t>
            </w:r>
          </w:p>
        </w:tc>
        <w:tc>
          <w:tcPr>
            <w:tcW w:w="1034" w:type="dxa"/>
          </w:tcPr>
          <w:p w:rsidR="00E84071" w:rsidRDefault="00E84071" w:rsidP="00E84071">
            <w:pPr>
              <w:cnfStyle w:val="000000100000" w:firstRow="0" w:lastRow="0" w:firstColumn="0" w:lastColumn="0" w:oddVBand="0" w:evenVBand="0" w:oddHBand="1" w:evenHBand="0" w:firstRowFirstColumn="0" w:firstRowLastColumn="0" w:lastRowFirstColumn="0" w:lastRowLastColumn="0"/>
            </w:pPr>
            <w:r>
              <w:t>Data Storage</w:t>
            </w:r>
          </w:p>
        </w:tc>
        <w:tc>
          <w:tcPr>
            <w:tcW w:w="7354" w:type="dxa"/>
          </w:tcPr>
          <w:p w:rsidR="00E84071" w:rsidRPr="00E84071" w:rsidRDefault="00E84071" w:rsidP="00E84071">
            <w:pPr>
              <w:cnfStyle w:val="000000100000" w:firstRow="0" w:lastRow="0" w:firstColumn="0" w:lastColumn="0" w:oddVBand="0" w:evenVBand="0" w:oddHBand="1" w:evenHBand="0" w:firstRowFirstColumn="0" w:firstRowLastColumn="0" w:lastRowFirstColumn="0" w:lastRowLastColumn="0"/>
              <w:rPr>
                <w:bCs/>
              </w:rPr>
            </w:pPr>
            <w:r>
              <w:t>Daily Tables. The entire table would be replaced in case of Repricing</w:t>
            </w:r>
          </w:p>
        </w:tc>
      </w:tr>
      <w:tr w:rsidR="00E84071" w:rsidTr="00E84071">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t>Inserting Data</w:t>
            </w:r>
          </w:p>
        </w:tc>
        <w:tc>
          <w:tcPr>
            <w:tcW w:w="1034" w:type="dxa"/>
          </w:tcPr>
          <w:p w:rsidR="00E84071" w:rsidRDefault="00E84071" w:rsidP="00E84071">
            <w:pPr>
              <w:cnfStyle w:val="000000000000" w:firstRow="0" w:lastRow="0" w:firstColumn="0" w:lastColumn="0" w:oddVBand="0" w:evenVBand="0" w:oddHBand="0" w:evenHBand="0" w:firstRowFirstColumn="0" w:firstRowLastColumn="0" w:lastRowFirstColumn="0" w:lastRowLastColumn="0"/>
            </w:pPr>
            <w:r>
              <w:t>Data Storage</w:t>
            </w:r>
          </w:p>
        </w:tc>
        <w:tc>
          <w:tcPr>
            <w:tcW w:w="7354" w:type="dxa"/>
          </w:tcPr>
          <w:p w:rsidR="00E84071" w:rsidRDefault="00E84071" w:rsidP="00E84071">
            <w:pPr>
              <w:cnfStyle w:val="000000000000" w:firstRow="0" w:lastRow="0" w:firstColumn="0" w:lastColumn="0" w:oddVBand="0" w:evenVBand="0" w:oddHBand="0" w:evenHBand="0" w:firstRowFirstColumn="0" w:firstRowLastColumn="0" w:lastRowFirstColumn="0" w:lastRowLastColumn="0"/>
            </w:pPr>
            <w:r>
              <w:t>Daily Tables</w:t>
            </w:r>
          </w:p>
        </w:tc>
      </w:tr>
      <w:tr w:rsidR="00E84071" w:rsidTr="00E84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t>Database Design</w:t>
            </w:r>
          </w:p>
        </w:tc>
        <w:tc>
          <w:tcPr>
            <w:tcW w:w="1034" w:type="dxa"/>
          </w:tcPr>
          <w:p w:rsidR="00E84071" w:rsidRDefault="00E84071" w:rsidP="00E84071">
            <w:pPr>
              <w:cnfStyle w:val="000000100000" w:firstRow="0" w:lastRow="0" w:firstColumn="0" w:lastColumn="0" w:oddVBand="0" w:evenVBand="0" w:oddHBand="1" w:evenHBand="0" w:firstRowFirstColumn="0" w:firstRowLastColumn="0" w:lastRowFirstColumn="0" w:lastRowLastColumn="0"/>
            </w:pPr>
            <w:r>
              <w:t>Data Storage</w:t>
            </w:r>
          </w:p>
        </w:tc>
        <w:tc>
          <w:tcPr>
            <w:tcW w:w="7354" w:type="dxa"/>
          </w:tcPr>
          <w:p w:rsidR="00E84071" w:rsidRDefault="00E84071" w:rsidP="00E84071">
            <w:pPr>
              <w:cnfStyle w:val="000000100000" w:firstRow="0" w:lastRow="0" w:firstColumn="0" w:lastColumn="0" w:oddVBand="0" w:evenVBand="0" w:oddHBand="1" w:evenHBand="0" w:firstRowFirstColumn="0" w:firstRowLastColumn="0" w:lastRowFirstColumn="0" w:lastRowLastColumn="0"/>
            </w:pPr>
            <w:r>
              <w:t>F</w:t>
            </w:r>
            <w:r w:rsidR="00CF5470">
              <w:t>ixed by new Database design</w:t>
            </w:r>
          </w:p>
        </w:tc>
      </w:tr>
      <w:tr w:rsidR="00E84071" w:rsidTr="00E84071">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t>Slow Queries</w:t>
            </w:r>
          </w:p>
        </w:tc>
        <w:tc>
          <w:tcPr>
            <w:tcW w:w="1034" w:type="dxa"/>
          </w:tcPr>
          <w:p w:rsidR="00E84071" w:rsidRDefault="00E84071" w:rsidP="00E84071">
            <w:pPr>
              <w:cnfStyle w:val="000000000000" w:firstRow="0" w:lastRow="0" w:firstColumn="0" w:lastColumn="0" w:oddVBand="0" w:evenVBand="0" w:oddHBand="0" w:evenHBand="0" w:firstRowFirstColumn="0" w:firstRowLastColumn="0" w:lastRowFirstColumn="0" w:lastRowLastColumn="0"/>
            </w:pPr>
            <w:r>
              <w:t>Data Storage</w:t>
            </w:r>
          </w:p>
        </w:tc>
        <w:tc>
          <w:tcPr>
            <w:tcW w:w="7354" w:type="dxa"/>
          </w:tcPr>
          <w:p w:rsidR="00E84071" w:rsidRDefault="00CF5470" w:rsidP="00CF5470">
            <w:pPr>
              <w:cnfStyle w:val="000000000000" w:firstRow="0" w:lastRow="0" w:firstColumn="0" w:lastColumn="0" w:oddVBand="0" w:evenVBand="0" w:oddHBand="0" w:evenHBand="0" w:firstRowFirstColumn="0" w:firstRowLastColumn="0" w:lastRowFirstColumn="0" w:lastRowLastColumn="0"/>
            </w:pPr>
            <w:r>
              <w:t>Fixed by Database partitioning, Daily Tables, and new Database design</w:t>
            </w:r>
          </w:p>
        </w:tc>
      </w:tr>
      <w:tr w:rsidR="00E84071" w:rsidTr="00E84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t>Table with Huge Data</w:t>
            </w:r>
          </w:p>
        </w:tc>
        <w:tc>
          <w:tcPr>
            <w:tcW w:w="1034" w:type="dxa"/>
          </w:tcPr>
          <w:p w:rsidR="00E84071" w:rsidRDefault="00E84071" w:rsidP="00E84071">
            <w:pPr>
              <w:cnfStyle w:val="000000100000" w:firstRow="0" w:lastRow="0" w:firstColumn="0" w:lastColumn="0" w:oddVBand="0" w:evenVBand="0" w:oddHBand="1" w:evenHBand="0" w:firstRowFirstColumn="0" w:firstRowLastColumn="0" w:lastRowFirstColumn="0" w:lastRowLastColumn="0"/>
            </w:pPr>
            <w:r>
              <w:t>Data Storage</w:t>
            </w:r>
          </w:p>
        </w:tc>
        <w:tc>
          <w:tcPr>
            <w:tcW w:w="7354" w:type="dxa"/>
          </w:tcPr>
          <w:p w:rsidR="00E84071" w:rsidRDefault="00CF5470" w:rsidP="00CF5470">
            <w:pPr>
              <w:cnfStyle w:val="000000100000" w:firstRow="0" w:lastRow="0" w:firstColumn="0" w:lastColumn="0" w:oddVBand="0" w:evenVBand="0" w:oddHBand="1" w:evenHBand="0" w:firstRowFirstColumn="0" w:firstRowLastColumn="0" w:lastRowFirstColumn="0" w:lastRowLastColumn="0"/>
            </w:pPr>
            <w:r>
              <w:t>Fixed by Database partitioning and Daily Tables</w:t>
            </w:r>
          </w:p>
        </w:tc>
      </w:tr>
      <w:tr w:rsidR="00E84071" w:rsidTr="00E84071">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t>Hard to Maintain Processes</w:t>
            </w:r>
          </w:p>
        </w:tc>
        <w:tc>
          <w:tcPr>
            <w:tcW w:w="1034" w:type="dxa"/>
          </w:tcPr>
          <w:p w:rsidR="00E84071" w:rsidRDefault="00E84071" w:rsidP="00E84071">
            <w:pPr>
              <w:cnfStyle w:val="000000000000" w:firstRow="0" w:lastRow="0" w:firstColumn="0" w:lastColumn="0" w:oddVBand="0" w:evenVBand="0" w:oddHBand="0" w:evenHBand="0" w:firstRowFirstColumn="0" w:firstRowLastColumn="0" w:lastRowFirstColumn="0" w:lastRowLastColumn="0"/>
            </w:pPr>
            <w:r>
              <w:t>Business Process</w:t>
            </w:r>
          </w:p>
        </w:tc>
        <w:tc>
          <w:tcPr>
            <w:tcW w:w="7354" w:type="dxa"/>
          </w:tcPr>
          <w:p w:rsidR="00E84071" w:rsidRDefault="00CF5470" w:rsidP="00E84071">
            <w:pPr>
              <w:cnfStyle w:val="000000000000" w:firstRow="0" w:lastRow="0" w:firstColumn="0" w:lastColumn="0" w:oddVBand="0" w:evenVBand="0" w:oddHBand="0" w:evenHBand="0" w:firstRowFirstColumn="0" w:firstRowLastColumn="0" w:lastRowFirstColumn="0" w:lastRowLastColumn="0"/>
            </w:pPr>
            <w:r>
              <w:t>Fixed by new Business Process approach</w:t>
            </w:r>
          </w:p>
        </w:tc>
      </w:tr>
      <w:tr w:rsidR="00E84071" w:rsidTr="00E84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t>Process Dependency</w:t>
            </w:r>
          </w:p>
        </w:tc>
        <w:tc>
          <w:tcPr>
            <w:tcW w:w="1034" w:type="dxa"/>
          </w:tcPr>
          <w:p w:rsidR="00E84071" w:rsidRDefault="00E84071" w:rsidP="00E84071">
            <w:pPr>
              <w:cnfStyle w:val="000000100000" w:firstRow="0" w:lastRow="0" w:firstColumn="0" w:lastColumn="0" w:oddVBand="0" w:evenVBand="0" w:oddHBand="1" w:evenHBand="0" w:firstRowFirstColumn="0" w:firstRowLastColumn="0" w:lastRowFirstColumn="0" w:lastRowLastColumn="0"/>
            </w:pPr>
            <w:r>
              <w:t>Business Process</w:t>
            </w:r>
          </w:p>
        </w:tc>
        <w:tc>
          <w:tcPr>
            <w:tcW w:w="7354" w:type="dxa"/>
          </w:tcPr>
          <w:p w:rsidR="00E84071" w:rsidRDefault="00CF5470" w:rsidP="00E84071">
            <w:pPr>
              <w:cnfStyle w:val="000000100000" w:firstRow="0" w:lastRow="0" w:firstColumn="0" w:lastColumn="0" w:oddVBand="0" w:evenVBand="0" w:oddHBand="1" w:evenHBand="0" w:firstRowFirstColumn="0" w:firstRowLastColumn="0" w:lastRowFirstColumn="0" w:lastRowLastColumn="0"/>
            </w:pPr>
            <w:r>
              <w:t>Fixed by new Business Process approach – Business Process framework</w:t>
            </w:r>
          </w:p>
        </w:tc>
      </w:tr>
      <w:tr w:rsidR="00E84071" w:rsidTr="00E84071">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t>High Memory</w:t>
            </w:r>
          </w:p>
        </w:tc>
        <w:tc>
          <w:tcPr>
            <w:tcW w:w="1034" w:type="dxa"/>
          </w:tcPr>
          <w:p w:rsidR="00E84071" w:rsidRDefault="00E84071" w:rsidP="00E84071">
            <w:pPr>
              <w:cnfStyle w:val="000000000000" w:firstRow="0" w:lastRow="0" w:firstColumn="0" w:lastColumn="0" w:oddVBand="0" w:evenVBand="0" w:oddHBand="0" w:evenHBand="0" w:firstRowFirstColumn="0" w:firstRowLastColumn="0" w:lastRowFirstColumn="0" w:lastRowLastColumn="0"/>
            </w:pPr>
            <w:r>
              <w:t>Business Process</w:t>
            </w:r>
          </w:p>
        </w:tc>
        <w:tc>
          <w:tcPr>
            <w:tcW w:w="7354" w:type="dxa"/>
          </w:tcPr>
          <w:p w:rsidR="00E84071" w:rsidRDefault="00CF5470" w:rsidP="00E84071">
            <w:pPr>
              <w:cnfStyle w:val="000000000000" w:firstRow="0" w:lastRow="0" w:firstColumn="0" w:lastColumn="0" w:oddVBand="0" w:evenVBand="0" w:oddHBand="0" w:evenHBand="0" w:firstRowFirstColumn="0" w:firstRowLastColumn="0" w:lastRowFirstColumn="0" w:lastRowLastColumn="0"/>
            </w:pPr>
            <w:r>
              <w:t>Fixed by loading on demand</w:t>
            </w:r>
          </w:p>
        </w:tc>
      </w:tr>
      <w:tr w:rsidR="00E84071" w:rsidTr="00E84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t>Sequential Execution</w:t>
            </w:r>
          </w:p>
        </w:tc>
        <w:tc>
          <w:tcPr>
            <w:tcW w:w="1034" w:type="dxa"/>
          </w:tcPr>
          <w:p w:rsidR="00E84071" w:rsidRDefault="00E84071" w:rsidP="00E84071">
            <w:pPr>
              <w:cnfStyle w:val="000000100000" w:firstRow="0" w:lastRow="0" w:firstColumn="0" w:lastColumn="0" w:oddVBand="0" w:evenVBand="0" w:oddHBand="1" w:evenHBand="0" w:firstRowFirstColumn="0" w:firstRowLastColumn="0" w:lastRowFirstColumn="0" w:lastRowLastColumn="0"/>
            </w:pPr>
            <w:r>
              <w:t>Business Process</w:t>
            </w:r>
          </w:p>
        </w:tc>
        <w:tc>
          <w:tcPr>
            <w:tcW w:w="7354" w:type="dxa"/>
          </w:tcPr>
          <w:p w:rsidR="00E84071" w:rsidRDefault="00CF5470" w:rsidP="00CF5470">
            <w:pPr>
              <w:cnfStyle w:val="000000100000" w:firstRow="0" w:lastRow="0" w:firstColumn="0" w:lastColumn="0" w:oddVBand="0" w:evenVBand="0" w:oddHBand="1" w:evenHBand="0" w:firstRowFirstColumn="0" w:firstRowLastColumn="0" w:lastRowFirstColumn="0" w:lastRowLastColumn="0"/>
            </w:pPr>
            <w:r>
              <w:t>Fixed by new Business Process approach</w:t>
            </w:r>
          </w:p>
        </w:tc>
      </w:tr>
      <w:tr w:rsidR="00E84071" w:rsidTr="00E84071">
        <w:tc>
          <w:tcPr>
            <w:cnfStyle w:val="001000000000" w:firstRow="0" w:lastRow="0" w:firstColumn="1" w:lastColumn="0" w:oddVBand="0" w:evenVBand="0" w:oddHBand="0" w:evenHBand="0" w:firstRowFirstColumn="0" w:firstRowLastColumn="0" w:lastRowFirstColumn="0" w:lastRowLastColumn="0"/>
            <w:tcW w:w="1188" w:type="dxa"/>
          </w:tcPr>
          <w:p w:rsidR="00E84071" w:rsidRDefault="00E84071" w:rsidP="00E84071">
            <w:r>
              <w:t>Data Access</w:t>
            </w:r>
          </w:p>
        </w:tc>
        <w:tc>
          <w:tcPr>
            <w:tcW w:w="1034" w:type="dxa"/>
          </w:tcPr>
          <w:p w:rsidR="00E84071" w:rsidRDefault="00E84071" w:rsidP="00E84071">
            <w:pPr>
              <w:cnfStyle w:val="000000000000" w:firstRow="0" w:lastRow="0" w:firstColumn="0" w:lastColumn="0" w:oddVBand="0" w:evenVBand="0" w:oddHBand="0" w:evenHBand="0" w:firstRowFirstColumn="0" w:firstRowLastColumn="0" w:lastRowFirstColumn="0" w:lastRowLastColumn="0"/>
            </w:pPr>
            <w:r>
              <w:t>Business Process</w:t>
            </w:r>
          </w:p>
        </w:tc>
        <w:tc>
          <w:tcPr>
            <w:tcW w:w="7354" w:type="dxa"/>
          </w:tcPr>
          <w:p w:rsidR="00E84071" w:rsidRDefault="00CF5470" w:rsidP="00E84071">
            <w:pPr>
              <w:cnfStyle w:val="000000000000" w:firstRow="0" w:lastRow="0" w:firstColumn="0" w:lastColumn="0" w:oddVBand="0" w:evenVBand="0" w:oddHBand="0" w:evenHBand="0" w:firstRowFirstColumn="0" w:firstRowLastColumn="0" w:lastRowFirstColumn="0" w:lastRowLastColumn="0"/>
            </w:pPr>
            <w:r>
              <w:t>Fixed by new Data Access Layer</w:t>
            </w:r>
          </w:p>
        </w:tc>
      </w:tr>
    </w:tbl>
    <w:p w:rsidR="00E84071" w:rsidRPr="00E84071" w:rsidRDefault="00E84071" w:rsidP="00E84071"/>
    <w:p w:rsidR="00347EFB" w:rsidRPr="00347EFB" w:rsidRDefault="00347EFB" w:rsidP="00347EFB">
      <w:pPr>
        <w:pStyle w:val="Heading1"/>
      </w:pPr>
      <w:bookmarkStart w:id="19" w:name="_Toc409441513"/>
      <w:r>
        <w:lastRenderedPageBreak/>
        <w:t>Appendix I – Business Process</w:t>
      </w:r>
      <w:r w:rsidR="007A2433">
        <w:t xml:space="preserve"> Approach</w:t>
      </w:r>
      <w:bookmarkEnd w:id="19"/>
    </w:p>
    <w:p w:rsidR="0036471C" w:rsidRDefault="00347EFB" w:rsidP="0036471C">
      <w:r>
        <w:t>The following approach would be followed for all business processes that are to be built or rebuilt</w:t>
      </w:r>
      <w:r w:rsidR="00B04F5A">
        <w:t>:</w:t>
      </w:r>
    </w:p>
    <w:p w:rsidR="00B04F5A" w:rsidRDefault="00B04F5A" w:rsidP="00B04F5A">
      <w:pPr>
        <w:pStyle w:val="ListParagraph"/>
        <w:numPr>
          <w:ilvl w:val="0"/>
          <w:numId w:val="17"/>
        </w:numPr>
      </w:pPr>
      <w:r>
        <w:t xml:space="preserve">We would have a common Business Process </w:t>
      </w:r>
      <w:r w:rsidR="007437CC">
        <w:t>Framework</w:t>
      </w:r>
      <w:r>
        <w:t xml:space="preserve"> based on Microsoft Windows Workflow Foundation (WF4). All business processes will be built on top of this framework</w:t>
      </w:r>
    </w:p>
    <w:p w:rsidR="00B04F5A" w:rsidRDefault="00B04F5A" w:rsidP="00B04F5A">
      <w:pPr>
        <w:pStyle w:val="ListParagraph"/>
        <w:numPr>
          <w:ilvl w:val="0"/>
          <w:numId w:val="17"/>
        </w:numPr>
      </w:pPr>
      <w:r>
        <w:t>Each business process would be fragmented into independent parts</w:t>
      </w:r>
      <w:r w:rsidR="00FC57B6">
        <w:t xml:space="preserve"> (called activities). Each activity would have a very specific job with input and output arguments</w:t>
      </w:r>
    </w:p>
    <w:p w:rsidR="00B04F5A" w:rsidRDefault="00FC57B6" w:rsidP="007A2433">
      <w:pPr>
        <w:pStyle w:val="ListParagraph"/>
        <w:numPr>
          <w:ilvl w:val="0"/>
          <w:numId w:val="17"/>
        </w:numPr>
      </w:pPr>
      <w:r>
        <w:t>Parallel execution of independent parts would be implemented when appropriate</w:t>
      </w:r>
    </w:p>
    <w:p w:rsidR="007437CC" w:rsidRDefault="007437CC" w:rsidP="007437CC">
      <w:pPr>
        <w:pStyle w:val="Heading3"/>
      </w:pPr>
      <w:bookmarkStart w:id="20" w:name="_Toc409441514"/>
      <w:r>
        <w:t>Business Process Framework</w:t>
      </w:r>
      <w:bookmarkEnd w:id="20"/>
    </w:p>
    <w:p w:rsidR="007437CC" w:rsidRDefault="00347EFB" w:rsidP="007437CC">
      <w:r>
        <w:t>The Business Process Framework is based on Microsoft Windows Workflow Foundation (WF4) and gives</w:t>
      </w:r>
      <w:r w:rsidR="006E4ED5">
        <w:t xml:space="preserve"> the following features:</w:t>
      </w:r>
    </w:p>
    <w:p w:rsidR="006E4ED5" w:rsidRDefault="006E4ED5" w:rsidP="007437CC">
      <w:r>
        <w:t>1 – Visual designer to draw the main execution of the business process:</w:t>
      </w:r>
    </w:p>
    <w:p w:rsidR="006E4ED5" w:rsidRDefault="006E4ED5" w:rsidP="007437CC"/>
    <w:p w:rsidR="006E4ED5" w:rsidRDefault="006E4ED5" w:rsidP="007437CC"/>
    <w:p w:rsidR="006E4ED5" w:rsidRDefault="006E4ED5" w:rsidP="007437CC"/>
    <w:p w:rsidR="006E4ED5" w:rsidRDefault="006E4ED5" w:rsidP="007437CC"/>
    <w:p w:rsidR="006E4ED5" w:rsidRDefault="006E4ED5" w:rsidP="007437CC">
      <w:r>
        <w:rPr>
          <w:noProof/>
        </w:rPr>
        <w:lastRenderedPageBreak/>
        <w:drawing>
          <wp:inline distT="0" distB="0" distL="0" distR="0" wp14:anchorId="037D20B6" wp14:editId="19297B89">
            <wp:extent cx="5943600" cy="4302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02125"/>
                    </a:xfrm>
                    <a:prstGeom prst="rect">
                      <a:avLst/>
                    </a:prstGeom>
                  </pic:spPr>
                </pic:pic>
              </a:graphicData>
            </a:graphic>
          </wp:inline>
        </w:drawing>
      </w:r>
    </w:p>
    <w:p w:rsidR="006E4ED5" w:rsidRDefault="002933B1" w:rsidP="007437CC">
      <w:r>
        <w:lastRenderedPageBreak/>
        <w:t>2 – Common execution manager which would be responsible of:</w:t>
      </w:r>
    </w:p>
    <w:p w:rsidR="002933B1" w:rsidRDefault="002933B1" w:rsidP="002933B1">
      <w:pPr>
        <w:pStyle w:val="ListParagraph"/>
        <w:numPr>
          <w:ilvl w:val="0"/>
          <w:numId w:val="18"/>
        </w:numPr>
      </w:pPr>
      <w:r>
        <w:t xml:space="preserve">Controlling the number of instances </w:t>
      </w:r>
      <w:r w:rsidR="00181751">
        <w:t>that can run in parallel of each process</w:t>
      </w:r>
    </w:p>
    <w:p w:rsidR="00081A1F" w:rsidRDefault="00081A1F" w:rsidP="002933B1">
      <w:pPr>
        <w:pStyle w:val="ListParagraph"/>
        <w:numPr>
          <w:ilvl w:val="0"/>
          <w:numId w:val="18"/>
        </w:numPr>
      </w:pPr>
      <w:r>
        <w:t>Retry instance execution on failure if needed</w:t>
      </w:r>
    </w:p>
    <w:p w:rsidR="00181751" w:rsidRDefault="00181751" w:rsidP="002933B1">
      <w:pPr>
        <w:pStyle w:val="ListParagraph"/>
        <w:numPr>
          <w:ilvl w:val="0"/>
          <w:numId w:val="18"/>
        </w:numPr>
      </w:pPr>
      <w:r>
        <w:t>Communication between different processes. Event-based communication</w:t>
      </w:r>
    </w:p>
    <w:p w:rsidR="00181751" w:rsidRDefault="00181751" w:rsidP="00181751">
      <w:pPr>
        <w:pStyle w:val="ListParagraph"/>
        <w:numPr>
          <w:ilvl w:val="0"/>
          <w:numId w:val="18"/>
        </w:numPr>
      </w:pPr>
      <w:r>
        <w:t>Ability to implement long running processes. For example, a process reaches a state when it waits an external event before continuing execution (e.g. time schedule, user approval, event triggered by another process)</w:t>
      </w:r>
    </w:p>
    <w:p w:rsidR="00181751" w:rsidRDefault="00181751" w:rsidP="002933B1">
      <w:pPr>
        <w:pStyle w:val="ListParagraph"/>
        <w:numPr>
          <w:ilvl w:val="0"/>
          <w:numId w:val="18"/>
        </w:numPr>
      </w:pPr>
      <w:r>
        <w:t>Ability to have process instance hierarchy. In this scenario, a process instance can run another process and receive notification once it is done. A parent-child relation would be defined for these two process instances</w:t>
      </w:r>
    </w:p>
    <w:p w:rsidR="00181751" w:rsidRDefault="00181751" w:rsidP="002933B1">
      <w:pPr>
        <w:pStyle w:val="ListParagraph"/>
        <w:numPr>
          <w:ilvl w:val="0"/>
          <w:numId w:val="18"/>
        </w:numPr>
      </w:pPr>
      <w:r>
        <w:t>Resolve dependency between different processes and different instances. For example, it is not allowed to run multiple instances of the Repricing process for the same day</w:t>
      </w:r>
    </w:p>
    <w:p w:rsidR="00181751" w:rsidRDefault="00181751" w:rsidP="002933B1">
      <w:pPr>
        <w:pStyle w:val="ListParagraph"/>
        <w:numPr>
          <w:ilvl w:val="0"/>
          <w:numId w:val="18"/>
        </w:numPr>
      </w:pPr>
      <w:r>
        <w:t>State persistence when needed (i.e. long running processes)</w:t>
      </w:r>
    </w:p>
    <w:p w:rsidR="006E4ED5" w:rsidRDefault="00181751" w:rsidP="007437CC">
      <w:r>
        <w:t>3 – Common Process State management and tracking</w:t>
      </w:r>
      <w:r w:rsidR="00F457F4">
        <w:t>:</w:t>
      </w:r>
    </w:p>
    <w:p w:rsidR="00F457F4" w:rsidRDefault="00F457F4" w:rsidP="00F457F4">
      <w:pPr>
        <w:pStyle w:val="ListParagraph"/>
        <w:numPr>
          <w:ilvl w:val="0"/>
          <w:numId w:val="19"/>
        </w:numPr>
      </w:pPr>
      <w:r>
        <w:t>Common database for all business processes that have a record for each created instance which its final state</w:t>
      </w:r>
    </w:p>
    <w:p w:rsidR="00F457F4" w:rsidRDefault="00F457F4" w:rsidP="00F457F4">
      <w:pPr>
        <w:pStyle w:val="ListParagraph"/>
        <w:numPr>
          <w:ilvl w:val="0"/>
          <w:numId w:val="19"/>
        </w:numPr>
      </w:pPr>
      <w:r>
        <w:t>Common database that store the tracking messages and status change history of the processes</w:t>
      </w:r>
    </w:p>
    <w:p w:rsidR="00F457F4" w:rsidRDefault="00F457F4" w:rsidP="00F457F4">
      <w:pPr>
        <w:pStyle w:val="ListParagraph"/>
        <w:numPr>
          <w:ilvl w:val="0"/>
          <w:numId w:val="19"/>
        </w:numPr>
      </w:pPr>
      <w:r>
        <w:t>Common UI to browse those databases</w:t>
      </w:r>
    </w:p>
    <w:p w:rsidR="00F457F4" w:rsidRDefault="00F457F4" w:rsidP="00F457F4">
      <w:pPr>
        <w:pStyle w:val="Heading3"/>
      </w:pPr>
      <w:bookmarkStart w:id="21" w:name="_Toc409441515"/>
      <w:r>
        <w:t>Business Process Activities</w:t>
      </w:r>
      <w:bookmarkEnd w:id="21"/>
    </w:p>
    <w:p w:rsidR="00694EEB" w:rsidRDefault="00694EEB" w:rsidP="00694EEB">
      <w:r>
        <w:t>Each business process would be split into multiple portion, each of which would be responsible of a very specific job. This portion is called Activity and has the following characteristics:</w:t>
      </w:r>
    </w:p>
    <w:p w:rsidR="00694EEB" w:rsidRDefault="00694EEB" w:rsidP="00694EEB">
      <w:pPr>
        <w:pStyle w:val="ListParagraph"/>
        <w:numPr>
          <w:ilvl w:val="0"/>
          <w:numId w:val="20"/>
        </w:numPr>
      </w:pPr>
      <w:r>
        <w:t>The business process will be built using a set of Activities and will define the sequence of execution of those activities</w:t>
      </w:r>
    </w:p>
    <w:p w:rsidR="00694EEB" w:rsidRDefault="00694EEB" w:rsidP="00694EEB">
      <w:pPr>
        <w:pStyle w:val="ListParagraph"/>
        <w:numPr>
          <w:ilvl w:val="0"/>
          <w:numId w:val="20"/>
        </w:numPr>
      </w:pPr>
      <w:r>
        <w:t>The Activity is a black box independent from other activities and even from the business process that is part of</w:t>
      </w:r>
    </w:p>
    <w:p w:rsidR="00694EEB" w:rsidRDefault="00694EEB" w:rsidP="00694EEB">
      <w:pPr>
        <w:pStyle w:val="ListParagraph"/>
        <w:numPr>
          <w:ilvl w:val="0"/>
          <w:numId w:val="20"/>
        </w:numPr>
      </w:pPr>
      <w:r>
        <w:t>Each Activity defines its input and output arguments</w:t>
      </w:r>
    </w:p>
    <w:p w:rsidR="00694EEB" w:rsidRDefault="00694EEB" w:rsidP="00694EEB">
      <w:r>
        <w:t xml:space="preserve">This approach would give the following </w:t>
      </w:r>
      <w:r w:rsidR="00347EFB">
        <w:t>benefits:</w:t>
      </w:r>
    </w:p>
    <w:p w:rsidR="00113B15" w:rsidRDefault="00113B15" w:rsidP="00347EFB">
      <w:pPr>
        <w:pStyle w:val="ListParagraph"/>
        <w:numPr>
          <w:ilvl w:val="0"/>
          <w:numId w:val="21"/>
        </w:numPr>
      </w:pPr>
      <w:r>
        <w:t>Separation of concerns</w:t>
      </w:r>
    </w:p>
    <w:p w:rsidR="00113B15" w:rsidRDefault="00113B15" w:rsidP="00113B15">
      <w:pPr>
        <w:pStyle w:val="ListParagraph"/>
        <w:numPr>
          <w:ilvl w:val="1"/>
          <w:numId w:val="21"/>
        </w:numPr>
      </w:pPr>
      <w:r>
        <w:t>Each activity address a very specific business need (e.g. load new CDRs, build billing records, update statistic table…)</w:t>
      </w:r>
    </w:p>
    <w:p w:rsidR="00113B15" w:rsidRDefault="00113B15" w:rsidP="00113B15">
      <w:pPr>
        <w:pStyle w:val="ListParagraph"/>
        <w:numPr>
          <w:ilvl w:val="1"/>
          <w:numId w:val="21"/>
        </w:numPr>
      </w:pPr>
      <w:r>
        <w:t xml:space="preserve">The business process defines the execution of the activities. In the business process, we </w:t>
      </w:r>
      <w:r w:rsidR="00A32A85">
        <w:t xml:space="preserve">would </w:t>
      </w:r>
      <w:r>
        <w:t>have full concentration on the execution pattern we want to use (sequential, parallel, multiple instances, waiting external events…)</w:t>
      </w:r>
    </w:p>
    <w:p w:rsidR="00113B15" w:rsidRDefault="001F64CD" w:rsidP="001F64CD">
      <w:pPr>
        <w:pStyle w:val="ListParagraph"/>
        <w:numPr>
          <w:ilvl w:val="0"/>
          <w:numId w:val="21"/>
        </w:numPr>
      </w:pPr>
      <w:r>
        <w:t>Testability and maintainability</w:t>
      </w:r>
    </w:p>
    <w:p w:rsidR="00113B15" w:rsidRDefault="00113B15" w:rsidP="00347EFB">
      <w:pPr>
        <w:pStyle w:val="ListParagraph"/>
        <w:numPr>
          <w:ilvl w:val="0"/>
          <w:numId w:val="21"/>
        </w:numPr>
      </w:pPr>
      <w:r>
        <w:t>Each activity would be reusable within the same process and in multiple processes</w:t>
      </w:r>
    </w:p>
    <w:p w:rsidR="00081A1F" w:rsidRPr="00694EEB" w:rsidRDefault="00081A1F" w:rsidP="00347EFB">
      <w:pPr>
        <w:pStyle w:val="ListParagraph"/>
        <w:numPr>
          <w:ilvl w:val="0"/>
          <w:numId w:val="21"/>
        </w:numPr>
      </w:pPr>
      <w:r>
        <w:lastRenderedPageBreak/>
        <w:t>Ability to configure retry on failure on the activity level</w:t>
      </w:r>
    </w:p>
    <w:p w:rsidR="00F457F4" w:rsidRDefault="00F457F4" w:rsidP="00F457F4">
      <w:pPr>
        <w:pStyle w:val="Heading3"/>
      </w:pPr>
      <w:bookmarkStart w:id="22" w:name="_Toc409441516"/>
      <w:r>
        <w:t>Parallel Execution</w:t>
      </w:r>
      <w:bookmarkEnd w:id="22"/>
    </w:p>
    <w:p w:rsidR="001F64CD" w:rsidRDefault="001F64CD" w:rsidP="001F64CD">
      <w:r>
        <w:t>As described in the previous section, there is separation between the business implementation and the execution logic. The business implementation is the handled in the Activity implementation. The execution logic is handled by the business process. This gives us more abilities to define Parallel execution of a specific logic and address most of the parallelism challenges (e.g. synchronization, bottleneck...)</w:t>
      </w:r>
    </w:p>
    <w:p w:rsidR="001F64CD" w:rsidRDefault="001F64CD" w:rsidP="001F64CD">
      <w:r>
        <w:t>Two main options</w:t>
      </w:r>
      <w:r w:rsidR="00081A1F">
        <w:t xml:space="preserve"> are available</w:t>
      </w:r>
      <w:r>
        <w:t xml:space="preserve"> to obtain parallel execution:</w:t>
      </w:r>
    </w:p>
    <w:p w:rsidR="001F64CD" w:rsidRDefault="001F64CD" w:rsidP="001F64CD">
      <w:pPr>
        <w:pStyle w:val="ListParagraph"/>
        <w:numPr>
          <w:ilvl w:val="0"/>
          <w:numId w:val="22"/>
        </w:numPr>
      </w:pPr>
      <w:r>
        <w:t>By running multiple instances of the same business process. Each of which with different input arguments</w:t>
      </w:r>
    </w:p>
    <w:p w:rsidR="001F64CD" w:rsidRPr="001F64CD" w:rsidRDefault="001F64CD" w:rsidP="001F64CD">
      <w:pPr>
        <w:pStyle w:val="ListParagraph"/>
        <w:numPr>
          <w:ilvl w:val="0"/>
          <w:numId w:val="22"/>
        </w:numPr>
      </w:pPr>
      <w:r>
        <w:t>By defining  parallel execution of the activities within a single business process</w:t>
      </w:r>
    </w:p>
    <w:p w:rsidR="00F457F4" w:rsidRDefault="001F64CD" w:rsidP="001F64CD">
      <w:pPr>
        <w:pStyle w:val="Heading1"/>
      </w:pPr>
      <w:bookmarkStart w:id="23" w:name="_Toc409441517"/>
      <w:r>
        <w:lastRenderedPageBreak/>
        <w:t xml:space="preserve">Appendix II - </w:t>
      </w:r>
      <w:r w:rsidR="00F457F4">
        <w:t xml:space="preserve">Data Access </w:t>
      </w:r>
      <w:r w:rsidR="00114443">
        <w:t>L</w:t>
      </w:r>
      <w:r w:rsidR="00F457F4">
        <w:t>ayer</w:t>
      </w:r>
      <w:bookmarkEnd w:id="23"/>
    </w:p>
    <w:p w:rsidR="00F457F4" w:rsidRDefault="00A32A85" w:rsidP="00A32A85">
      <w:r>
        <w:t xml:space="preserve">Data Access is a big concern especially in systems similar to </w:t>
      </w:r>
      <w:proofErr w:type="gramStart"/>
      <w:r>
        <w:t>TOne</w:t>
      </w:r>
      <w:proofErr w:type="gramEnd"/>
      <w:r>
        <w:t>. Currently, the data access is merged with the business logic component. The new proposed approach would be as follows:</w:t>
      </w:r>
    </w:p>
    <w:p w:rsidR="00A32A85" w:rsidRDefault="00B10FD9" w:rsidP="00B10FD9">
      <w:pPr>
        <w:pStyle w:val="ListParagraph"/>
        <w:numPr>
          <w:ilvl w:val="0"/>
          <w:numId w:val="25"/>
        </w:numPr>
      </w:pPr>
      <w:r>
        <w:t>All transactions to database, read and write, will be delegated to a separate layer called the Data Access Layer. This layer would only be responsible for providing and manipulating data and would not perform any business logic or any other functions</w:t>
      </w:r>
    </w:p>
    <w:p w:rsidR="00B10FD9" w:rsidRDefault="00B10FD9" w:rsidP="00B10FD9">
      <w:r>
        <w:t>The Data Access Layer would be divided into two parts:</w:t>
      </w:r>
    </w:p>
    <w:p w:rsidR="00B10FD9" w:rsidRDefault="00B10FD9" w:rsidP="00B10FD9">
      <w:pPr>
        <w:pStyle w:val="ListParagraph"/>
        <w:numPr>
          <w:ilvl w:val="0"/>
          <w:numId w:val="24"/>
        </w:numPr>
      </w:pPr>
      <w:r>
        <w:t>Abstract definition of all operations needed by the system to access/manipulate data. This relies on defining OOP interfaces:</w:t>
      </w:r>
    </w:p>
    <w:p w:rsidR="00B10FD9" w:rsidRDefault="00B10FD9" w:rsidP="00B10FD9">
      <w:pPr>
        <w:pStyle w:val="ListParagraph"/>
      </w:pPr>
      <w:r>
        <w:rPr>
          <w:noProof/>
        </w:rPr>
        <w:drawing>
          <wp:inline distT="0" distB="0" distL="0" distR="0" wp14:anchorId="12629B87" wp14:editId="5C34CDB3">
            <wp:extent cx="4429125" cy="3571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9125" cy="3571875"/>
                    </a:xfrm>
                    <a:prstGeom prst="rect">
                      <a:avLst/>
                    </a:prstGeom>
                  </pic:spPr>
                </pic:pic>
              </a:graphicData>
            </a:graphic>
          </wp:inline>
        </w:drawing>
      </w:r>
    </w:p>
    <w:p w:rsidR="00B10FD9" w:rsidRDefault="00B10FD9" w:rsidP="00B10FD9">
      <w:pPr>
        <w:pStyle w:val="ListParagraph"/>
        <w:numPr>
          <w:ilvl w:val="0"/>
          <w:numId w:val="24"/>
        </w:numPr>
      </w:pPr>
      <w:r>
        <w:t>Multiple implementations of the data access interfaces against multiple database platform as needed:</w:t>
      </w:r>
    </w:p>
    <w:p w:rsidR="00B10FD9" w:rsidRDefault="00B10FD9" w:rsidP="00B10FD9">
      <w:pPr>
        <w:pStyle w:val="ListParagraph"/>
        <w:numPr>
          <w:ilvl w:val="1"/>
          <w:numId w:val="24"/>
        </w:numPr>
      </w:pPr>
      <w:r>
        <w:t>SQL server database implementation</w:t>
      </w:r>
    </w:p>
    <w:p w:rsidR="00B10FD9" w:rsidRDefault="00B10FD9" w:rsidP="00B10FD9">
      <w:pPr>
        <w:pStyle w:val="ListParagraph"/>
        <w:numPr>
          <w:ilvl w:val="1"/>
          <w:numId w:val="24"/>
        </w:numPr>
      </w:pPr>
      <w:r>
        <w:t>Oracle database implementation</w:t>
      </w:r>
    </w:p>
    <w:p w:rsidR="00B10FD9" w:rsidRDefault="00B10FD9" w:rsidP="00B10FD9">
      <w:pPr>
        <w:pStyle w:val="ListParagraph"/>
        <w:numPr>
          <w:ilvl w:val="1"/>
          <w:numId w:val="24"/>
        </w:numPr>
      </w:pPr>
      <w:r>
        <w:t>MySQL implementation</w:t>
      </w:r>
    </w:p>
    <w:p w:rsidR="00B10FD9" w:rsidRDefault="00B10FD9" w:rsidP="00B10FD9">
      <w:pPr>
        <w:pStyle w:val="Heading2"/>
      </w:pPr>
      <w:bookmarkStart w:id="24" w:name="_Toc409441518"/>
      <w:r>
        <w:t>SQL Server Data Access Component</w:t>
      </w:r>
      <w:bookmarkEnd w:id="24"/>
    </w:p>
    <w:p w:rsidR="00B10FD9" w:rsidRPr="00B10FD9" w:rsidRDefault="00B10FD9" w:rsidP="00B10FD9">
      <w:r>
        <w:t>For each database platform, there would be a unified approach to access/manipulate data in the data store. For example for SQL server database, we would a have a base class which gives all types of database operations that would be performed on the database. The implementation of this class is based on Microsoft patterns &amp; practices Enterprise Library</w:t>
      </w:r>
    </w:p>
    <w:p w:rsidR="00EE0714" w:rsidRDefault="0045321A">
      <w:r>
        <w:rPr>
          <w:noProof/>
        </w:rPr>
        <w:lastRenderedPageBreak/>
        <w:drawing>
          <wp:anchor distT="0" distB="0" distL="114300" distR="114300" simplePos="0" relativeHeight="251661312" behindDoc="1" locked="0" layoutInCell="1" allowOverlap="1">
            <wp:simplePos x="0" y="0"/>
            <wp:positionH relativeFrom="column">
              <wp:posOffset>-914400</wp:posOffset>
            </wp:positionH>
            <wp:positionV relativeFrom="paragraph">
              <wp:posOffset>-914400</wp:posOffset>
            </wp:positionV>
            <wp:extent cx="7772400" cy="10042525"/>
            <wp:effectExtent l="0" t="0" r="0" b="0"/>
            <wp:wrapThrough wrapText="bothSides">
              <wp:wrapPolygon edited="0">
                <wp:start x="0" y="0"/>
                <wp:lineTo x="0" y="21552"/>
                <wp:lineTo x="21547" y="21552"/>
                <wp:lineTo x="215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24">
                      <a:extLst>
                        <a:ext uri="{28A0092B-C50C-407E-A947-70E740481C1C}">
                          <a14:useLocalDpi xmlns:a14="http://schemas.microsoft.com/office/drawing/2010/main" val="0"/>
                        </a:ext>
                      </a:extLst>
                    </a:blip>
                    <a:stretch>
                      <a:fillRect/>
                    </a:stretch>
                  </pic:blipFill>
                  <pic:spPr>
                    <a:xfrm>
                      <a:off x="0" y="0"/>
                      <a:ext cx="7772400" cy="10042525"/>
                    </a:xfrm>
                    <a:prstGeom prst="rect">
                      <a:avLst/>
                    </a:prstGeom>
                  </pic:spPr>
                </pic:pic>
              </a:graphicData>
            </a:graphic>
            <wp14:sizeRelH relativeFrom="page">
              <wp14:pctWidth>0</wp14:pctWidth>
            </wp14:sizeRelH>
            <wp14:sizeRelV relativeFrom="page">
              <wp14:pctHeight>0</wp14:pctHeight>
            </wp14:sizeRelV>
          </wp:anchor>
        </w:drawing>
      </w:r>
    </w:p>
    <w:sectPr w:rsidR="00EE0714" w:rsidSect="00EE0714">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EA5" w:rsidRDefault="009F5EA5" w:rsidP="00EE0714">
      <w:pPr>
        <w:spacing w:after="0" w:line="240" w:lineRule="auto"/>
      </w:pPr>
      <w:r>
        <w:separator/>
      </w:r>
    </w:p>
  </w:endnote>
  <w:endnote w:type="continuationSeparator" w:id="0">
    <w:p w:rsidR="009F5EA5" w:rsidRDefault="009F5EA5" w:rsidP="00EE0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660" w:rsidRDefault="00C916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660" w:rsidRDefault="00C91660" w:rsidP="0045321A">
    <w:pPr>
      <w:pStyle w:val="Footer"/>
      <w:tabs>
        <w:tab w:val="clear" w:pos="9360"/>
      </w:tabs>
    </w:pPr>
    <w:r>
      <w:rPr>
        <w:noProof/>
      </w:rPr>
      <w:drawing>
        <wp:anchor distT="0" distB="0" distL="114300" distR="114300" simplePos="0" relativeHeight="251659264" behindDoc="1" locked="0" layoutInCell="1" allowOverlap="1" wp14:anchorId="4BA7BE71" wp14:editId="7D41D255">
          <wp:simplePos x="0" y="0"/>
          <wp:positionH relativeFrom="column">
            <wp:posOffset>-678815</wp:posOffset>
          </wp:positionH>
          <wp:positionV relativeFrom="paragraph">
            <wp:posOffset>-271145</wp:posOffset>
          </wp:positionV>
          <wp:extent cx="7740650" cy="441325"/>
          <wp:effectExtent l="0" t="0" r="0" b="0"/>
          <wp:wrapThrough wrapText="bothSides">
            <wp:wrapPolygon edited="0">
              <wp:start x="0" y="0"/>
              <wp:lineTo x="0" y="20512"/>
              <wp:lineTo x="21529" y="20512"/>
              <wp:lineTo x="21529" y="0"/>
              <wp:lineTo x="0" y="0"/>
            </wp:wrapPolygon>
          </wp:wrapThrough>
          <wp:docPr id="10" name="Picture 10" descr="C:\Users\Marie\Desktop\Proposals and Presentations\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e\Desktop\Proposals and Presentations\top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0" cy="441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660" w:rsidRDefault="00C916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EA5" w:rsidRDefault="009F5EA5" w:rsidP="00EE0714">
      <w:pPr>
        <w:spacing w:after="0" w:line="240" w:lineRule="auto"/>
      </w:pPr>
      <w:r>
        <w:separator/>
      </w:r>
    </w:p>
  </w:footnote>
  <w:footnote w:type="continuationSeparator" w:id="0">
    <w:p w:rsidR="009F5EA5" w:rsidRDefault="009F5EA5" w:rsidP="00EE07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660" w:rsidRDefault="00C916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660" w:rsidRDefault="00C91660">
    <w:pPr>
      <w:pStyle w:val="Header"/>
    </w:pPr>
    <w:r>
      <w:rPr>
        <w:noProof/>
      </w:rPr>
      <w:drawing>
        <wp:anchor distT="0" distB="0" distL="114300" distR="114300" simplePos="0" relativeHeight="251658240" behindDoc="1" locked="0" layoutInCell="1" allowOverlap="1">
          <wp:simplePos x="0" y="0"/>
          <wp:positionH relativeFrom="column">
            <wp:posOffset>-899160</wp:posOffset>
          </wp:positionH>
          <wp:positionV relativeFrom="paragraph">
            <wp:posOffset>-220980</wp:posOffset>
          </wp:positionV>
          <wp:extent cx="7740650" cy="703580"/>
          <wp:effectExtent l="0" t="0" r="0" b="1270"/>
          <wp:wrapThrough wrapText="bothSides">
            <wp:wrapPolygon edited="0">
              <wp:start x="0" y="0"/>
              <wp:lineTo x="0" y="21054"/>
              <wp:lineTo x="21529" y="21054"/>
              <wp:lineTo x="21529" y="0"/>
              <wp:lineTo x="0" y="0"/>
            </wp:wrapPolygon>
          </wp:wrapThrough>
          <wp:docPr id="8" name="Picture 8" descr="C:\Users\Marie\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0" cy="703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660" w:rsidRDefault="00C916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636E"/>
    <w:multiLevelType w:val="hybridMultilevel"/>
    <w:tmpl w:val="8DB4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2097F"/>
    <w:multiLevelType w:val="hybridMultilevel"/>
    <w:tmpl w:val="FABA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33648"/>
    <w:multiLevelType w:val="hybridMultilevel"/>
    <w:tmpl w:val="4D344E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F4ECA"/>
    <w:multiLevelType w:val="hybridMultilevel"/>
    <w:tmpl w:val="4D344E9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249"/>
    <w:multiLevelType w:val="hybridMultilevel"/>
    <w:tmpl w:val="BEB6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5797A"/>
    <w:multiLevelType w:val="hybridMultilevel"/>
    <w:tmpl w:val="4D344E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28792E"/>
    <w:multiLevelType w:val="hybridMultilevel"/>
    <w:tmpl w:val="748C7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907F99"/>
    <w:multiLevelType w:val="hybridMultilevel"/>
    <w:tmpl w:val="9E06B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8837DC"/>
    <w:multiLevelType w:val="hybridMultilevel"/>
    <w:tmpl w:val="6EC4A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94150"/>
    <w:multiLevelType w:val="hybridMultilevel"/>
    <w:tmpl w:val="B42A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173664"/>
    <w:multiLevelType w:val="hybridMultilevel"/>
    <w:tmpl w:val="B69C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018C4"/>
    <w:multiLevelType w:val="hybridMultilevel"/>
    <w:tmpl w:val="9E06B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337A19"/>
    <w:multiLevelType w:val="hybridMultilevel"/>
    <w:tmpl w:val="B61AA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F06FBA"/>
    <w:multiLevelType w:val="hybridMultilevel"/>
    <w:tmpl w:val="ED3CC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nsid w:val="461F4414"/>
    <w:multiLevelType w:val="hybridMultilevel"/>
    <w:tmpl w:val="CA2E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EC205A"/>
    <w:multiLevelType w:val="hybridMultilevel"/>
    <w:tmpl w:val="CC92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9C761B"/>
    <w:multiLevelType w:val="hybridMultilevel"/>
    <w:tmpl w:val="5516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992EB9"/>
    <w:multiLevelType w:val="hybridMultilevel"/>
    <w:tmpl w:val="3B00C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86039A"/>
    <w:multiLevelType w:val="hybridMultilevel"/>
    <w:tmpl w:val="4D344E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8F4DA7"/>
    <w:multiLevelType w:val="hybridMultilevel"/>
    <w:tmpl w:val="73EC8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BA1360"/>
    <w:multiLevelType w:val="hybridMultilevel"/>
    <w:tmpl w:val="DEAA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D13F86"/>
    <w:multiLevelType w:val="hybridMultilevel"/>
    <w:tmpl w:val="8E5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D36210"/>
    <w:multiLevelType w:val="hybridMultilevel"/>
    <w:tmpl w:val="7884D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FD15F0"/>
    <w:multiLevelType w:val="hybridMultilevel"/>
    <w:tmpl w:val="A182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366274"/>
    <w:multiLevelType w:val="hybridMultilevel"/>
    <w:tmpl w:val="59E411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DD507F"/>
    <w:multiLevelType w:val="hybridMultilevel"/>
    <w:tmpl w:val="4D344E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8E593F"/>
    <w:multiLevelType w:val="hybridMultilevel"/>
    <w:tmpl w:val="FA70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931EC8"/>
    <w:multiLevelType w:val="hybridMultilevel"/>
    <w:tmpl w:val="0B10E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E96C5A"/>
    <w:multiLevelType w:val="hybridMultilevel"/>
    <w:tmpl w:val="FBFA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7C7060"/>
    <w:multiLevelType w:val="hybridMultilevel"/>
    <w:tmpl w:val="4D344E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D972EF"/>
    <w:multiLevelType w:val="hybridMultilevel"/>
    <w:tmpl w:val="23FE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8E1299"/>
    <w:multiLevelType w:val="hybridMultilevel"/>
    <w:tmpl w:val="3526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A01A10"/>
    <w:multiLevelType w:val="hybridMultilevel"/>
    <w:tmpl w:val="39DA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1B368E"/>
    <w:multiLevelType w:val="hybridMultilevel"/>
    <w:tmpl w:val="59E411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230C51"/>
    <w:multiLevelType w:val="hybridMultilevel"/>
    <w:tmpl w:val="4BFC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3"/>
  </w:num>
  <w:num w:numId="3">
    <w:abstractNumId w:val="21"/>
  </w:num>
  <w:num w:numId="4">
    <w:abstractNumId w:val="15"/>
  </w:num>
  <w:num w:numId="5">
    <w:abstractNumId w:val="29"/>
  </w:num>
  <w:num w:numId="6">
    <w:abstractNumId w:val="28"/>
  </w:num>
  <w:num w:numId="7">
    <w:abstractNumId w:val="11"/>
  </w:num>
  <w:num w:numId="8">
    <w:abstractNumId w:val="7"/>
  </w:num>
  <w:num w:numId="9">
    <w:abstractNumId w:val="34"/>
  </w:num>
  <w:num w:numId="10">
    <w:abstractNumId w:val="1"/>
  </w:num>
  <w:num w:numId="11">
    <w:abstractNumId w:val="20"/>
  </w:num>
  <w:num w:numId="12">
    <w:abstractNumId w:val="22"/>
  </w:num>
  <w:num w:numId="13">
    <w:abstractNumId w:val="17"/>
  </w:num>
  <w:num w:numId="14">
    <w:abstractNumId w:val="31"/>
  </w:num>
  <w:num w:numId="15">
    <w:abstractNumId w:val="9"/>
  </w:num>
  <w:num w:numId="16">
    <w:abstractNumId w:val="19"/>
  </w:num>
  <w:num w:numId="17">
    <w:abstractNumId w:val="27"/>
  </w:num>
  <w:num w:numId="18">
    <w:abstractNumId w:val="16"/>
  </w:num>
  <w:num w:numId="19">
    <w:abstractNumId w:val="26"/>
  </w:num>
  <w:num w:numId="20">
    <w:abstractNumId w:val="30"/>
  </w:num>
  <w:num w:numId="21">
    <w:abstractNumId w:val="8"/>
  </w:num>
  <w:num w:numId="22">
    <w:abstractNumId w:val="10"/>
  </w:num>
  <w:num w:numId="23">
    <w:abstractNumId w:val="33"/>
  </w:num>
  <w:num w:numId="24">
    <w:abstractNumId w:val="24"/>
  </w:num>
  <w:num w:numId="25">
    <w:abstractNumId w:val="23"/>
  </w:num>
  <w:num w:numId="26">
    <w:abstractNumId w:val="12"/>
  </w:num>
  <w:num w:numId="27">
    <w:abstractNumId w:val="5"/>
  </w:num>
  <w:num w:numId="28">
    <w:abstractNumId w:val="2"/>
  </w:num>
  <w:num w:numId="29">
    <w:abstractNumId w:val="18"/>
  </w:num>
  <w:num w:numId="30">
    <w:abstractNumId w:val="25"/>
  </w:num>
  <w:num w:numId="31">
    <w:abstractNumId w:val="0"/>
  </w:num>
  <w:num w:numId="32">
    <w:abstractNumId w:val="3"/>
  </w:num>
  <w:num w:numId="33">
    <w:abstractNumId w:val="4"/>
  </w:num>
  <w:num w:numId="34">
    <w:abstractNumId w:val="14"/>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714"/>
    <w:rsid w:val="00075845"/>
    <w:rsid w:val="00081A1F"/>
    <w:rsid w:val="000D75E5"/>
    <w:rsid w:val="000E0C3D"/>
    <w:rsid w:val="000E7162"/>
    <w:rsid w:val="000F4DAE"/>
    <w:rsid w:val="00113B15"/>
    <w:rsid w:val="00114443"/>
    <w:rsid w:val="001275D8"/>
    <w:rsid w:val="001566D5"/>
    <w:rsid w:val="001658CA"/>
    <w:rsid w:val="00181751"/>
    <w:rsid w:val="001B642E"/>
    <w:rsid w:val="001C77CE"/>
    <w:rsid w:val="001F64CD"/>
    <w:rsid w:val="002042A6"/>
    <w:rsid w:val="00217ECC"/>
    <w:rsid w:val="002646D8"/>
    <w:rsid w:val="002933B1"/>
    <w:rsid w:val="002F56FA"/>
    <w:rsid w:val="00314638"/>
    <w:rsid w:val="00336C5D"/>
    <w:rsid w:val="00346E46"/>
    <w:rsid w:val="00347EFB"/>
    <w:rsid w:val="0035632E"/>
    <w:rsid w:val="0036471C"/>
    <w:rsid w:val="00373ACF"/>
    <w:rsid w:val="0038079B"/>
    <w:rsid w:val="003C067A"/>
    <w:rsid w:val="003E1580"/>
    <w:rsid w:val="003F069D"/>
    <w:rsid w:val="0042300A"/>
    <w:rsid w:val="00423ABE"/>
    <w:rsid w:val="0043686C"/>
    <w:rsid w:val="00452100"/>
    <w:rsid w:val="0045321A"/>
    <w:rsid w:val="0046644D"/>
    <w:rsid w:val="004926A6"/>
    <w:rsid w:val="004B37BA"/>
    <w:rsid w:val="004E6B82"/>
    <w:rsid w:val="00505EAC"/>
    <w:rsid w:val="0051720F"/>
    <w:rsid w:val="005247BD"/>
    <w:rsid w:val="005369A3"/>
    <w:rsid w:val="00555949"/>
    <w:rsid w:val="00597D6E"/>
    <w:rsid w:val="005A70A4"/>
    <w:rsid w:val="00694EEB"/>
    <w:rsid w:val="006E4ED5"/>
    <w:rsid w:val="006E7ACB"/>
    <w:rsid w:val="006F2C04"/>
    <w:rsid w:val="006F5556"/>
    <w:rsid w:val="006F6A9F"/>
    <w:rsid w:val="00703208"/>
    <w:rsid w:val="00711C7D"/>
    <w:rsid w:val="007156E5"/>
    <w:rsid w:val="007169BA"/>
    <w:rsid w:val="007437CC"/>
    <w:rsid w:val="00765F79"/>
    <w:rsid w:val="00782800"/>
    <w:rsid w:val="0079052E"/>
    <w:rsid w:val="007A2433"/>
    <w:rsid w:val="007B594A"/>
    <w:rsid w:val="007F1418"/>
    <w:rsid w:val="00810235"/>
    <w:rsid w:val="00826AA9"/>
    <w:rsid w:val="0083094B"/>
    <w:rsid w:val="00854111"/>
    <w:rsid w:val="008A5045"/>
    <w:rsid w:val="008C2C75"/>
    <w:rsid w:val="008E1441"/>
    <w:rsid w:val="0097100F"/>
    <w:rsid w:val="0097506E"/>
    <w:rsid w:val="0098041F"/>
    <w:rsid w:val="00980815"/>
    <w:rsid w:val="00980900"/>
    <w:rsid w:val="0099656E"/>
    <w:rsid w:val="009A23CD"/>
    <w:rsid w:val="009F5EA5"/>
    <w:rsid w:val="00A32A85"/>
    <w:rsid w:val="00A34290"/>
    <w:rsid w:val="00A65BF7"/>
    <w:rsid w:val="00A817B4"/>
    <w:rsid w:val="00A9257E"/>
    <w:rsid w:val="00AE056C"/>
    <w:rsid w:val="00AE0B6D"/>
    <w:rsid w:val="00B04F5A"/>
    <w:rsid w:val="00B10FD9"/>
    <w:rsid w:val="00B3341A"/>
    <w:rsid w:val="00B47E9C"/>
    <w:rsid w:val="00B636E0"/>
    <w:rsid w:val="00B74837"/>
    <w:rsid w:val="00BC36DC"/>
    <w:rsid w:val="00BF3C11"/>
    <w:rsid w:val="00C0428C"/>
    <w:rsid w:val="00C05A1D"/>
    <w:rsid w:val="00C548F3"/>
    <w:rsid w:val="00C91660"/>
    <w:rsid w:val="00CE776E"/>
    <w:rsid w:val="00CF1319"/>
    <w:rsid w:val="00CF5470"/>
    <w:rsid w:val="00D21D91"/>
    <w:rsid w:val="00DB233B"/>
    <w:rsid w:val="00E1688C"/>
    <w:rsid w:val="00E16CB0"/>
    <w:rsid w:val="00E67B48"/>
    <w:rsid w:val="00E84071"/>
    <w:rsid w:val="00EA4088"/>
    <w:rsid w:val="00EC6145"/>
    <w:rsid w:val="00EE0714"/>
    <w:rsid w:val="00F05634"/>
    <w:rsid w:val="00F1264D"/>
    <w:rsid w:val="00F457F4"/>
    <w:rsid w:val="00F51D19"/>
    <w:rsid w:val="00F72A20"/>
    <w:rsid w:val="00F916D7"/>
    <w:rsid w:val="00FB3A57"/>
    <w:rsid w:val="00FC5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95EB2C-1E71-41A5-B8B6-DF86B7465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067A"/>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168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341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8041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0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714"/>
    <w:rPr>
      <w:rFonts w:ascii="Tahoma" w:hAnsi="Tahoma" w:cs="Tahoma"/>
      <w:sz w:val="16"/>
      <w:szCs w:val="16"/>
    </w:rPr>
  </w:style>
  <w:style w:type="paragraph" w:styleId="NoSpacing">
    <w:name w:val="No Spacing"/>
    <w:link w:val="NoSpacingChar"/>
    <w:uiPriority w:val="1"/>
    <w:qFormat/>
    <w:rsid w:val="00EE071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0714"/>
    <w:rPr>
      <w:rFonts w:eastAsiaTheme="minorEastAsia"/>
      <w:lang w:eastAsia="ja-JP"/>
    </w:rPr>
  </w:style>
  <w:style w:type="paragraph" w:styleId="Header">
    <w:name w:val="header"/>
    <w:basedOn w:val="Normal"/>
    <w:link w:val="HeaderChar"/>
    <w:uiPriority w:val="99"/>
    <w:unhideWhenUsed/>
    <w:rsid w:val="00EE0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714"/>
  </w:style>
  <w:style w:type="paragraph" w:styleId="Footer">
    <w:name w:val="footer"/>
    <w:basedOn w:val="Normal"/>
    <w:link w:val="FooterChar"/>
    <w:uiPriority w:val="99"/>
    <w:unhideWhenUsed/>
    <w:rsid w:val="00EE0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714"/>
  </w:style>
  <w:style w:type="character" w:customStyle="1" w:styleId="Heading1Char">
    <w:name w:val="Heading 1 Char"/>
    <w:basedOn w:val="DefaultParagraphFont"/>
    <w:link w:val="Heading1"/>
    <w:uiPriority w:val="9"/>
    <w:rsid w:val="003C067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1688C"/>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A4088"/>
    <w:pPr>
      <w:ind w:left="720"/>
      <w:contextualSpacing/>
    </w:pPr>
  </w:style>
  <w:style w:type="paragraph" w:styleId="TOCHeading">
    <w:name w:val="TOC Heading"/>
    <w:basedOn w:val="Heading1"/>
    <w:next w:val="Normal"/>
    <w:uiPriority w:val="39"/>
    <w:unhideWhenUsed/>
    <w:qFormat/>
    <w:rsid w:val="003C067A"/>
    <w:pPr>
      <w:spacing w:line="259" w:lineRule="auto"/>
      <w:outlineLvl w:val="9"/>
    </w:pPr>
  </w:style>
  <w:style w:type="paragraph" w:styleId="TOC1">
    <w:name w:val="toc 1"/>
    <w:basedOn w:val="Normal"/>
    <w:next w:val="Normal"/>
    <w:autoRedefine/>
    <w:uiPriority w:val="39"/>
    <w:unhideWhenUsed/>
    <w:rsid w:val="003C067A"/>
    <w:pPr>
      <w:tabs>
        <w:tab w:val="right" w:leader="dot" w:pos="9350"/>
      </w:tabs>
      <w:spacing w:after="100"/>
    </w:pPr>
  </w:style>
  <w:style w:type="character" w:styleId="Hyperlink">
    <w:name w:val="Hyperlink"/>
    <w:basedOn w:val="DefaultParagraphFont"/>
    <w:uiPriority w:val="99"/>
    <w:unhideWhenUsed/>
    <w:rsid w:val="003C067A"/>
    <w:rPr>
      <w:color w:val="0000FF" w:themeColor="hyperlink"/>
      <w:u w:val="single"/>
    </w:rPr>
  </w:style>
  <w:style w:type="table" w:styleId="TableGrid">
    <w:name w:val="Table Grid"/>
    <w:basedOn w:val="TableNormal"/>
    <w:uiPriority w:val="59"/>
    <w:rsid w:val="00A925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A9257E"/>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2">
    <w:name w:val="toc 2"/>
    <w:basedOn w:val="Normal"/>
    <w:next w:val="Normal"/>
    <w:autoRedefine/>
    <w:uiPriority w:val="39"/>
    <w:unhideWhenUsed/>
    <w:rsid w:val="00E16CB0"/>
    <w:pPr>
      <w:spacing w:after="100"/>
      <w:ind w:left="220"/>
    </w:pPr>
  </w:style>
  <w:style w:type="character" w:customStyle="1" w:styleId="Heading3Char">
    <w:name w:val="Heading 3 Char"/>
    <w:basedOn w:val="DefaultParagraphFont"/>
    <w:link w:val="Heading3"/>
    <w:uiPriority w:val="9"/>
    <w:rsid w:val="00B3341A"/>
    <w:rPr>
      <w:rFonts w:asciiTheme="majorHAnsi" w:eastAsiaTheme="majorEastAsia" w:hAnsiTheme="majorHAnsi" w:cstheme="majorBidi"/>
      <w:color w:val="243F60" w:themeColor="accent1" w:themeShade="7F"/>
      <w:sz w:val="24"/>
      <w:szCs w:val="24"/>
    </w:rPr>
  </w:style>
  <w:style w:type="table" w:styleId="ListTable2-Accent1">
    <w:name w:val="List Table 2 Accent 1"/>
    <w:basedOn w:val="TableNormal"/>
    <w:uiPriority w:val="47"/>
    <w:rsid w:val="006F5556"/>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6F5556"/>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5Dark-Accent1">
    <w:name w:val="Grid Table 5 Dark Accent 1"/>
    <w:basedOn w:val="TableNormal"/>
    <w:uiPriority w:val="50"/>
    <w:rsid w:val="006F555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3">
    <w:name w:val="toc 3"/>
    <w:basedOn w:val="Normal"/>
    <w:next w:val="Normal"/>
    <w:autoRedefine/>
    <w:uiPriority w:val="39"/>
    <w:unhideWhenUsed/>
    <w:rsid w:val="00C0428C"/>
    <w:pPr>
      <w:spacing w:after="100"/>
      <w:ind w:left="440"/>
    </w:pPr>
  </w:style>
  <w:style w:type="table" w:styleId="ListTable4-Accent1">
    <w:name w:val="List Table 4 Accent 1"/>
    <w:basedOn w:val="TableNormal"/>
    <w:uiPriority w:val="49"/>
    <w:rsid w:val="00C0428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6">
    <w:name w:val="Grid Table 1 Light Accent 6"/>
    <w:basedOn w:val="TableNormal"/>
    <w:uiPriority w:val="46"/>
    <w:rsid w:val="00C05A1D"/>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98041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Tone/Billing/manageinvoices.aspx" TargetMode="External"/><Relationship Id="rId18" Type="http://schemas.openxmlformats.org/officeDocument/2006/relationships/hyperlink" Target="http://localhost/Tone/TrafficMonitor/ReleaseCodeStats.aspx"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localhost/Tone/Billing/manageinvoices.aspx" TargetMode="External"/><Relationship Id="rId7" Type="http://schemas.openxmlformats.org/officeDocument/2006/relationships/endnotes" Target="endnotes.xml"/><Relationship Id="rId12" Type="http://schemas.openxmlformats.org/officeDocument/2006/relationships/hyperlink" Target="http://localhost/Tone/Billing/Generatinvoices.aspx" TargetMode="External"/><Relationship Id="rId17" Type="http://schemas.openxmlformats.org/officeDocument/2006/relationships/hyperlink" Target="http://localhost/Tone/ExternalAccess/EA_RepeatedNumber.aspx"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localhost/Tone/TrafficMonitor/RepeatedNumber.aspx" TargetMode="External"/><Relationship Id="rId20" Type="http://schemas.openxmlformats.org/officeDocument/2006/relationships/hyperlink" Target="http://localhost/Tone/Maintenance/MissMapped.aspx"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Tone/TrafficMonitor/RawCDRLog.aspx" TargetMode="External"/><Relationship Id="rId23" Type="http://schemas.openxmlformats.org/officeDocument/2006/relationships/image" Target="media/image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localhost/Tone/ExternalAccess/EA_ReleaseCodeStats.asp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Tone/TrafficMonitor/CDRLog.aspx" TargetMode="External"/><Relationship Id="rId22" Type="http://schemas.openxmlformats.org/officeDocument/2006/relationships/image" Target="media/image5.png"/><Relationship Id="rId27" Type="http://schemas.openxmlformats.org/officeDocument/2006/relationships/footer" Target="footer1.xml"/><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18D3A-C69C-4DE3-81CC-97A719B7F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3154</TotalTime>
  <Pages>1</Pages>
  <Words>3822</Words>
  <Characters>21787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Ismail Zein</cp:lastModifiedBy>
  <cp:revision>86</cp:revision>
  <dcterms:created xsi:type="dcterms:W3CDTF">2014-07-07T14:15:00Z</dcterms:created>
  <dcterms:modified xsi:type="dcterms:W3CDTF">2015-02-10T09:34:00Z</dcterms:modified>
</cp:coreProperties>
</file>