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İŞ QAYDALARI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1.1 · Avqust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Ümumi İş Qaydaları (bütün sahələr üçün)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Bu sənəd hər layihədə keçərlidir və işi icra edən mühəndis üçün əməli təlimatdır - "hansı halda nə etməli, hansı tool ilə, hansı qayda ilə". Sahəyə xas əlavələr ayrıca fayllardadır. Buradakılar kickoff-da müştəri ilə razılaşdırılır; dəyişiklik yalnız yazılı təsdiqlə olur.</w:t>
      </w:r>
    </w:p>
    <w:p>
      <w:pPr>
        <w:spacing w:before="120" w:after="160"/>
        <w:ind w:left="227"/>
        <w:shd w:val="clear" w:fill="EEF4F2"/>
      </w:pPr>
      <w:r>
        <w:rPr>
          <w:rFonts w:ascii="Segoe UI" w:hAnsi="Segoe UI"/>
          <w:b/>
          <w:color w:val="14181F"/>
          <w:sz w:val="20"/>
        </w:rPr>
        <w:t>Qızıl qaydalar (heç vaxt pozulmur):</w:t>
      </w:r>
      <w:r>
        <w:rPr>
          <w:rFonts w:ascii="Segoe UI" w:hAnsi="Segoe UI"/>
          <w:color w:val="22262E"/>
          <w:sz w:val="20"/>
        </w:rPr>
        <w:t xml:space="preserve"> ① Least privilege - yalnız lazım olana, minimal səviyyədə giriş. ② Staging-first - production-a birbaşa əl vurulmur. ③ Hər qərar email ilə yazılı təsdiqlənir. ④ Müştəri parolunu heç vaxt istəmirik. ⑤ Tam işləyənə əmin olmadan təhvil verib getmirik.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Rollar və məsuliyyət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Kim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Nəyə cavabdehdir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Layihə rəhbəri (PM/POC)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bizdən 1 nəfər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Ümumi gedişat, kommunikasiya, hesabatlar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Aparıcı mühəndis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sahə üzrə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Texniki icra, kod, deploy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Təhlükəsizlik məsulu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 nəfər (paylaşıla bilər)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Girişlər, secrets, offboarding auditi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Müştəri POC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müştəridən 1 nəfər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Qərar, giriş təsdiqi, sign-off</w:t>
            </w:r>
          </w:p>
        </w:tc>
      </w:tr>
    </w:tbl>
    <w:p/>
    <w:p>
      <w:pPr>
        <w:spacing w:after="80"/>
      </w:pPr>
      <w:r>
        <w:rPr>
          <w:rFonts w:ascii="Segoe UI" w:hAnsi="Segoe UI"/>
          <w:color w:val="22262E"/>
          <w:sz w:val="21"/>
        </w:rPr>
        <w:t xml:space="preserve">Hər tərəfdən </w:t>
      </w:r>
      <w:r>
        <w:rPr>
          <w:rFonts w:ascii="Segoe UI" w:hAnsi="Segoe UI"/>
          <w:b/>
          <w:color w:val="14181F"/>
          <w:sz w:val="21"/>
        </w:rPr>
        <w:t>bir POC</w:t>
      </w:r>
      <w:r>
        <w:rPr>
          <w:rFonts w:ascii="Segoe UI" w:hAnsi="Segoe UI"/>
          <w:color w:val="22262E"/>
          <w:sz w:val="21"/>
        </w:rPr>
        <w:t xml:space="preserve"> olur - bütün rəsmi qərarlar onun üzərindən keçir.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Müştərini işə salma (onboarding checklist)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Kickoff-dan sonra ilk 3 gündə bunlar bağlanır: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NDA imzalanıb (lazımdırsa)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POC-lar təyin olunub (hər iki tərəf), əlaqə kanalı qurulub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Giriş üsulu razılaşdırılıb (bax. Bölmə 4) və verilib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İş mühiti (VM / cloud project) hazırdır (bax. Bölmə 6)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Giriş reyestri (access register) faylı açılıb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Secrets üçün paylaşılan vault qovluğu yaradılıb (bax. Bölmə 5)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Həftəlik status günü/saatı təyin olunub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Data ötürülməsi lazımdırsa kanal razılaşdırılıb (bax. Bölmə 7)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Bizim iş cihazlarımız (endpoint təhlükəsizliyi)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Müştəri sisteminə yalnız bu şərtləri ödəyən cihazdan qoşuluruq: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Tam disk şifrələməsi</w:t>
      </w:r>
      <w:r>
        <w:rPr>
          <w:rFonts w:ascii="Segoe UI" w:hAnsi="Segoe UI"/>
          <w:color w:val="22262E"/>
          <w:sz w:val="21"/>
        </w:rPr>
        <w:t xml:space="preserve"> aktiv (BitLocker / FileVault / LUKS).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Ekran kilidi ≤ 5 dəq, güclü login parolu + cihazda MFA.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Antivirus / EDR aktiv, OS və brauzer yenilənmiş.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Müştəri datası şəxsi / idarə olunmayan cihazda saxlanmır</w:t>
      </w:r>
      <w:r>
        <w:rPr>
          <w:rFonts w:ascii="Segoe UI" w:hAnsi="Segoe UI"/>
          <w:color w:val="22262E"/>
          <w:sz w:val="21"/>
        </w:rPr>
        <w:t xml:space="preserve"> - yalnız layihə mühitində. Yerli kopya lazımdırsa şifrəli qovluqda, iş bitəndə silinir.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Şəxsi USB, şəxsi bulud (Google Drive/iCloud) ilə müştəri datası daşınmır.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İş bitəndə cihazdan müştəriyə aid nə varsa (config, açar, data) silinir.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Girişlər və qoşulma (ƏN VACİB BÖLMƏ)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4.1 Ümumi prinsiplər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Müştərinin şəxsi və ya admin hesabının parolunu heç vaxt istəmirik.</w:t>
      </w:r>
      <w:r>
        <w:rPr>
          <w:rFonts w:ascii="Segoe UI" w:hAnsi="Segoe UI"/>
          <w:color w:val="22262E"/>
          <w:sz w:val="21"/>
        </w:rPr>
        <w:t xml:space="preserve"> Bizim üçün </w:t>
      </w:r>
      <w:r>
        <w:rPr>
          <w:rFonts w:ascii="Segoe UI" w:hAnsi="Segoe UI"/>
          <w:b/>
          <w:color w:val="14181F"/>
          <w:sz w:val="21"/>
        </w:rPr>
        <w:t>adlı hesab</w:t>
      </w:r>
      <w:r>
        <w:rPr>
          <w:rFonts w:ascii="Segoe UI" w:hAnsi="Segoe UI"/>
          <w:color w:val="22262E"/>
          <w:sz w:val="21"/>
        </w:rPr>
        <w:t xml:space="preserve"> (</w:t>
      </w:r>
      <w:r>
        <w:rPr>
          <w:rFonts w:ascii="Consolas" w:hAnsi="Consolas"/>
          <w:color w:val="14181F"/>
          <w:sz w:val="21"/>
        </w:rPr>
        <w:t>ad.soyad@musteri</w:t>
      </w:r>
      <w:r>
        <w:rPr>
          <w:rFonts w:ascii="Segoe UI" w:hAnsi="Segoe UI"/>
          <w:color w:val="22262E"/>
          <w:sz w:val="21"/>
        </w:rPr>
        <w:t xml:space="preserve"> formasında) və ya bir </w:t>
      </w:r>
      <w:r>
        <w:rPr>
          <w:rFonts w:ascii="Segoe UI" w:hAnsi="Segoe UI"/>
          <w:b/>
          <w:color w:val="14181F"/>
          <w:sz w:val="21"/>
        </w:rPr>
        <w:t>service account</w:t>
      </w:r>
      <w:r>
        <w:rPr>
          <w:rFonts w:ascii="Segoe UI" w:hAnsi="Segoe UI"/>
          <w:color w:val="22262E"/>
          <w:sz w:val="21"/>
        </w:rPr>
        <w:t xml:space="preserve"> yaradılır.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Bütün hesablarda </w:t>
      </w:r>
      <w:r>
        <w:rPr>
          <w:rFonts w:ascii="Segoe UI" w:hAnsi="Segoe UI"/>
          <w:b/>
          <w:color w:val="14181F"/>
          <w:sz w:val="21"/>
        </w:rPr>
        <w:t>MFA məcburi</w:t>
      </w:r>
      <w:r>
        <w:rPr>
          <w:rFonts w:ascii="Segoe UI" w:hAnsi="Segoe UI"/>
          <w:color w:val="22262E"/>
          <w:sz w:val="21"/>
        </w:rPr>
        <w:t>; mümkünsə hardware açar (YubiKey) və ya authenticator app (SMS yox).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Giriş </w:t>
      </w:r>
      <w:r>
        <w:rPr>
          <w:rFonts w:ascii="Segoe UI" w:hAnsi="Segoe UI"/>
          <w:b/>
          <w:color w:val="14181F"/>
          <w:sz w:val="21"/>
        </w:rPr>
        <w:t>müddətlidir - standart 30 gün.</w:t>
      </w:r>
      <w:r>
        <w:rPr>
          <w:rFonts w:ascii="Segoe UI" w:hAnsi="Segoe UI"/>
          <w:color w:val="22262E"/>
          <w:sz w:val="21"/>
        </w:rPr>
        <w:t xml:space="preserve"> Layihə davam edirsə hər ayın sonunda uzadılma email ilə istənilir (kim, hansı giriş, nə üçün, nə qədər). Bu email hər iki tərəf üçün qeyddir.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Bütün girişlər </w:t>
      </w:r>
      <w:r>
        <w:rPr>
          <w:rFonts w:ascii="Segoe UI" w:hAnsi="Segoe UI"/>
          <w:b/>
          <w:color w:val="14181F"/>
          <w:sz w:val="21"/>
        </w:rPr>
        <w:t>giriş reyestrində</w:t>
      </w:r>
      <w:r>
        <w:rPr>
          <w:rFonts w:ascii="Segoe UI" w:hAnsi="Segoe UI"/>
          <w:color w:val="22262E"/>
          <w:sz w:val="21"/>
        </w:rPr>
        <w:t xml:space="preserve"> saxlanılır: kim / hansı sistem / səviyyə / verilmə tarixi / bitmə tarixi.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4.2 Qoşulma üsulu - üstünlük sırası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 xml:space="preserve">Aşağıdan yuxarı deyil, </w:t>
      </w:r>
      <w:r>
        <w:rPr>
          <w:rFonts w:ascii="Segoe UI" w:hAnsi="Segoe UI"/>
          <w:b/>
          <w:color w:val="14181F"/>
          <w:sz w:val="21"/>
        </w:rPr>
        <w:t>yuxarıdan aşağı</w:t>
      </w:r>
      <w:r>
        <w:rPr>
          <w:rFonts w:ascii="Segoe UI" w:hAnsi="Segoe UI"/>
          <w:color w:val="22262E"/>
          <w:sz w:val="21"/>
        </w:rPr>
        <w:t xml:space="preserve"> seçirik: birinci mümkün olan variant götürülür.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Sıra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Üsul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Nə vaxt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Şərtlər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Müştərinin öz VPN-i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Müştəridə VPN varsa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WireGuard / OpenVPN / IPsec; bizə adlı profil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Zero-trust mesh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VPN yoxdursa, sürətli lazımdırsa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Tailscale / Cloudflare Access / Twingate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Bastion / jump host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Şəbəkə daxilinə keçid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Tək giriş nöqtəsi, loglanır, MFA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Birbaşa (allowlist)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Yalnız izolə tək server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Yalnız bizim statik IP açıq, geri qalan bağlı</w:t>
            </w:r>
          </w:p>
        </w:tc>
      </w:tr>
    </w:tbl>
    <w:p/>
    <w:p>
      <w:pPr>
        <w:spacing w:after="80"/>
      </w:pPr>
      <w:r>
        <w:rPr>
          <w:rFonts w:ascii="Segoe UI" w:hAnsi="Segoe UI"/>
          <w:b/>
          <w:color w:val="14181F"/>
          <w:sz w:val="21"/>
        </w:rPr>
        <w:t>Heç vaxt:</w:t>
      </w:r>
      <w:r>
        <w:rPr>
          <w:rFonts w:ascii="Segoe UI" w:hAnsi="Segoe UI"/>
          <w:color w:val="22262E"/>
          <w:sz w:val="21"/>
        </w:rPr>
        <w:t xml:space="preserve"> RDP/SSH/DB portunu internetə açıq qoymaq, paylaşılan parol, paylaşılan hesab, VPN-siz birbaşa 0.0.0.0/0 giriş.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4.3 SSH (Linux serverlər)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Yalnız açar ilə</w:t>
      </w:r>
      <w:r>
        <w:rPr>
          <w:rFonts w:ascii="Segoe UI" w:hAnsi="Segoe UI"/>
          <w:color w:val="22262E"/>
          <w:sz w:val="21"/>
        </w:rPr>
        <w:t xml:space="preserve"> giriş (parol authentication söndürülür). Açar tipi: </w:t>
      </w:r>
      <w:r>
        <w:rPr>
          <w:rFonts w:ascii="Consolas" w:hAnsi="Consolas"/>
          <w:color w:val="14181F"/>
          <w:sz w:val="21"/>
        </w:rPr>
        <w:t>ed25519</w:t>
      </w:r>
      <w:r>
        <w:rPr>
          <w:rFonts w:ascii="Segoe UI" w:hAnsi="Segoe UI"/>
          <w:color w:val="22262E"/>
          <w:sz w:val="21"/>
        </w:rPr>
        <w:t>. Açar parolla qorunur, vault-da saxlanılır.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Bastion varsa </w:t>
      </w:r>
      <w:r>
        <w:rPr>
          <w:rFonts w:ascii="Consolas" w:hAnsi="Consolas"/>
          <w:color w:val="14181F"/>
          <w:sz w:val="21"/>
        </w:rPr>
        <w:t>ProxyJump</w:t>
      </w:r>
      <w:r>
        <w:rPr>
          <w:rFonts w:ascii="Segoe UI" w:hAnsi="Segoe UI"/>
          <w:color w:val="22262E"/>
          <w:sz w:val="21"/>
        </w:rPr>
        <w:t xml:space="preserve"> istifadə olunur, birbaşa yox: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# ~/.ssh/config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Host musteri-bastion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  HostName bastion.musteri.com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  User kestridge.name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  IdentityFile ~/.ssh/musteri_ed25519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Host musteri-app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  HostName 10.0.1.20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  User kestridge.name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  ProxyJump musteri-bastion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  IdentityFile ~/.ssh/musteri_ed25519</w:t>
      </w:r>
    </w:p>
    <w:p/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Agent forwarding yalnız zərurət olduqda; sudo əməliyyatları loglanır.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Server açarları (host keys) ilk qoşulmada təsdiqlənir və qeyd olunur.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4.4 Windows serverlər (RDP)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RDP </w:t>
      </w:r>
      <w:r>
        <w:rPr>
          <w:rFonts w:ascii="Segoe UI" w:hAnsi="Segoe UI"/>
          <w:b/>
          <w:color w:val="14181F"/>
          <w:sz w:val="21"/>
        </w:rPr>
        <w:t>birbaşa internetdən yox</w:t>
      </w:r>
      <w:r>
        <w:rPr>
          <w:rFonts w:ascii="Segoe UI" w:hAnsi="Segoe UI"/>
          <w:color w:val="22262E"/>
          <w:sz w:val="21"/>
        </w:rPr>
        <w:t xml:space="preserve"> - yalnız VPN və ya bastion arxasından.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NLA (Network Level Authentication)</w:t>
      </w:r>
      <w:r>
        <w:rPr>
          <w:rFonts w:ascii="Segoe UI" w:hAnsi="Segoe UI"/>
          <w:color w:val="22262E"/>
          <w:sz w:val="21"/>
        </w:rPr>
        <w:t xml:space="preserve"> aktiv, adlı hesab + MFA.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Uzun sessiyalar loglanır; iş bitəndə sessiya bağlanır (logout).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4.5 Cloud konsolları (AWS / Azure / GCP)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SSO ilə giriş</w:t>
      </w:r>
      <w:r>
        <w:rPr>
          <w:rFonts w:ascii="Segoe UI" w:hAnsi="Segoe UI"/>
          <w:color w:val="22262E"/>
          <w:sz w:val="21"/>
        </w:rPr>
        <w:t xml:space="preserve"> (Google/Microsoft), root/owner hesabı istifadə edilmir.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Bizə </w:t>
      </w:r>
      <w:r>
        <w:rPr>
          <w:rFonts w:ascii="Segoe UI" w:hAnsi="Segoe UI"/>
          <w:b/>
          <w:color w:val="14181F"/>
          <w:sz w:val="21"/>
        </w:rPr>
        <w:t>məhdud IAM rolu</w:t>
      </w:r>
      <w:r>
        <w:rPr>
          <w:rFonts w:ascii="Segoe UI" w:hAnsi="Segoe UI"/>
          <w:color w:val="22262E"/>
          <w:sz w:val="21"/>
        </w:rPr>
        <w:t xml:space="preserve"> verilir - yalnız layihəyə lazım servislərə.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Uzunömürlü access key yaratmırıq</w:t>
      </w:r>
      <w:r>
        <w:rPr>
          <w:rFonts w:ascii="Segoe UI" w:hAnsi="Segoe UI"/>
          <w:color w:val="22262E"/>
          <w:sz w:val="21"/>
        </w:rPr>
        <w:t xml:space="preserve"> - müvəqqəti kredensial: </w:t>
      </w:r>
      <w:r>
        <w:rPr>
          <w:rFonts w:ascii="Consolas" w:hAnsi="Consolas"/>
          <w:color w:val="14181F"/>
          <w:sz w:val="21"/>
        </w:rPr>
        <w:t>aws sso login</w:t>
      </w:r>
      <w:r>
        <w:rPr>
          <w:rFonts w:ascii="Segoe UI" w:hAnsi="Segoe UI"/>
          <w:color w:val="22262E"/>
          <w:sz w:val="21"/>
        </w:rPr>
        <w:t xml:space="preserve"> / STS, </w:t>
      </w:r>
      <w:r>
        <w:rPr>
          <w:rFonts w:ascii="Consolas" w:hAnsi="Consolas"/>
          <w:color w:val="14181F"/>
          <w:sz w:val="21"/>
        </w:rPr>
        <w:t>az login</w:t>
      </w:r>
      <w:r>
        <w:rPr>
          <w:rFonts w:ascii="Segoe UI" w:hAnsi="Segoe UI"/>
          <w:color w:val="22262E"/>
          <w:sz w:val="21"/>
        </w:rPr>
        <w:t xml:space="preserve">, </w:t>
      </w:r>
      <w:r>
        <w:rPr>
          <w:rFonts w:ascii="Consolas" w:hAnsi="Consolas"/>
          <w:color w:val="14181F"/>
          <w:sz w:val="21"/>
        </w:rPr>
        <w:t>gcloud auth login</w:t>
      </w:r>
      <w:r>
        <w:rPr>
          <w:rFonts w:ascii="Segoe UI" w:hAnsi="Segoe UI"/>
          <w:color w:val="22262E"/>
          <w:sz w:val="21"/>
        </w:rPr>
        <w:t>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Bütün əməliyyatlar cloud audit log-da qalır (CloudTrail / Activity Log).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4.6 Verilənlər bazası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Bizə </w:t>
      </w:r>
      <w:r>
        <w:rPr>
          <w:rFonts w:ascii="Segoe UI" w:hAnsi="Segoe UI"/>
          <w:b/>
          <w:color w:val="14181F"/>
          <w:sz w:val="21"/>
        </w:rPr>
        <w:t>read-only istifadəçi</w:t>
      </w:r>
      <w:r>
        <w:rPr>
          <w:rFonts w:ascii="Segoe UI" w:hAnsi="Segoe UI"/>
          <w:color w:val="22262E"/>
          <w:sz w:val="21"/>
        </w:rPr>
        <w:t xml:space="preserve"> (yazma lazımdırsa ayrıca, məhdud).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Baza </w:t>
      </w:r>
      <w:r>
        <w:rPr>
          <w:rFonts w:ascii="Segoe UI" w:hAnsi="Segoe UI"/>
          <w:b/>
          <w:color w:val="14181F"/>
          <w:sz w:val="21"/>
        </w:rPr>
        <w:t>internetə açıq deyil</w:t>
      </w:r>
      <w:r>
        <w:rPr>
          <w:rFonts w:ascii="Segoe UI" w:hAnsi="Segoe UI"/>
          <w:color w:val="22262E"/>
          <w:sz w:val="21"/>
        </w:rPr>
        <w:t xml:space="preserve"> - SSH tunnel və ya bastion üzərindən: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ssh -L 5432:db.internal:5432 musteri-bastion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# sonra lokal 127.0.0.1:5432-ə qoşul</w:t>
      </w:r>
    </w:p>
    <w:p/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Prod bazada ağır sorğu yalnız iş saatından kənar / replica üzərində.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4.7 SaaS admin panelləri və API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Adlı hesab + MFA; paylaşılan login yox.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API açarları vault-da; kodda / Git-də açıq saxlanmır (bax. Bölmə 5).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API-yə minimal scope (yalnız lazım icazələr).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Secrets (parol, açar, token) idarəetməsi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Mərkəz: </w:t>
      </w:r>
      <w:r>
        <w:rPr>
          <w:rFonts w:ascii="Segoe UI" w:hAnsi="Segoe UI"/>
          <w:b/>
          <w:color w:val="14181F"/>
          <w:sz w:val="21"/>
        </w:rPr>
        <w:t>parol meneceri / vault</w:t>
      </w:r>
      <w:r>
        <w:rPr>
          <w:rFonts w:ascii="Segoe UI" w:hAnsi="Segoe UI"/>
          <w:color w:val="22262E"/>
          <w:sz w:val="21"/>
        </w:rPr>
        <w:t xml:space="preserve"> - 1Password və ya Bitwarden; hər müştəri üçün ayrıca paylaşılan qovluq (vault).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Heç vaxt Git-ə düşmür.</w:t>
      </w:r>
      <w:r>
        <w:rPr>
          <w:rFonts w:ascii="Segoe UI" w:hAnsi="Segoe UI"/>
          <w:color w:val="22262E"/>
          <w:sz w:val="21"/>
        </w:rPr>
        <w:t xml:space="preserve"> </w:t>
      </w:r>
      <w:r>
        <w:rPr>
          <w:rFonts w:ascii="Consolas" w:hAnsi="Consolas"/>
          <w:color w:val="14181F"/>
          <w:sz w:val="21"/>
        </w:rPr>
        <w:t>.env</w:t>
      </w:r>
      <w:r>
        <w:rPr>
          <w:rFonts w:ascii="Segoe UI" w:hAnsi="Segoe UI"/>
          <w:color w:val="22262E"/>
          <w:sz w:val="21"/>
        </w:rPr>
        <w:t xml:space="preserve"> faylları </w:t>
      </w:r>
      <w:r>
        <w:rPr>
          <w:rFonts w:ascii="Consolas" w:hAnsi="Consolas"/>
          <w:color w:val="14181F"/>
          <w:sz w:val="21"/>
        </w:rPr>
        <w:t>.gitignore</w:t>
      </w:r>
      <w:r>
        <w:rPr>
          <w:rFonts w:ascii="Segoe UI" w:hAnsi="Segoe UI"/>
          <w:color w:val="22262E"/>
          <w:sz w:val="21"/>
        </w:rPr>
        <w:t xml:space="preserve">-da; nümunə üçün </w:t>
      </w:r>
      <w:r>
        <w:rPr>
          <w:rFonts w:ascii="Consolas" w:hAnsi="Consolas"/>
          <w:color w:val="14181F"/>
          <w:sz w:val="21"/>
        </w:rPr>
        <w:t>.env.example</w:t>
      </w:r>
      <w:r>
        <w:rPr>
          <w:rFonts w:ascii="Segoe UI" w:hAnsi="Segoe UI"/>
          <w:color w:val="22262E"/>
          <w:sz w:val="21"/>
        </w:rPr>
        <w:t xml:space="preserve"> (dəyərsiz).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Commit-dən əvvəl </w:t>
      </w:r>
      <w:r>
        <w:rPr>
          <w:rFonts w:ascii="Segoe UI" w:hAnsi="Segoe UI"/>
          <w:b/>
          <w:color w:val="14181F"/>
          <w:sz w:val="21"/>
        </w:rPr>
        <w:t>secret scanning:</w:t>
      </w:r>
      <w:r>
        <w:rPr>
          <w:rFonts w:ascii="Segoe UI" w:hAnsi="Segoe UI"/>
          <w:color w:val="22262E"/>
          <w:sz w:val="21"/>
        </w:rPr>
        <w:t xml:space="preserve"> </w:t>
      </w:r>
      <w:r>
        <w:rPr>
          <w:rFonts w:ascii="Consolas" w:hAnsi="Consolas"/>
          <w:color w:val="14181F"/>
          <w:sz w:val="21"/>
        </w:rPr>
        <w:t>gitleaks</w:t>
      </w:r>
      <w:r>
        <w:rPr>
          <w:rFonts w:ascii="Segoe UI" w:hAnsi="Segoe UI"/>
          <w:color w:val="22262E"/>
          <w:sz w:val="21"/>
        </w:rPr>
        <w:t xml:space="preserve"> (mümkünsə pre-commit hook). Təsadüfən düşərsə - dərhal rotasiya (dəyişdirmə), tarixdən təmizləmə.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Secrets </w:t>
      </w:r>
      <w:r>
        <w:rPr>
          <w:rFonts w:ascii="Segoe UI" w:hAnsi="Segoe UI"/>
          <w:b/>
          <w:color w:val="14181F"/>
          <w:sz w:val="21"/>
        </w:rPr>
        <w:t>şifrəli kanalla</w:t>
      </w:r>
      <w:r>
        <w:rPr>
          <w:rFonts w:ascii="Segoe UI" w:hAnsi="Segoe UI"/>
          <w:color w:val="22262E"/>
          <w:sz w:val="21"/>
        </w:rPr>
        <w:t xml:space="preserve"> ötürülür (vault paylaşımı / şifrəli link) - email, mesaj, Slack ilə açıq mətnlə yox.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Rotasiya: layihə sonunda və işçi dəyişəndə bütün paylaşılan secrets yenilənir.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İş mühiti və infrastruktur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Standart tələb - 1 ayrılmış VM:</w:t>
      </w:r>
      <w:r>
        <w:rPr>
          <w:rFonts w:ascii="Segoe UI" w:hAnsi="Segoe UI"/>
          <w:color w:val="22262E"/>
          <w:sz w:val="21"/>
        </w:rPr>
        <w:t xml:space="preserve"> min. 4 vCPU / 16 GB RAM / 100 GB SSD, Ubuntu 22.04 LTS (və ya müştərinin OS standartı). Sahəyə xas tələblər (məs. AI üçün GPU) sahə sənədindədir.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Mühit qatları ayrı: </w:t>
      </w:r>
      <w:r>
        <w:rPr>
          <w:rFonts w:ascii="Segoe UI" w:hAnsi="Segoe UI"/>
          <w:b/>
          <w:color w:val="14181F"/>
          <w:sz w:val="21"/>
        </w:rPr>
        <w:t>dev / staging / production</w:t>
      </w:r>
      <w:r>
        <w:rPr>
          <w:rFonts w:ascii="Segoe UI" w:hAnsi="Segoe UI"/>
          <w:color w:val="22262E"/>
          <w:sz w:val="21"/>
        </w:rPr>
        <w:t>. Test staging-də; prod-a yalnız təsdiqli deploy.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Adlandırma:</w:t>
      </w:r>
      <w:r>
        <w:rPr>
          <w:rFonts w:ascii="Segoe UI" w:hAnsi="Segoe UI"/>
          <w:color w:val="22262E"/>
          <w:sz w:val="21"/>
        </w:rPr>
        <w:t xml:space="preserve"> </w:t>
      </w:r>
      <w:r>
        <w:rPr>
          <w:rFonts w:ascii="Consolas" w:hAnsi="Consolas"/>
          <w:color w:val="14181F"/>
          <w:sz w:val="21"/>
        </w:rPr>
        <w:t>kestridge-&lt;musteri&gt;-&lt;mühit&gt;-&lt;rol&gt;</w:t>
      </w:r>
      <w:r>
        <w:rPr>
          <w:rFonts w:ascii="Segoe UI" w:hAnsi="Segoe UI"/>
          <w:color w:val="22262E"/>
          <w:sz w:val="21"/>
        </w:rPr>
        <w:t xml:space="preserve"> (məs. </w:t>
      </w:r>
      <w:r>
        <w:rPr>
          <w:rFonts w:ascii="Consolas" w:hAnsi="Consolas"/>
          <w:color w:val="14181F"/>
          <w:sz w:val="21"/>
        </w:rPr>
        <w:t>kestridge-acme-staging-app</w:t>
      </w:r>
      <w:r>
        <w:rPr>
          <w:rFonts w:ascii="Segoe UI" w:hAnsi="Segoe UI"/>
          <w:color w:val="22262E"/>
          <w:sz w:val="21"/>
        </w:rPr>
        <w:t>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Mümkün olan yerdə </w:t>
      </w:r>
      <w:r>
        <w:rPr>
          <w:rFonts w:ascii="Segoe UI" w:hAnsi="Segoe UI"/>
          <w:b/>
          <w:color w:val="14181F"/>
          <w:sz w:val="21"/>
        </w:rPr>
        <w:t>Infrastructure as Code:</w:t>
      </w:r>
      <w:r>
        <w:rPr>
          <w:rFonts w:ascii="Segoe UI" w:hAnsi="Segoe UI"/>
          <w:color w:val="22262E"/>
          <w:sz w:val="21"/>
        </w:rPr>
        <w:t xml:space="preserve"> Terraform (resurslar), Ansible (server konfiqurasiyası) - əl ilə "click-ops" minimuma endirilir ki, sonradan təkrar qurmaq mümkün olsun.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Konteynerləşdirmə: </w:t>
      </w:r>
      <w:r>
        <w:rPr>
          <w:rFonts w:ascii="Segoe UI" w:hAnsi="Segoe UI"/>
          <w:b/>
          <w:color w:val="14181F"/>
          <w:sz w:val="21"/>
        </w:rPr>
        <w:t>Docker</w:t>
      </w:r>
      <w:r>
        <w:rPr>
          <w:rFonts w:ascii="Segoe UI" w:hAnsi="Segoe UI"/>
          <w:color w:val="22262E"/>
          <w:sz w:val="21"/>
        </w:rPr>
        <w:t xml:space="preserve"> - mühit fərqlərini aradan qaldırır.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Cloud xərci müştərinin hesabındadır</w:t>
      </w:r>
      <w:r>
        <w:rPr>
          <w:rFonts w:ascii="Segoe UI" w:hAnsi="Segoe UI"/>
          <w:color w:val="22262E"/>
          <w:sz w:val="21"/>
        </w:rPr>
        <w:t xml:space="preserve"> - görünürlük tam onlarda qalır.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7. Data ilə iş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Təsnifat:</w:t>
      </w:r>
      <w:r>
        <w:rPr>
          <w:rFonts w:ascii="Segoe UI" w:hAnsi="Segoe UI"/>
          <w:color w:val="22262E"/>
          <w:sz w:val="21"/>
        </w:rPr>
        <w:t xml:space="preserve"> hər data "public / internal / confidential / PII" kimi qiymətləndirilir; PII və confidential ən sərt rejimdə.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Şifrələmə:</w:t>
      </w:r>
      <w:r>
        <w:rPr>
          <w:rFonts w:ascii="Segoe UI" w:hAnsi="Segoe UI"/>
          <w:color w:val="22262E"/>
          <w:sz w:val="21"/>
        </w:rPr>
        <w:t xml:space="preserve"> ötürülmədə (TLS/SSH) və saxlanmada (disk şifrələmə).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Ötürülmə üsulları (yalnız bunlar):</w:t>
      </w:r>
      <w:r>
        <w:rPr>
          <w:rFonts w:ascii="Segoe UI" w:hAnsi="Segoe UI"/>
          <w:color w:val="22262E"/>
          <w:sz w:val="21"/>
        </w:rPr>
        <w:t xml:space="preserve"> SFTP, müştərinin bulud storage-i (bizə açılmış bucket/qovluq), müddətli şifrəli link. </w:t>
      </w:r>
      <w:r>
        <w:rPr>
          <w:rFonts w:ascii="Segoe UI" w:hAnsi="Segoe UI"/>
          <w:b/>
          <w:color w:val="14181F"/>
          <w:sz w:val="21"/>
        </w:rPr>
        <w:t>Email ilə data göndərilmir.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Anonimləşdirmə / maskalama:</w:t>
      </w:r>
      <w:r>
        <w:rPr>
          <w:rFonts w:ascii="Segoe UI" w:hAnsi="Segoe UI"/>
          <w:color w:val="22262E"/>
          <w:sz w:val="21"/>
        </w:rPr>
        <w:t xml:space="preserve"> mümkün olan yerdə maskalanmış data ilə işləyirik; prod data yalnız zərurət + yazılı razılıqla.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Saxlama və silinmə:</w:t>
      </w:r>
      <w:r>
        <w:rPr>
          <w:rFonts w:ascii="Segoe UI" w:hAnsi="Segoe UI"/>
          <w:color w:val="22262E"/>
          <w:sz w:val="21"/>
        </w:rPr>
        <w:t xml:space="preserve"> data yalnız layihə mühitində; iş bitəndən sonra </w:t>
      </w:r>
      <w:r>
        <w:rPr>
          <w:rFonts w:ascii="Segoe UI" w:hAnsi="Segoe UI"/>
          <w:b/>
          <w:color w:val="14181F"/>
          <w:sz w:val="21"/>
        </w:rPr>
        <w:t>30 gün içində silinir</w:t>
      </w:r>
      <w:r>
        <w:rPr>
          <w:rFonts w:ascii="Segoe UI" w:hAnsi="Segoe UI"/>
          <w:color w:val="22262E"/>
          <w:sz w:val="21"/>
        </w:rPr>
        <w:t>, silinmə email ilə təsdiqlənir (müqavilədə fərqli yoxdursa).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Data residency:</w:t>
      </w:r>
      <w:r>
        <w:rPr>
          <w:rFonts w:ascii="Segoe UI" w:hAnsi="Segoe UI"/>
          <w:color w:val="22262E"/>
          <w:sz w:val="21"/>
        </w:rPr>
        <w:t xml:space="preserve"> ABŞ müştəriləri üçün data ABŞ regionunda saxlanılır (müştəri fərqli tələb etməyibsə).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8. Versiya nəzarəti və dəyişiklik idarəetməsi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Bütün kod / IaC / konfiq </w:t>
      </w:r>
      <w:r>
        <w:rPr>
          <w:rFonts w:ascii="Segoe UI" w:hAnsi="Segoe UI"/>
          <w:b/>
          <w:color w:val="14181F"/>
          <w:sz w:val="21"/>
        </w:rPr>
        <w:t>Git-də</w:t>
      </w:r>
      <w:r>
        <w:rPr>
          <w:rFonts w:ascii="Segoe UI" w:hAnsi="Segoe UI"/>
          <w:color w:val="22262E"/>
          <w:sz w:val="21"/>
        </w:rPr>
        <w:t xml:space="preserve"> (GitHub / GitLab, privat repo).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İş branch-larda; </w:t>
      </w:r>
      <w:r>
        <w:rPr>
          <w:rFonts w:ascii="Consolas" w:hAnsi="Consolas"/>
          <w:color w:val="14181F"/>
          <w:sz w:val="21"/>
        </w:rPr>
        <w:t>main</w:t>
      </w:r>
      <w:r>
        <w:rPr>
          <w:rFonts w:ascii="Segoe UI" w:hAnsi="Segoe UI"/>
          <w:color w:val="22262E"/>
          <w:sz w:val="21"/>
        </w:rPr>
        <w:t xml:space="preserve">-ə </w:t>
      </w:r>
      <w:r>
        <w:rPr>
          <w:rFonts w:ascii="Segoe UI" w:hAnsi="Segoe UI"/>
          <w:b/>
          <w:color w:val="14181F"/>
          <w:sz w:val="21"/>
        </w:rPr>
        <w:t>məcburi PR review</w:t>
      </w:r>
      <w:r>
        <w:rPr>
          <w:rFonts w:ascii="Segoe UI" w:hAnsi="Segoe UI"/>
          <w:color w:val="22262E"/>
          <w:sz w:val="21"/>
        </w:rPr>
        <w:t xml:space="preserve"> (ən azı 1 nəfər baxır).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Production-a birbaşa push yoxdur</w:t>
      </w:r>
      <w:r>
        <w:rPr>
          <w:rFonts w:ascii="Segoe UI" w:hAnsi="Segoe UI"/>
          <w:color w:val="22262E"/>
          <w:sz w:val="21"/>
        </w:rPr>
        <w:t xml:space="preserve"> - yalnız təsdiqli deploy pəncərəsində.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Hər deploy-dan əvvəl </w:t>
      </w:r>
      <w:r>
        <w:rPr>
          <w:rFonts w:ascii="Segoe UI" w:hAnsi="Segoe UI"/>
          <w:b/>
          <w:color w:val="14181F"/>
          <w:sz w:val="21"/>
        </w:rPr>
        <w:t>snapshot / backup</w:t>
      </w:r>
      <w:r>
        <w:rPr>
          <w:rFonts w:ascii="Segoe UI" w:hAnsi="Segoe UI"/>
          <w:color w:val="22262E"/>
          <w:sz w:val="21"/>
        </w:rPr>
        <w:t xml:space="preserve"> (bax. Bölmə 9), rollback planı hazır.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Mümkünsə </w:t>
      </w:r>
      <w:r>
        <w:rPr>
          <w:rFonts w:ascii="Segoe UI" w:hAnsi="Segoe UI"/>
          <w:b/>
          <w:color w:val="14181F"/>
          <w:sz w:val="21"/>
        </w:rPr>
        <w:t>CI/CD:</w:t>
      </w:r>
      <w:r>
        <w:rPr>
          <w:rFonts w:ascii="Segoe UI" w:hAnsi="Segoe UI"/>
          <w:color w:val="22262E"/>
          <w:sz w:val="21"/>
        </w:rPr>
        <w:t xml:space="preserve"> avtomatik test + deploy pipeline (GitHub Actions).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9. Backup, rollback və fəlakət bərpası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Dəyişiklikdən əvvəl:</w:t>
      </w:r>
      <w:r>
        <w:rPr>
          <w:rFonts w:ascii="Segoe UI" w:hAnsi="Segoe UI"/>
          <w:color w:val="22262E"/>
          <w:sz w:val="21"/>
        </w:rPr>
        <w:t xml:space="preserve"> VM snapshot / DB dump / config kopyası.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Rollback planı hər deploy-dan əvvəl yazılır: nəyi necə geri qaytarmalı, neçə dəqiqədə.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Kritik sistemlərdə backup avtomatlaşdırılır və </w:t>
      </w:r>
      <w:r>
        <w:rPr>
          <w:rFonts w:ascii="Segoe UI" w:hAnsi="Segoe UI"/>
          <w:b/>
          <w:color w:val="14181F"/>
          <w:sz w:val="21"/>
        </w:rPr>
        <w:t>bərpa sınaqdan keçirilir</w:t>
      </w:r>
      <w:r>
        <w:rPr>
          <w:rFonts w:ascii="Segoe UI" w:hAnsi="Segoe UI"/>
          <w:color w:val="22262E"/>
          <w:sz w:val="21"/>
        </w:rPr>
        <w:t xml:space="preserve"> (yoxlanmamış backup = backup deyil).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10. Loglama, monitorinq və audit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Bastion və serverlərdə </w:t>
      </w:r>
      <w:r>
        <w:rPr>
          <w:rFonts w:ascii="Segoe UI" w:hAnsi="Segoe UI"/>
          <w:b/>
          <w:color w:val="14181F"/>
          <w:sz w:val="21"/>
        </w:rPr>
        <w:t>sessiya logları</w:t>
      </w:r>
      <w:r>
        <w:rPr>
          <w:rFonts w:ascii="Segoe UI" w:hAnsi="Segoe UI"/>
          <w:color w:val="22262E"/>
          <w:sz w:val="21"/>
        </w:rPr>
        <w:t xml:space="preserve"> - kim, nə vaxt, nə etdi.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Cloud audit izləri aktiv (CloudTrail / Activity Log / Cloud Audit Logs).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Kritik sistemlərdə monitorinq + alert (bax. sahə sənədləri).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Loglar müştəriyə aiddir və konfidensialdır; bizim tərəfdə yalnız layihə komandası baxır.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11. Kommunikasiya və status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Kanallar: </w:t>
      </w:r>
      <w:r>
        <w:rPr>
          <w:rFonts w:ascii="Segoe UI" w:hAnsi="Segoe UI"/>
          <w:b/>
          <w:color w:val="14181F"/>
          <w:sz w:val="21"/>
        </w:rPr>
        <w:t>email</w:t>
      </w:r>
      <w:r>
        <w:rPr>
          <w:rFonts w:ascii="Segoe UI" w:hAnsi="Segoe UI"/>
          <w:color w:val="22262E"/>
          <w:sz w:val="21"/>
        </w:rPr>
        <w:t xml:space="preserve"> (rəsmi qərarlar), </w:t>
      </w:r>
      <w:r>
        <w:rPr>
          <w:rFonts w:ascii="Segoe UI" w:hAnsi="Segoe UI"/>
          <w:b/>
          <w:color w:val="14181F"/>
          <w:sz w:val="21"/>
        </w:rPr>
        <w:t>video</w:t>
      </w:r>
      <w:r>
        <w:rPr>
          <w:rFonts w:ascii="Segoe UI" w:hAnsi="Segoe UI"/>
          <w:color w:val="22262E"/>
          <w:sz w:val="21"/>
        </w:rPr>
        <w:t xml:space="preserve"> (Google Meet / Zoom), müştəri istəsə </w:t>
      </w:r>
      <w:r>
        <w:rPr>
          <w:rFonts w:ascii="Segoe UI" w:hAnsi="Segoe UI"/>
          <w:b/>
          <w:color w:val="14181F"/>
          <w:sz w:val="21"/>
        </w:rPr>
        <w:t>Slack / Teams</w:t>
      </w:r>
      <w:r>
        <w:rPr>
          <w:rFonts w:ascii="Segoe UI" w:hAnsi="Segoe UI"/>
          <w:color w:val="22262E"/>
          <w:sz w:val="21"/>
        </w:rPr>
        <w:t xml:space="preserve"> (gündəlik operativ).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Həftəlik status:</w:t>
      </w:r>
      <w:r>
        <w:rPr>
          <w:rFonts w:ascii="Segoe UI" w:hAnsi="Segoe UI"/>
          <w:color w:val="22262E"/>
          <w:sz w:val="21"/>
        </w:rPr>
        <w:t xml:space="preserve"> sabit gün. Format - nə edildi / nə edilir / nə mane olur. 15-30 dəqiqə.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Cavab müddətimiz: adi sual - 1 iş günü; bloklayan məsələ - 4 iş saatı.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İş idarəetməsi: </w:t>
      </w:r>
      <w:r>
        <w:rPr>
          <w:rFonts w:ascii="Segoe UI" w:hAnsi="Segoe UI"/>
          <w:b/>
          <w:color w:val="14181F"/>
          <w:sz w:val="21"/>
        </w:rPr>
        <w:t>issue tracker</w:t>
      </w:r>
      <w:r>
        <w:rPr>
          <w:rFonts w:ascii="Segoe UI" w:hAnsi="Segoe UI"/>
          <w:color w:val="22262E"/>
          <w:sz w:val="21"/>
        </w:rPr>
        <w:t xml:space="preserve"> (Jira / Linear / GitHub Issues) - hər tapşırıq izlənir.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12. Scope və dəyişikliklər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Yeni istək = </w:t>
      </w:r>
      <w:r>
        <w:rPr>
          <w:rFonts w:ascii="Segoe UI" w:hAnsi="Segoe UI"/>
          <w:b/>
          <w:color w:val="14181F"/>
          <w:sz w:val="21"/>
        </w:rPr>
        <w:t>change request:</w:t>
      </w:r>
      <w:r>
        <w:rPr>
          <w:rFonts w:ascii="Segoe UI" w:hAnsi="Segoe UI"/>
          <w:color w:val="22262E"/>
          <w:sz w:val="21"/>
        </w:rPr>
        <w:t xml:space="preserve"> email ilə yazılır, effort və müddətə təsiri qiymətləndirilir, təsdiqdən sonra plana salınır.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"Balaca şeydir, elə indi əlavə edək" - yoxdur. Kiçik dəyişiklik də qeyd olunur; sadəcə qiymətləndirməsi sürətli olur.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13. İnsident qaydası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Nümunə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Reaksiya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Kritik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Sistem dayanıb, data sızması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4 saat içində, dərhal xəbərdarlıq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Yüksək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Əsas funksiya işləmir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 iş günü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Orta / aşağı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Kiçik nasazlıq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Növbəti status / plana görə</w:t>
            </w:r>
          </w:p>
        </w:tc>
      </w:tr>
    </w:tbl>
    <w:p/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Kritik insidentdə </w:t>
      </w:r>
      <w:r>
        <w:rPr>
          <w:rFonts w:ascii="Segoe UI" w:hAnsi="Segoe UI"/>
          <w:b/>
          <w:color w:val="14181F"/>
          <w:sz w:val="21"/>
        </w:rPr>
        <w:t>əvvəl sistem geri qaytarılır (rollback), sonra səbəb araşdırılır.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İnsidentdən sonra qısa </w:t>
      </w:r>
      <w:r>
        <w:rPr>
          <w:rFonts w:ascii="Segoe UI" w:hAnsi="Segoe UI"/>
          <w:b/>
          <w:color w:val="14181F"/>
          <w:sz w:val="21"/>
        </w:rPr>
        <w:t>post-mortem:</w:t>
      </w:r>
      <w:r>
        <w:rPr>
          <w:rFonts w:ascii="Segoe UI" w:hAnsi="Segoe UI"/>
          <w:color w:val="22262E"/>
          <w:sz w:val="21"/>
        </w:rPr>
        <w:t xml:space="preserve"> nə oldu, niyə oldu, təkrarlanmaması üçün nə edildi.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14. Hüquqi / uyğunluq - mühəndisin bilməli olduğu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NDA</w:t>
      </w:r>
      <w:r>
        <w:rPr>
          <w:rFonts w:ascii="Segoe UI" w:hAnsi="Segoe UI"/>
          <w:color w:val="22262E"/>
          <w:sz w:val="21"/>
        </w:rPr>
        <w:t xml:space="preserve"> istənilən mərhələdə imzalana bilər; müştəri məlumatı 3-cü tərəflə paylaşılmır.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Təhlükəsizlik işlərində yazılı icazə (authorization letter) olmadan heç nə başlamır</w:t>
      </w:r>
      <w:r>
        <w:rPr>
          <w:rFonts w:ascii="Segoe UI" w:hAnsi="Segoe UI"/>
          <w:color w:val="22262E"/>
          <w:sz w:val="21"/>
        </w:rPr>
        <w:t xml:space="preserve"> (bax. IT Security qaydaları).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Scope intizamı:</w:t>
      </w:r>
      <w:r>
        <w:rPr>
          <w:rFonts w:ascii="Segoe UI" w:hAnsi="Segoe UI"/>
          <w:color w:val="22262E"/>
          <w:sz w:val="21"/>
        </w:rPr>
        <w:t xml:space="preserve"> icazə verilməyən sistemə toxunulmur - maraqlı görünsə belə.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15. Offboarding (layihə bitəndə)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 xml:space="preserve">Giriş reyestrindəki </w:t>
      </w:r>
      <w:r>
        <w:rPr>
          <w:rFonts w:ascii="Segoe UI" w:hAnsi="Segoe UI"/>
          <w:b/>
          <w:color w:val="14181F"/>
          <w:sz w:val="22"/>
        </w:rPr>
        <w:t>bütün girişlər ləğv olunur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Paylaşılan secrets rotasiya olunur (müştəri tərəfdə dəyişilir)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Bizim cihazlardan müştəri datası silinir (30 gün qaydası)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 xml:space="preserve">Ləğv və silinmə </w:t>
      </w:r>
      <w:r>
        <w:rPr>
          <w:rFonts w:ascii="Segoe UI" w:hAnsi="Segoe UI"/>
          <w:b/>
          <w:color w:val="14181F"/>
          <w:sz w:val="22"/>
        </w:rPr>
        <w:t>email ilə təsdiqlənir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Təhvil paketi verilir (bax. Bölmə 16)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16. Təhvil paketi (hər layihədə eyni)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1.  </w:t>
      </w:r>
      <w:r>
        <w:rPr>
          <w:rFonts w:ascii="Segoe UI" w:hAnsi="Segoe UI"/>
          <w:color w:val="22262E"/>
          <w:sz w:val="21"/>
        </w:rPr>
        <w:t>Arxitektura sxemi + konfiqurasiya sənədi.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2.  </w:t>
      </w:r>
      <w:r>
        <w:rPr>
          <w:rFonts w:ascii="Segoe UI" w:hAnsi="Segoe UI"/>
          <w:b/>
          <w:color w:val="14181F"/>
          <w:sz w:val="21"/>
        </w:rPr>
        <w:t>Runbook</w:t>
      </w:r>
      <w:r>
        <w:rPr>
          <w:rFonts w:ascii="Segoe UI" w:hAnsi="Segoe UI"/>
          <w:color w:val="22262E"/>
          <w:sz w:val="21"/>
        </w:rPr>
        <w:t xml:space="preserve"> - sistemi necə işə salmalı / dayandırmalı, tipik problemlər və həlləri, kimlə əlaqə.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3.  </w:t>
      </w:r>
      <w:r>
        <w:rPr>
          <w:rFonts w:ascii="Segoe UI" w:hAnsi="Segoe UI"/>
          <w:color w:val="22262E"/>
          <w:sz w:val="21"/>
        </w:rPr>
        <w:t>Secrets / parolların təhlükəsiz ötürülməsi (vault və ya şifrəli kanal).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4.  </w:t>
      </w:r>
      <w:r>
        <w:rPr>
          <w:rFonts w:ascii="Segoe UI" w:hAnsi="Segoe UI"/>
          <w:color w:val="22262E"/>
          <w:sz w:val="21"/>
        </w:rPr>
        <w:t>Təlim sessiyası (1-2 saat, video yazıya alınır).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5.  </w:t>
      </w:r>
      <w:r>
        <w:rPr>
          <w:rFonts w:ascii="Segoe UI" w:hAnsi="Segoe UI"/>
          <w:color w:val="22262E"/>
          <w:sz w:val="21"/>
        </w:rPr>
        <w:t>Girişlərin ləğvi + data silinməsi təsdiqi.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6.  </w:t>
      </w:r>
      <w:r>
        <w:rPr>
          <w:rFonts w:ascii="Segoe UI" w:hAnsi="Segoe UI"/>
          <w:color w:val="22262E"/>
          <w:sz w:val="21"/>
        </w:rPr>
        <w:t>Dəstək şərtləri: nə daxildir, necə müraciət, cavab müddətləri.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