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43CA" w14:textId="77777777" w:rsidR="005D18FD" w:rsidRDefault="005D18FD" w:rsidP="005D18FD">
      <w:pPr>
        <w:pStyle w:val="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9888FF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0D7DE819" w14:textId="77777777" w:rsidR="00DB73C0" w:rsidRDefault="00DB73C0" w:rsidP="005D18FD">
      <w:pPr>
        <w:jc w:val="both"/>
        <w:rPr>
          <w:rFonts w:ascii="Calibri" w:eastAsia="Calibri" w:hAnsi="Calibri" w:cs="Arial"/>
        </w:rPr>
      </w:pPr>
      <w:proofErr w:type="spellStart"/>
      <w:r w:rsidRPr="00DB73C0">
        <w:rPr>
          <w:rFonts w:ascii="Calibri" w:eastAsia="Calibri" w:hAnsi="Calibri" w:cs="Arial"/>
        </w:rPr>
        <w:t>Ще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ви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бъде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дадена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две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последователност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от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цели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числа</w:t>
      </w:r>
      <w:proofErr w:type="spellEnd"/>
      <w:r w:rsidRPr="00DB73C0">
        <w:rPr>
          <w:rFonts w:ascii="Calibri" w:eastAsia="Calibri" w:hAnsi="Calibri" w:cs="Arial"/>
        </w:rPr>
        <w:t xml:space="preserve">, </w:t>
      </w:r>
      <w:proofErr w:type="spellStart"/>
      <w:r w:rsidRPr="00DB73C0">
        <w:rPr>
          <w:rFonts w:ascii="Calibri" w:eastAsia="Calibri" w:hAnsi="Calibri" w:cs="Arial"/>
        </w:rPr>
        <w:t>представляващи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ефекти</w:t>
      </w:r>
      <w:proofErr w:type="spellEnd"/>
      <w:r w:rsidRPr="00DB73C0">
        <w:rPr>
          <w:rFonts w:ascii="Calibri" w:eastAsia="Calibri" w:hAnsi="Calibri" w:cs="Arial"/>
        </w:rPr>
        <w:t xml:space="preserve"> и </w:t>
      </w:r>
      <w:proofErr w:type="spellStart"/>
      <w:r w:rsidRPr="00DB73C0">
        <w:rPr>
          <w:rFonts w:ascii="Calibri" w:eastAsia="Calibri" w:hAnsi="Calibri" w:cs="Arial"/>
        </w:rPr>
        <w:t>гилзи</w:t>
      </w:r>
      <w:proofErr w:type="spellEnd"/>
      <w:r w:rsidRPr="00DB73C0">
        <w:rPr>
          <w:rFonts w:ascii="Calibri" w:eastAsia="Calibri" w:hAnsi="Calibri" w:cs="Arial"/>
        </w:rPr>
        <w:t xml:space="preserve">. </w:t>
      </w:r>
    </w:p>
    <w:p w14:paraId="07B75445" w14:textId="77777777" w:rsidR="00DB73C0" w:rsidRDefault="00DB73C0" w:rsidP="005D18FD">
      <w:pPr>
        <w:jc w:val="both"/>
        <w:rPr>
          <w:rFonts w:ascii="Calibri" w:eastAsia="Calibri" w:hAnsi="Calibri" w:cs="Arial"/>
        </w:rPr>
      </w:pPr>
      <w:proofErr w:type="spellStart"/>
      <w:r w:rsidRPr="00DB73C0">
        <w:rPr>
          <w:rFonts w:ascii="Calibri" w:eastAsia="Calibri" w:hAnsi="Calibri" w:cs="Arial"/>
        </w:rPr>
        <w:t>Трябва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да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започнете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от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първия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ефект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на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бомба</w:t>
      </w:r>
      <w:proofErr w:type="spellEnd"/>
      <w:r w:rsidRPr="00DB73C0">
        <w:rPr>
          <w:rFonts w:ascii="Calibri" w:eastAsia="Calibri" w:hAnsi="Calibri" w:cs="Arial"/>
        </w:rPr>
        <w:t xml:space="preserve"> и </w:t>
      </w:r>
      <w:proofErr w:type="spellStart"/>
      <w:r w:rsidRPr="00DB73C0">
        <w:rPr>
          <w:rFonts w:ascii="Calibri" w:eastAsia="Calibri" w:hAnsi="Calibri" w:cs="Arial"/>
        </w:rPr>
        <w:t>се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опитайте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да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го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смесват</w:t>
      </w:r>
      <w:proofErr w:type="spellEnd"/>
      <w:r w:rsidRPr="00DB73C0">
        <w:rPr>
          <w:rFonts w:ascii="Calibri" w:eastAsia="Calibri" w:hAnsi="Calibri" w:cs="Arial"/>
        </w:rPr>
        <w:t xml:space="preserve"> с </w:t>
      </w:r>
      <w:proofErr w:type="spellStart"/>
      <w:r w:rsidRPr="00DB73C0">
        <w:rPr>
          <w:rFonts w:ascii="Calibri" w:eastAsia="Calibri" w:hAnsi="Calibri" w:cs="Arial"/>
        </w:rPr>
        <w:t>последната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корпус</w:t>
      </w:r>
      <w:proofErr w:type="spellEnd"/>
    </w:p>
    <w:p w14:paraId="6FA9B66B" w14:textId="77777777" w:rsidR="00DB73C0" w:rsidRDefault="00DB73C0" w:rsidP="005D18FD">
      <w:pPr>
        <w:jc w:val="both"/>
        <w:rPr>
          <w:rFonts w:ascii="Calibri" w:eastAsia="Calibri" w:hAnsi="Calibri" w:cs="Arial"/>
        </w:rPr>
      </w:pPr>
      <w:r w:rsidRPr="00DB73C0">
        <w:rPr>
          <w:rFonts w:ascii="Calibri" w:eastAsia="Calibri" w:hAnsi="Calibri" w:cs="Arial"/>
        </w:rPr>
        <w:t xml:space="preserve">. </w:t>
      </w:r>
      <w:proofErr w:type="spellStart"/>
      <w:r w:rsidRPr="00DB73C0">
        <w:rPr>
          <w:rFonts w:ascii="Calibri" w:eastAsia="Calibri" w:hAnsi="Calibri" w:cs="Arial"/>
        </w:rPr>
        <w:t>Ако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сумата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от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техните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стойности</w:t>
      </w:r>
      <w:proofErr w:type="spellEnd"/>
      <w:r w:rsidRPr="00DB73C0">
        <w:rPr>
          <w:rFonts w:ascii="Calibri" w:eastAsia="Calibri" w:hAnsi="Calibri" w:cs="Arial"/>
        </w:rPr>
        <w:t xml:space="preserve"> е </w:t>
      </w:r>
      <w:proofErr w:type="spellStart"/>
      <w:r w:rsidRPr="00DB73C0">
        <w:rPr>
          <w:rFonts w:ascii="Calibri" w:eastAsia="Calibri" w:hAnsi="Calibri" w:cs="Arial"/>
        </w:rPr>
        <w:t>равна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на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някой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от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материалите</w:t>
      </w:r>
      <w:proofErr w:type="spellEnd"/>
      <w:r w:rsidRPr="00DB73C0">
        <w:rPr>
          <w:rFonts w:ascii="Calibri" w:eastAsia="Calibri" w:hAnsi="Calibri" w:cs="Arial"/>
        </w:rPr>
        <w:t xml:space="preserve"> в </w:t>
      </w:r>
      <w:proofErr w:type="spellStart"/>
      <w:r w:rsidRPr="00DB73C0">
        <w:rPr>
          <w:rFonts w:ascii="Calibri" w:eastAsia="Calibri" w:hAnsi="Calibri" w:cs="Arial"/>
        </w:rPr>
        <w:t>таблицата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по-долу</w:t>
      </w:r>
      <w:proofErr w:type="spellEnd"/>
      <w:r w:rsidRPr="00DB73C0">
        <w:rPr>
          <w:rFonts w:ascii="Calibri" w:eastAsia="Calibri" w:hAnsi="Calibri" w:cs="Arial"/>
        </w:rPr>
        <w:t xml:space="preserve"> – </w:t>
      </w:r>
      <w:proofErr w:type="spellStart"/>
      <w:r w:rsidRPr="00DB73C0">
        <w:rPr>
          <w:rFonts w:ascii="Calibri" w:eastAsia="Calibri" w:hAnsi="Calibri" w:cs="Arial"/>
        </w:rPr>
        <w:t>създайте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бомбата</w:t>
      </w:r>
      <w:proofErr w:type="spellEnd"/>
      <w:r w:rsidRPr="00DB73C0">
        <w:rPr>
          <w:rFonts w:ascii="Calibri" w:eastAsia="Calibri" w:hAnsi="Calibri" w:cs="Arial"/>
        </w:rPr>
        <w:t xml:space="preserve">, </w:t>
      </w:r>
      <w:proofErr w:type="spellStart"/>
      <w:r w:rsidRPr="00DB73C0">
        <w:rPr>
          <w:rFonts w:ascii="Calibri" w:eastAsia="Calibri" w:hAnsi="Calibri" w:cs="Arial"/>
        </w:rPr>
        <w:t>съответстваща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на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стойността</w:t>
      </w:r>
      <w:proofErr w:type="spellEnd"/>
      <w:r w:rsidRPr="00DB73C0">
        <w:rPr>
          <w:rFonts w:ascii="Calibri" w:eastAsia="Calibri" w:hAnsi="Calibri" w:cs="Arial"/>
        </w:rPr>
        <w:t xml:space="preserve">, и </w:t>
      </w:r>
      <w:proofErr w:type="spellStart"/>
      <w:r w:rsidRPr="00DB73C0">
        <w:rPr>
          <w:rFonts w:ascii="Calibri" w:eastAsia="Calibri" w:hAnsi="Calibri" w:cs="Arial"/>
        </w:rPr>
        <w:t>отстранете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двата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бомбена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маса</w:t>
      </w:r>
      <w:proofErr w:type="spellEnd"/>
      <w:r w:rsidRPr="00DB73C0">
        <w:rPr>
          <w:rFonts w:ascii="Calibri" w:eastAsia="Calibri" w:hAnsi="Calibri" w:cs="Arial"/>
        </w:rPr>
        <w:t>.</w:t>
      </w:r>
    </w:p>
    <w:p w14:paraId="5707E0D4" w14:textId="1F287F56" w:rsidR="00DB73C0" w:rsidRDefault="00DB73C0" w:rsidP="005D18FD">
      <w:pPr>
        <w:jc w:val="both"/>
        <w:rPr>
          <w:rFonts w:ascii="Calibri" w:eastAsia="Calibri" w:hAnsi="Calibri" w:cs="Arial"/>
        </w:rPr>
      </w:pPr>
      <w:r w:rsidRPr="00DB73C0">
        <w:rPr>
          <w:rFonts w:ascii="Calibri" w:eastAsia="Calibri" w:hAnsi="Calibri" w:cs="Arial"/>
        </w:rPr>
        <w:t xml:space="preserve"> В </w:t>
      </w:r>
      <w:proofErr w:type="spellStart"/>
      <w:r w:rsidRPr="00DB73C0">
        <w:rPr>
          <w:rFonts w:ascii="Calibri" w:eastAsia="Calibri" w:hAnsi="Calibri" w:cs="Arial"/>
        </w:rPr>
        <w:t>противен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случай</w:t>
      </w:r>
      <w:proofErr w:type="spellEnd"/>
      <w:r w:rsidRPr="00DB73C0">
        <w:rPr>
          <w:rFonts w:ascii="Calibri" w:eastAsia="Calibri" w:hAnsi="Calibri" w:cs="Arial"/>
        </w:rPr>
        <w:t xml:space="preserve">, </w:t>
      </w:r>
      <w:proofErr w:type="spellStart"/>
      <w:r w:rsidRPr="00DB73C0">
        <w:rPr>
          <w:rFonts w:ascii="Calibri" w:eastAsia="Calibri" w:hAnsi="Calibri" w:cs="Arial"/>
        </w:rPr>
        <w:t>просто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намали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стойността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на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бомбата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корпуса</w:t>
      </w:r>
      <w:proofErr w:type="spellEnd"/>
      <w:r w:rsidRPr="00DB73C0">
        <w:rPr>
          <w:rFonts w:ascii="Calibri" w:eastAsia="Calibri" w:hAnsi="Calibri" w:cs="Arial"/>
        </w:rPr>
        <w:t xml:space="preserve"> с 5. </w:t>
      </w:r>
      <w:proofErr w:type="spellStart"/>
      <w:r w:rsidRPr="00DB73C0">
        <w:rPr>
          <w:rFonts w:ascii="Calibri" w:eastAsia="Calibri" w:hAnsi="Calibri" w:cs="Arial"/>
        </w:rPr>
        <w:t>Трябва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да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спрете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комбинирането</w:t>
      </w:r>
      <w:proofErr w:type="spellEnd"/>
      <w:r w:rsidRPr="00DB73C0">
        <w:rPr>
          <w:rFonts w:ascii="Calibri" w:eastAsia="Calibri" w:hAnsi="Calibri" w:cs="Arial"/>
        </w:rPr>
        <w:t xml:space="preserve">, </w:t>
      </w:r>
      <w:proofErr w:type="spellStart"/>
      <w:r w:rsidRPr="00DB73C0">
        <w:rPr>
          <w:rFonts w:ascii="Calibri" w:eastAsia="Calibri" w:hAnsi="Calibri" w:cs="Arial"/>
        </w:rPr>
        <w:t>когато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нямате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повече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ефекти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или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гилзи</w:t>
      </w:r>
      <w:proofErr w:type="spellEnd"/>
      <w:r w:rsidRPr="00DB73C0">
        <w:rPr>
          <w:rFonts w:ascii="Calibri" w:eastAsia="Calibri" w:hAnsi="Calibri" w:cs="Arial"/>
        </w:rPr>
        <w:t xml:space="preserve">, </w:t>
      </w:r>
      <w:proofErr w:type="spellStart"/>
      <w:r w:rsidRPr="00DB73C0">
        <w:rPr>
          <w:rFonts w:ascii="Calibri" w:eastAsia="Calibri" w:hAnsi="Calibri" w:cs="Arial"/>
        </w:rPr>
        <w:t>или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успешно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попълнете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торбичката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бомба</w:t>
      </w:r>
      <w:proofErr w:type="spellEnd"/>
      <w:r w:rsidRPr="00DB73C0">
        <w:rPr>
          <w:rFonts w:ascii="Calibri" w:eastAsia="Calibri" w:hAnsi="Calibri" w:cs="Arial"/>
        </w:rPr>
        <w:t>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5CC81F34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462034F" w14:textId="69F524DE" w:rsidR="00DB73C0" w:rsidRDefault="00DB73C0" w:rsidP="005D18FD">
      <w:pPr>
        <w:jc w:val="both"/>
        <w:rPr>
          <w:rFonts w:ascii="Calibri" w:eastAsia="Calibri" w:hAnsi="Calibri" w:cs="Arial"/>
        </w:rPr>
      </w:pPr>
      <w:proofErr w:type="spellStart"/>
      <w:r w:rsidRPr="00DB73C0">
        <w:rPr>
          <w:rFonts w:ascii="Calibri" w:eastAsia="Calibri" w:hAnsi="Calibri" w:cs="Arial"/>
        </w:rPr>
        <w:t>За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да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запълни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торбичката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бомба</w:t>
      </w:r>
      <w:proofErr w:type="spellEnd"/>
      <w:r w:rsidRPr="00DB73C0">
        <w:rPr>
          <w:rFonts w:ascii="Calibri" w:eastAsia="Calibri" w:hAnsi="Calibri" w:cs="Arial"/>
        </w:rPr>
        <w:t xml:space="preserve">, </w:t>
      </w:r>
      <w:proofErr w:type="spellStart"/>
      <w:r w:rsidRPr="00DB73C0">
        <w:rPr>
          <w:rFonts w:ascii="Calibri" w:eastAsia="Calibri" w:hAnsi="Calibri" w:cs="Arial"/>
        </w:rPr>
        <w:t>Ецио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се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нуждае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от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три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от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всеки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от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видовете</w:t>
      </w:r>
      <w:proofErr w:type="spellEnd"/>
      <w:r w:rsidRPr="00DB73C0">
        <w:rPr>
          <w:rFonts w:ascii="Calibri" w:eastAsia="Calibri" w:hAnsi="Calibri" w:cs="Arial"/>
        </w:rPr>
        <w:t xml:space="preserve"> </w:t>
      </w:r>
      <w:proofErr w:type="spellStart"/>
      <w:r w:rsidRPr="00DB73C0">
        <w:rPr>
          <w:rFonts w:ascii="Calibri" w:eastAsia="Calibri" w:hAnsi="Calibri" w:cs="Arial"/>
        </w:rPr>
        <w:t>бомби</w:t>
      </w:r>
      <w:proofErr w:type="spellEnd"/>
      <w:r w:rsidRPr="00DB73C0"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77777777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3"/>
      </w:pPr>
      <w:r>
        <w:t>Output</w:t>
      </w:r>
    </w:p>
    <w:p w14:paraId="0E97D276" w14:textId="464E27D5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3F5AE14F" w14:textId="50A0309A" w:rsidR="00863786" w:rsidRDefault="00863786" w:rsidP="005D18FD">
      <w:pPr>
        <w:pStyle w:val="ac"/>
        <w:numPr>
          <w:ilvl w:val="0"/>
          <w:numId w:val="42"/>
        </w:numPr>
        <w:spacing w:before="0" w:after="200"/>
        <w:jc w:val="both"/>
      </w:pPr>
      <w:proofErr w:type="spellStart"/>
      <w:r w:rsidRPr="00863786">
        <w:t>На</w:t>
      </w:r>
      <w:proofErr w:type="spellEnd"/>
      <w:r w:rsidRPr="00863786">
        <w:t xml:space="preserve"> </w:t>
      </w:r>
      <w:proofErr w:type="spellStart"/>
      <w:r w:rsidRPr="00863786">
        <w:t>първия</w:t>
      </w:r>
      <w:proofErr w:type="spellEnd"/>
      <w:r w:rsidRPr="00863786">
        <w:t xml:space="preserve"> </w:t>
      </w:r>
      <w:proofErr w:type="spellStart"/>
      <w:r w:rsidRPr="00863786">
        <w:t>ред</w:t>
      </w:r>
      <w:proofErr w:type="spellEnd"/>
      <w:r w:rsidRPr="00863786">
        <w:t xml:space="preserve"> </w:t>
      </w:r>
      <w:proofErr w:type="spellStart"/>
      <w:r w:rsidRPr="00863786">
        <w:t>на</w:t>
      </w:r>
      <w:proofErr w:type="spellEnd"/>
      <w:r w:rsidRPr="00863786">
        <w:t xml:space="preserve"> </w:t>
      </w:r>
      <w:proofErr w:type="spellStart"/>
      <w:r w:rsidRPr="00863786">
        <w:t>изхода</w:t>
      </w:r>
      <w:proofErr w:type="spellEnd"/>
      <w:r w:rsidRPr="00863786">
        <w:t xml:space="preserve"> – </w:t>
      </w:r>
      <w:proofErr w:type="spellStart"/>
      <w:r w:rsidRPr="00863786">
        <w:t>отпечатайте</w:t>
      </w:r>
      <w:proofErr w:type="spellEnd"/>
      <w:r w:rsidRPr="00863786">
        <w:t xml:space="preserve"> </w:t>
      </w:r>
      <w:proofErr w:type="spellStart"/>
      <w:r w:rsidRPr="00863786">
        <w:t>един</w:t>
      </w:r>
      <w:proofErr w:type="spellEnd"/>
      <w:r w:rsidRPr="00863786">
        <w:t xml:space="preserve"> </w:t>
      </w:r>
      <w:proofErr w:type="spellStart"/>
      <w:r w:rsidRPr="00863786">
        <w:t>от</w:t>
      </w:r>
      <w:proofErr w:type="spellEnd"/>
      <w:r w:rsidRPr="00863786">
        <w:t xml:space="preserve"> </w:t>
      </w:r>
      <w:proofErr w:type="spellStart"/>
      <w:r w:rsidRPr="00863786">
        <w:t>тези</w:t>
      </w:r>
      <w:proofErr w:type="spellEnd"/>
      <w:r w:rsidRPr="00863786">
        <w:t xml:space="preserve"> </w:t>
      </w:r>
      <w:proofErr w:type="spellStart"/>
      <w:r w:rsidRPr="00863786">
        <w:t>редове</w:t>
      </w:r>
      <w:proofErr w:type="spellEnd"/>
      <w:r w:rsidRPr="00863786">
        <w:t xml:space="preserve"> </w:t>
      </w:r>
      <w:proofErr w:type="spellStart"/>
      <w:r w:rsidRPr="00863786">
        <w:t>според</w:t>
      </w:r>
      <w:proofErr w:type="spellEnd"/>
      <w:r w:rsidRPr="00863786">
        <w:t xml:space="preserve"> </w:t>
      </w:r>
      <w:proofErr w:type="spellStart"/>
      <w:r w:rsidRPr="00863786">
        <w:t>това</w:t>
      </w:r>
      <w:proofErr w:type="spellEnd"/>
      <w:r w:rsidRPr="00863786">
        <w:t xml:space="preserve"> </w:t>
      </w:r>
      <w:proofErr w:type="spellStart"/>
      <w:r w:rsidRPr="00863786">
        <w:t>дали</w:t>
      </w:r>
      <w:proofErr w:type="spellEnd"/>
      <w:r w:rsidRPr="00863786">
        <w:t xml:space="preserve"> </w:t>
      </w:r>
      <w:proofErr w:type="spellStart"/>
      <w:r w:rsidRPr="00863786">
        <w:t>Ецио</w:t>
      </w:r>
      <w:proofErr w:type="spellEnd"/>
      <w:r w:rsidRPr="00863786">
        <w:t xml:space="preserve"> е </w:t>
      </w:r>
      <w:proofErr w:type="spellStart"/>
      <w:r w:rsidRPr="00863786">
        <w:t>успял</w:t>
      </w:r>
      <w:proofErr w:type="spellEnd"/>
      <w:r w:rsidRPr="00863786">
        <w:t xml:space="preserve"> </w:t>
      </w:r>
      <w:proofErr w:type="spellStart"/>
      <w:r w:rsidRPr="00863786">
        <w:t>да</w:t>
      </w:r>
      <w:proofErr w:type="spellEnd"/>
      <w:r w:rsidRPr="00863786">
        <w:t xml:space="preserve"> </w:t>
      </w:r>
      <w:proofErr w:type="spellStart"/>
      <w:r w:rsidRPr="00863786">
        <w:t>изпълни</w:t>
      </w:r>
      <w:proofErr w:type="spellEnd"/>
      <w:r w:rsidRPr="00863786">
        <w:t xml:space="preserve"> </w:t>
      </w:r>
      <w:proofErr w:type="spellStart"/>
      <w:r w:rsidRPr="00863786">
        <w:t>бомбения</w:t>
      </w:r>
      <w:proofErr w:type="spellEnd"/>
      <w:r w:rsidRPr="00863786">
        <w:t xml:space="preserve"> </w:t>
      </w:r>
      <w:proofErr w:type="spellStart"/>
      <w:r w:rsidRPr="00863786">
        <w:t>торбич</w:t>
      </w:r>
      <w:proofErr w:type="spellEnd"/>
      <w:r w:rsidRPr="00863786">
        <w:t>:</w:t>
      </w:r>
    </w:p>
    <w:p w14:paraId="7171BB40" w14:textId="02A82E84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lastRenderedPageBreak/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2C755458" w:rsidR="005D18FD" w:rsidRPr="00863786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30B5CD49" w14:textId="77777777" w:rsidR="00863786" w:rsidRDefault="00863786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spellStart"/>
      <w:r w:rsidRPr="00863786">
        <w:rPr>
          <w:rFonts w:eastAsia="MS Mincho"/>
          <w:lang w:eastAsia="ja-JP"/>
        </w:rPr>
        <w:t>Всички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дадени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числа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ще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бъдат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валидни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цели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числа</w:t>
      </w:r>
      <w:proofErr w:type="spellEnd"/>
      <w:r w:rsidRPr="00863786">
        <w:rPr>
          <w:rFonts w:eastAsia="MS Mincho"/>
          <w:lang w:eastAsia="ja-JP"/>
        </w:rPr>
        <w:t xml:space="preserve"> в </w:t>
      </w:r>
      <w:proofErr w:type="spellStart"/>
      <w:r w:rsidRPr="00863786">
        <w:rPr>
          <w:rFonts w:eastAsia="MS Mincho"/>
          <w:lang w:eastAsia="ja-JP"/>
        </w:rPr>
        <w:t>диапазона</w:t>
      </w:r>
      <w:proofErr w:type="spellEnd"/>
      <w:r w:rsidRPr="00863786">
        <w:rPr>
          <w:rFonts w:eastAsia="MS Mincho"/>
          <w:lang w:eastAsia="ja-JP"/>
        </w:rPr>
        <w:t xml:space="preserve"> [0, 120]. </w:t>
      </w:r>
    </w:p>
    <w:p w14:paraId="2C3189FD" w14:textId="5C2C75F3" w:rsidR="00863786" w:rsidRPr="0059517E" w:rsidRDefault="00863786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spellStart"/>
      <w:r w:rsidRPr="00863786">
        <w:rPr>
          <w:rFonts w:eastAsia="MS Mincho"/>
          <w:lang w:eastAsia="ja-JP"/>
        </w:rPr>
        <w:t>Не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се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тревожи</w:t>
      </w:r>
      <w:proofErr w:type="spellEnd"/>
      <w:r w:rsidRPr="00863786">
        <w:rPr>
          <w:rFonts w:eastAsia="MS Mincho"/>
          <w:lang w:eastAsia="ja-JP"/>
        </w:rPr>
        <w:t xml:space="preserve">, </w:t>
      </w:r>
      <w:proofErr w:type="spellStart"/>
      <w:r w:rsidRPr="00863786">
        <w:rPr>
          <w:rFonts w:eastAsia="MS Mincho"/>
          <w:lang w:eastAsia="ja-JP"/>
        </w:rPr>
        <w:t>не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се</w:t>
      </w:r>
      <w:proofErr w:type="spellEnd"/>
      <w:r w:rsidRPr="00863786">
        <w:rPr>
          <w:rFonts w:eastAsia="MS Mincho"/>
          <w:lang w:eastAsia="ja-JP"/>
        </w:rPr>
        <w:t xml:space="preserve"> </w:t>
      </w:r>
      <w:proofErr w:type="spellStart"/>
      <w:r w:rsidRPr="00863786">
        <w:rPr>
          <w:rFonts w:eastAsia="MS Mincho"/>
          <w:lang w:eastAsia="ja-JP"/>
        </w:rPr>
        <w:t>тревожи</w:t>
      </w:r>
      <w:proofErr w:type="spellEnd"/>
      <w:r w:rsidRPr="00863786">
        <w:rPr>
          <w:rFonts w:eastAsia="MS Mincho"/>
          <w:lang w:eastAsia="ja-JP"/>
        </w:rPr>
        <w:t>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</w:t>
            </w:r>
            <w:r w:rsidRPr="004B15C3">
              <w:rPr>
                <w:rStyle w:val="ab"/>
                <w:rFonts w:ascii="Consolas" w:hAnsi="Consolas"/>
                <w:b w:val="0"/>
              </w:rPr>
              <w:t>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49913379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  <w:r w:rsidR="00863786">
              <w:rPr>
                <w:rFonts w:cstheme="minorHAnsi"/>
                <w:noProof/>
                <w:lang w:val="en-GB"/>
              </w:rPr>
              <w:t xml:space="preserve"> 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3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4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ab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af1"/>
              <w:rPr>
                <w:rStyle w:val="ab"/>
                <w:rFonts w:ascii="Consolas" w:hAnsi="Consolas"/>
                <w:lang w:val="en-US"/>
              </w:rPr>
            </w:pPr>
            <w:r>
              <w:rPr>
                <w:rStyle w:val="ab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5DD3" w14:textId="77777777" w:rsidR="00A10DAB" w:rsidRDefault="00A10DAB" w:rsidP="008068A2">
      <w:pPr>
        <w:spacing w:after="0" w:line="240" w:lineRule="auto"/>
      </w:pPr>
      <w:r>
        <w:separator/>
      </w:r>
    </w:p>
  </w:endnote>
  <w:endnote w:type="continuationSeparator" w:id="0">
    <w:p w14:paraId="2C9B9810" w14:textId="77777777" w:rsidR="00A10DAB" w:rsidRDefault="00A10D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3FDA5" w14:textId="77777777" w:rsidR="00A10DAB" w:rsidRDefault="00A10DAB" w:rsidP="008068A2">
      <w:pPr>
        <w:spacing w:after="0" w:line="240" w:lineRule="auto"/>
      </w:pPr>
      <w:r>
        <w:separator/>
      </w:r>
    </w:p>
  </w:footnote>
  <w:footnote w:type="continuationSeparator" w:id="0">
    <w:p w14:paraId="17F45AD1" w14:textId="77777777" w:rsidR="00A10DAB" w:rsidRDefault="00A10D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5298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05C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786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B73C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E45E-DC5F-4CF4-9F5B-F740F077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ismet dailov</cp:lastModifiedBy>
  <cp:revision>12</cp:revision>
  <cp:lastPrinted>2015-10-26T22:35:00Z</cp:lastPrinted>
  <dcterms:created xsi:type="dcterms:W3CDTF">2019-11-12T12:29:00Z</dcterms:created>
  <dcterms:modified xsi:type="dcterms:W3CDTF">2021-06-13T13:08:00Z</dcterms:modified>
  <cp:category>programming, education, software engineering, software development</cp:category>
</cp:coreProperties>
</file>