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D643" w14:textId="77777777" w:rsidR="00481D6E" w:rsidRPr="00481348" w:rsidRDefault="004F3A76" w:rsidP="00481348">
      <w:pPr>
        <w:spacing w:line="360" w:lineRule="auto"/>
        <w:jc w:val="center"/>
        <w:rPr>
          <w:rFonts w:ascii="Calibri" w:hAnsi="Calibri" w:cs="Calibri"/>
          <w:sz w:val="35"/>
          <w:szCs w:val="35"/>
          <w:shd w:val="clear" w:color="auto" w:fill="FFFFFF"/>
        </w:rPr>
      </w:pPr>
      <w:bookmarkStart w:id="0" w:name="_Hlk117952383"/>
      <w:bookmarkEnd w:id="0"/>
      <w:r>
        <w:rPr>
          <w:rFonts w:ascii="Calibri" w:hAnsi="Calibri" w:cs="Calibri"/>
          <w:sz w:val="35"/>
          <w:szCs w:val="35"/>
          <w:shd w:val="clear" w:color="auto" w:fill="FFFFFF"/>
        </w:rPr>
        <w:t>Identification</w:t>
      </w:r>
      <w:r w:rsidRPr="00481348">
        <w:rPr>
          <w:rFonts w:ascii="Calibri" w:hAnsi="Calibri" w:cs="Calibri"/>
          <w:sz w:val="35"/>
          <w:szCs w:val="35"/>
          <w:shd w:val="clear" w:color="auto" w:fill="FFFFFF"/>
        </w:rPr>
        <w:t xml:space="preserve"> </w:t>
      </w:r>
      <w:r w:rsidR="00481348" w:rsidRPr="00481348">
        <w:rPr>
          <w:rFonts w:ascii="Calibri" w:hAnsi="Calibri" w:cs="Calibri"/>
          <w:sz w:val="35"/>
          <w:szCs w:val="35"/>
          <w:shd w:val="clear" w:color="auto" w:fill="FFFFFF"/>
        </w:rPr>
        <w:t xml:space="preserve">and  </w:t>
      </w:r>
      <w:r>
        <w:rPr>
          <w:rFonts w:ascii="Calibri" w:hAnsi="Calibri" w:cs="Calibri"/>
          <w:sz w:val="35"/>
          <w:szCs w:val="35"/>
          <w:shd w:val="clear" w:color="auto" w:fill="FFFFFF"/>
        </w:rPr>
        <w:t xml:space="preserve">PID </w:t>
      </w:r>
      <w:r w:rsidR="00481348" w:rsidRPr="00481348">
        <w:rPr>
          <w:rFonts w:ascii="Calibri" w:hAnsi="Calibri" w:cs="Calibri"/>
          <w:sz w:val="35"/>
          <w:szCs w:val="35"/>
          <w:shd w:val="clear" w:color="auto" w:fill="FFFFFF"/>
        </w:rPr>
        <w:t>Control</w:t>
      </w:r>
      <w:r>
        <w:rPr>
          <w:rFonts w:ascii="Calibri" w:hAnsi="Calibri" w:cs="Calibri"/>
          <w:sz w:val="35"/>
          <w:szCs w:val="35"/>
          <w:shd w:val="clear" w:color="auto" w:fill="FFFFFF"/>
        </w:rPr>
        <w:t xml:space="preserve"> with different Tuning Methods</w:t>
      </w:r>
      <w:r w:rsidR="00481348" w:rsidRPr="00481348">
        <w:rPr>
          <w:rFonts w:ascii="Calibri" w:hAnsi="Calibri" w:cs="Calibri"/>
          <w:sz w:val="35"/>
          <w:szCs w:val="35"/>
          <w:shd w:val="clear" w:color="auto" w:fill="FFFFFF"/>
        </w:rPr>
        <w:t xml:space="preserve"> for </w:t>
      </w:r>
      <w:r w:rsidR="002D2FE2">
        <w:rPr>
          <w:rFonts w:ascii="Calibri" w:hAnsi="Calibri" w:cs="Calibri"/>
          <w:sz w:val="35"/>
          <w:szCs w:val="35"/>
          <w:shd w:val="clear" w:color="auto" w:fill="FFFFFF"/>
        </w:rPr>
        <w:t xml:space="preserve">pH </w:t>
      </w:r>
      <w:r w:rsidR="00481348" w:rsidRPr="00481348">
        <w:rPr>
          <w:rFonts w:ascii="Calibri" w:hAnsi="Calibri" w:cs="Calibri"/>
          <w:sz w:val="35"/>
          <w:szCs w:val="35"/>
          <w:shd w:val="clear" w:color="auto" w:fill="FFFFFF"/>
        </w:rPr>
        <w:t>Neutralization Process</w:t>
      </w:r>
      <w:r w:rsidR="002D2FE2">
        <w:rPr>
          <w:rFonts w:ascii="Calibri" w:hAnsi="Calibri" w:cs="Calibri"/>
          <w:sz w:val="35"/>
          <w:szCs w:val="35"/>
          <w:shd w:val="clear" w:color="auto" w:fill="FFFFFF"/>
        </w:rPr>
        <w:t xml:space="preserve"> </w:t>
      </w:r>
    </w:p>
    <w:p w14:paraId="26448C27" w14:textId="77777777" w:rsidR="00481348" w:rsidRPr="00481348" w:rsidRDefault="00481348" w:rsidP="00481348">
      <w:pPr>
        <w:spacing w:line="360" w:lineRule="auto"/>
        <w:jc w:val="center"/>
        <w:rPr>
          <w:rFonts w:ascii="Calibri" w:hAnsi="Calibri" w:cs="Calibri"/>
          <w:sz w:val="35"/>
          <w:szCs w:val="35"/>
          <w:shd w:val="clear" w:color="auto" w:fill="FFFFFF"/>
        </w:rPr>
      </w:pPr>
    </w:p>
    <w:p w14:paraId="2EC17668" w14:textId="77777777" w:rsidR="00481348" w:rsidRPr="00481348" w:rsidRDefault="00481348" w:rsidP="00481348">
      <w:pPr>
        <w:spacing w:line="360" w:lineRule="auto"/>
        <w:jc w:val="center"/>
        <w:rPr>
          <w:rFonts w:ascii="Calibri" w:hAnsi="Calibri" w:cs="Calibri"/>
          <w:sz w:val="30"/>
          <w:szCs w:val="30"/>
          <w:shd w:val="clear" w:color="auto" w:fill="FFFFFF"/>
        </w:rPr>
      </w:pPr>
      <w:r w:rsidRPr="00481348">
        <w:rPr>
          <w:rFonts w:ascii="Calibri" w:hAnsi="Calibri" w:cs="Calibri"/>
          <w:sz w:val="30"/>
          <w:szCs w:val="30"/>
          <w:shd w:val="clear" w:color="auto" w:fill="FFFFFF"/>
        </w:rPr>
        <w:t>SUMMARY</w:t>
      </w:r>
    </w:p>
    <w:p w14:paraId="4EE83D23" w14:textId="1460DA66" w:rsidR="00481348" w:rsidRPr="00BF0E09" w:rsidRDefault="004F3A76" w:rsidP="00E80690">
      <w:pPr>
        <w:spacing w:line="360" w:lineRule="auto"/>
        <w:jc w:val="both"/>
        <w:rPr>
          <w:rFonts w:cstheme="minorHAnsi"/>
          <w:shd w:val="clear" w:color="auto" w:fill="FFFFFF"/>
        </w:rPr>
      </w:pPr>
      <w:r w:rsidRPr="00417E32">
        <w:rPr>
          <w:color w:val="2E74B5" w:themeColor="accent1" w:themeShade="BF"/>
        </w:rPr>
        <w:t xml:space="preserve">pH neutralization control has been widely used in several chemical industries </w:t>
      </w:r>
      <w:r w:rsidR="00622E70" w:rsidRPr="00417E32">
        <w:rPr>
          <w:color w:val="2E74B5" w:themeColor="accent1" w:themeShade="BF"/>
        </w:rPr>
        <w:t xml:space="preserve">and </w:t>
      </w:r>
      <w:r w:rsidR="00E80690" w:rsidRPr="00417E32">
        <w:rPr>
          <w:color w:val="92D050"/>
        </w:rPr>
        <w:t xml:space="preserve">more important in </w:t>
      </w:r>
      <w:r w:rsidR="002275E8" w:rsidRPr="00417E32">
        <w:rPr>
          <w:color w:val="92D050"/>
        </w:rPr>
        <w:t>wastewater</w:t>
      </w:r>
      <w:r w:rsidR="00E80690" w:rsidRPr="00417E32">
        <w:rPr>
          <w:color w:val="92D050"/>
        </w:rPr>
        <w:t xml:space="preserve"> treatment</w:t>
      </w:r>
      <w:r w:rsidR="00622E70" w:rsidRPr="00417E32">
        <w:rPr>
          <w:color w:val="92D050"/>
        </w:rPr>
        <w:t xml:space="preserve"> areas.</w:t>
      </w:r>
      <w:r w:rsidR="003D2A41" w:rsidRPr="00417E32">
        <w:rPr>
          <w:color w:val="92D050"/>
        </w:rPr>
        <w:t xml:space="preserve"> </w:t>
      </w:r>
      <w:r w:rsidR="00300EDF">
        <w:rPr>
          <w:color w:val="92D050"/>
        </w:rPr>
        <w:t>For example, t</w:t>
      </w:r>
      <w:r w:rsidRPr="00417E32">
        <w:rPr>
          <w:color w:val="0070C0"/>
        </w:rPr>
        <w:t xml:space="preserve">he </w:t>
      </w:r>
      <w:r w:rsidR="002D2FE2" w:rsidRPr="00417E32">
        <w:rPr>
          <w:color w:val="0070C0"/>
        </w:rPr>
        <w:t>HCl production</w:t>
      </w:r>
      <w:r w:rsidRPr="00417E32">
        <w:rPr>
          <w:color w:val="0070C0"/>
        </w:rPr>
        <w:t xml:space="preserve"> industry uses neutralization process to control the pH of wastewater so that it does not have impact over the environment when discharged. it is difficult to control pH process with adequate performance due to its severe nonlinearity, sensibility to small disturbance and time varying characteristics. Hence, more reliable, accurate, </w:t>
      </w:r>
      <w:r w:rsidR="003D361E" w:rsidRPr="00417E32">
        <w:rPr>
          <w:color w:val="0070C0"/>
        </w:rPr>
        <w:t>efficient,</w:t>
      </w:r>
      <w:r w:rsidRPr="00417E32">
        <w:rPr>
          <w:color w:val="0070C0"/>
        </w:rPr>
        <w:t xml:space="preserve"> and flexible control techniques are required for pH neutralization. </w:t>
      </w:r>
      <w:r w:rsidR="00802B1E" w:rsidRPr="00BF0E09">
        <w:rPr>
          <w:rFonts w:cstheme="minorHAnsi"/>
          <w:shd w:val="clear" w:color="auto" w:fill="FFFFFF"/>
        </w:rPr>
        <w:t>Studies on pH control in engineering</w:t>
      </w:r>
      <w:r w:rsidR="00481348" w:rsidRPr="00BF0E09">
        <w:rPr>
          <w:rFonts w:cstheme="minorHAnsi"/>
          <w:shd w:val="clear" w:color="auto" w:fill="FFFFFF"/>
        </w:rPr>
        <w:t xml:space="preserve"> have shown a </w:t>
      </w:r>
      <w:r w:rsidR="00802B1E" w:rsidRPr="00BF0E09">
        <w:rPr>
          <w:rFonts w:cstheme="minorHAnsi"/>
          <w:shd w:val="clear" w:color="auto" w:fill="FFFFFF"/>
        </w:rPr>
        <w:t>dramatic increase</w:t>
      </w:r>
      <w:r w:rsidR="00481348" w:rsidRPr="00BF0E09">
        <w:rPr>
          <w:rFonts w:cstheme="minorHAnsi"/>
          <w:shd w:val="clear" w:color="auto" w:fill="FFFFFF"/>
        </w:rPr>
        <w:t xml:space="preserve"> </w:t>
      </w:r>
      <w:r w:rsidR="00802B1E" w:rsidRPr="00BF0E09">
        <w:rPr>
          <w:rFonts w:cstheme="minorHAnsi"/>
          <w:shd w:val="clear" w:color="auto" w:fill="FFFFFF"/>
        </w:rPr>
        <w:t xml:space="preserve">in the last </w:t>
      </w:r>
      <w:r w:rsidR="00300EDF">
        <w:rPr>
          <w:rFonts w:cstheme="minorHAnsi"/>
          <w:shd w:val="clear" w:color="auto" w:fill="FFFFFF"/>
        </w:rPr>
        <w:t>decades</w:t>
      </w:r>
      <w:r w:rsidR="00481348" w:rsidRPr="00BF0E09">
        <w:rPr>
          <w:rFonts w:cstheme="minorHAnsi"/>
          <w:shd w:val="clear" w:color="auto" w:fill="FFFFFF"/>
        </w:rPr>
        <w:t xml:space="preserve">.  </w:t>
      </w:r>
      <w:r w:rsidR="00802B1E" w:rsidRPr="00BF0E09">
        <w:rPr>
          <w:rFonts w:cstheme="minorHAnsi"/>
          <w:shd w:val="clear" w:color="auto" w:fill="FFFFFF"/>
        </w:rPr>
        <w:t>pH control systems</w:t>
      </w:r>
      <w:r w:rsidR="00481348" w:rsidRPr="00BF0E09">
        <w:rPr>
          <w:rFonts w:cstheme="minorHAnsi"/>
          <w:shd w:val="clear" w:color="auto" w:fill="FFFFFF"/>
        </w:rPr>
        <w:t xml:space="preserve"> </w:t>
      </w:r>
      <w:r w:rsidR="00802B1E" w:rsidRPr="00BF0E09">
        <w:rPr>
          <w:rFonts w:cstheme="minorHAnsi"/>
          <w:shd w:val="clear" w:color="auto" w:fill="FFFFFF"/>
        </w:rPr>
        <w:t>were developed and used successfully on various applications of pH process plants in many industries especially in</w:t>
      </w:r>
      <w:r w:rsidR="00481348" w:rsidRPr="00BF0E09">
        <w:rPr>
          <w:rFonts w:cstheme="minorHAnsi"/>
          <w:shd w:val="clear" w:color="auto" w:fill="FFFFFF"/>
        </w:rPr>
        <w:t xml:space="preserve"> chemical   </w:t>
      </w:r>
      <w:r w:rsidR="00802B1E" w:rsidRPr="00BF0E09">
        <w:rPr>
          <w:rFonts w:cstheme="minorHAnsi"/>
          <w:shd w:val="clear" w:color="auto" w:fill="FFFFFF"/>
        </w:rPr>
        <w:t>processes, biotechnological</w:t>
      </w:r>
      <w:r w:rsidR="00481348" w:rsidRPr="00BF0E09">
        <w:rPr>
          <w:rFonts w:cstheme="minorHAnsi"/>
          <w:shd w:val="clear" w:color="auto" w:fill="FFFFFF"/>
        </w:rPr>
        <w:t xml:space="preserve">   </w:t>
      </w:r>
      <w:r w:rsidR="00802B1E" w:rsidRPr="00BF0E09">
        <w:rPr>
          <w:rFonts w:cstheme="minorHAnsi"/>
          <w:shd w:val="clear" w:color="auto" w:fill="FFFFFF"/>
        </w:rPr>
        <w:t>industries, wastewater</w:t>
      </w:r>
      <w:r w:rsidR="00481348" w:rsidRPr="00BF0E09">
        <w:rPr>
          <w:rFonts w:cstheme="minorHAnsi"/>
          <w:shd w:val="clear" w:color="auto" w:fill="FFFFFF"/>
        </w:rPr>
        <w:t xml:space="preserve">   treatment</w:t>
      </w:r>
      <w:r w:rsidR="00622E70" w:rsidRPr="00BF0E09">
        <w:rPr>
          <w:rFonts w:cstheme="minorHAnsi"/>
          <w:shd w:val="clear" w:color="auto" w:fill="FFFFFF"/>
        </w:rPr>
        <w:t>.</w:t>
      </w:r>
      <w:r w:rsidR="00481348" w:rsidRPr="00BF0E09">
        <w:rPr>
          <w:rFonts w:cstheme="minorHAnsi"/>
          <w:shd w:val="clear" w:color="auto" w:fill="FFFFFF"/>
        </w:rPr>
        <w:t xml:space="preserve">   The   pH   process   is </w:t>
      </w:r>
      <w:r w:rsidR="00802B1E" w:rsidRPr="00BF0E09">
        <w:rPr>
          <w:rFonts w:cstheme="minorHAnsi"/>
          <w:shd w:val="clear" w:color="auto" w:fill="FFFFFF"/>
        </w:rPr>
        <w:t>considered as a benchmark problem</w:t>
      </w:r>
      <w:r w:rsidR="00481348" w:rsidRPr="00BF0E09">
        <w:rPr>
          <w:rFonts w:cstheme="minorHAnsi"/>
          <w:shd w:val="clear" w:color="auto" w:fill="FFFFFF"/>
        </w:rPr>
        <w:t xml:space="preserve">.  </w:t>
      </w:r>
      <w:r w:rsidR="00802B1E" w:rsidRPr="00BF0E09">
        <w:rPr>
          <w:rFonts w:cstheme="minorHAnsi"/>
          <w:shd w:val="clear" w:color="auto" w:fill="FFFFFF"/>
        </w:rPr>
        <w:t>Thus, the research is ongoing on identification and control in pH process</w:t>
      </w:r>
      <w:r w:rsidR="00481348" w:rsidRPr="00BF0E09">
        <w:rPr>
          <w:rFonts w:cstheme="minorHAnsi"/>
          <w:shd w:val="clear" w:color="auto" w:fill="FFFFFF"/>
        </w:rPr>
        <w:t>.</w:t>
      </w:r>
      <w:r w:rsidR="00E80690" w:rsidRPr="00BF0E09">
        <w:t xml:space="preserve"> </w:t>
      </w:r>
      <w:r w:rsidR="00802B1E" w:rsidRPr="00BF0E09">
        <w:rPr>
          <w:rFonts w:cstheme="minorHAnsi"/>
          <w:shd w:val="clear" w:color="auto" w:fill="FFFFFF"/>
        </w:rPr>
        <w:t>In this</w:t>
      </w:r>
      <w:r w:rsidR="00622E70" w:rsidRPr="00BF0E09">
        <w:rPr>
          <w:rFonts w:cstheme="minorHAnsi"/>
          <w:shd w:val="clear" w:color="auto" w:fill="FFFFFF"/>
        </w:rPr>
        <w:t xml:space="preserve"> paper, </w:t>
      </w:r>
      <w:r w:rsidR="00622E70" w:rsidRPr="00BF0E09">
        <w:t>a</w:t>
      </w:r>
      <w:r w:rsidR="00E80690" w:rsidRPr="00BF0E09">
        <w:t xml:space="preserve">im is </w:t>
      </w:r>
      <w:r w:rsidR="00E80690" w:rsidRPr="00BF0E09">
        <w:rPr>
          <w:rFonts w:cstheme="minorHAnsi"/>
          <w:shd w:val="clear" w:color="auto" w:fill="FFFFFF"/>
        </w:rPr>
        <w:t>design PID controller with different tuning methods for pH Neutralization process.</w:t>
      </w:r>
      <w:r w:rsidR="00481348" w:rsidRPr="00BF0E09">
        <w:rPr>
          <w:rFonts w:cstheme="minorHAnsi"/>
          <w:shd w:val="clear" w:color="auto" w:fill="FFFFFF"/>
        </w:rPr>
        <w:t xml:space="preserve"> </w:t>
      </w:r>
      <w:r w:rsidR="00622E70" w:rsidRPr="00BF0E09">
        <w:rPr>
          <w:rFonts w:cstheme="minorHAnsi"/>
          <w:shd w:val="clear" w:color="auto" w:fill="FFFFFF"/>
        </w:rPr>
        <w:t>T</w:t>
      </w:r>
      <w:r w:rsidR="00481348" w:rsidRPr="00BF0E09">
        <w:rPr>
          <w:rFonts w:cstheme="minorHAnsi"/>
          <w:shd w:val="clear" w:color="auto" w:fill="FFFFFF"/>
        </w:rPr>
        <w:t>he mathematical model has been developed for a process</w:t>
      </w:r>
      <w:r w:rsidR="00622E70" w:rsidRPr="00BF0E09">
        <w:rPr>
          <w:rFonts w:cstheme="minorHAnsi"/>
          <w:shd w:val="clear" w:color="auto" w:fill="FFFFFF"/>
        </w:rPr>
        <w:t xml:space="preserve">. It </w:t>
      </w:r>
      <w:r w:rsidR="00FA296D" w:rsidRPr="00BF0E09">
        <w:rPr>
          <w:rFonts w:cstheme="minorHAnsi"/>
          <w:shd w:val="clear" w:color="auto" w:fill="FFFFFF"/>
        </w:rPr>
        <w:t>was</w:t>
      </w:r>
      <w:r w:rsidR="00622E70" w:rsidRPr="00BF0E09">
        <w:rPr>
          <w:rFonts w:cstheme="minorHAnsi"/>
          <w:shd w:val="clear" w:color="auto" w:fill="FFFFFF"/>
        </w:rPr>
        <w:t xml:space="preserve"> controlled </w:t>
      </w:r>
      <w:r w:rsidR="00FA296D" w:rsidRPr="00BF0E09">
        <w:rPr>
          <w:rFonts w:cstheme="minorHAnsi"/>
          <w:shd w:val="clear" w:color="auto" w:fill="FFFFFF"/>
        </w:rPr>
        <w:t xml:space="preserve">by </w:t>
      </w:r>
      <w:r w:rsidR="00622E70" w:rsidRPr="00BF0E09">
        <w:rPr>
          <w:rFonts w:cstheme="minorHAnsi"/>
          <w:shd w:val="clear" w:color="auto" w:fill="FFFFFF"/>
        </w:rPr>
        <w:t xml:space="preserve">using </w:t>
      </w:r>
      <w:r w:rsidR="00481348" w:rsidRPr="00BF0E09">
        <w:rPr>
          <w:rFonts w:cstheme="minorHAnsi"/>
          <w:shd w:val="clear" w:color="auto" w:fill="FFFFFF"/>
        </w:rPr>
        <w:t xml:space="preserve">conventional </w:t>
      </w:r>
      <w:r w:rsidR="00622E70" w:rsidRPr="00BF0E09">
        <w:rPr>
          <w:rFonts w:cstheme="minorHAnsi"/>
          <w:shd w:val="clear" w:color="auto" w:fill="FFFFFF"/>
        </w:rPr>
        <w:t xml:space="preserve">PID </w:t>
      </w:r>
      <w:r w:rsidR="00481348" w:rsidRPr="00BF0E09">
        <w:rPr>
          <w:rFonts w:cstheme="minorHAnsi"/>
          <w:shd w:val="clear" w:color="auto" w:fill="FFFFFF"/>
        </w:rPr>
        <w:t xml:space="preserve">controller </w:t>
      </w:r>
      <w:r w:rsidR="00FA296D" w:rsidRPr="00BF0E09">
        <w:rPr>
          <w:rFonts w:cstheme="minorHAnsi"/>
          <w:shd w:val="clear" w:color="auto" w:fill="FFFFFF"/>
        </w:rPr>
        <w:t>with</w:t>
      </w:r>
      <w:r w:rsidR="00622E70" w:rsidRPr="00BF0E09">
        <w:rPr>
          <w:rFonts w:cstheme="minorHAnsi"/>
          <w:shd w:val="clear" w:color="auto" w:fill="FFFFFF"/>
        </w:rPr>
        <w:t xml:space="preserve"> parameters tuned </w:t>
      </w:r>
      <w:r w:rsidR="00FA296D" w:rsidRPr="00BF0E09">
        <w:rPr>
          <w:rFonts w:cstheme="minorHAnsi"/>
          <w:shd w:val="clear" w:color="auto" w:fill="FFFFFF"/>
        </w:rPr>
        <w:t>by</w:t>
      </w:r>
      <w:r w:rsidR="00622E70" w:rsidRPr="00BF0E09">
        <w:rPr>
          <w:rFonts w:cstheme="minorHAnsi"/>
          <w:shd w:val="clear" w:color="auto" w:fill="FFFFFF"/>
        </w:rPr>
        <w:t xml:space="preserve"> different tuning methods.</w:t>
      </w:r>
      <w:r w:rsidR="00481348" w:rsidRPr="00BF0E09">
        <w:rPr>
          <w:rFonts w:cstheme="minorHAnsi"/>
          <w:shd w:val="clear" w:color="auto" w:fill="FFFFFF"/>
        </w:rPr>
        <w:t xml:space="preserve">  </w:t>
      </w:r>
      <w:r w:rsidR="00FA296D" w:rsidRPr="00BF0E09">
        <w:rPr>
          <w:rFonts w:cstheme="minorHAnsi"/>
          <w:shd w:val="clear" w:color="auto" w:fill="FFFFFF"/>
        </w:rPr>
        <w:t xml:space="preserve">The PID controller is designed using different tuning methods </w:t>
      </w:r>
      <w:r w:rsidR="00621986">
        <w:rPr>
          <w:rFonts w:cstheme="minorHAnsi"/>
          <w:shd w:val="clear" w:color="auto" w:fill="FFFFFF"/>
        </w:rPr>
        <w:t>Tyreus Luyben</w:t>
      </w:r>
      <w:r w:rsidR="00FA296D" w:rsidRPr="00265040">
        <w:rPr>
          <w:rFonts w:cstheme="minorHAnsi"/>
          <w:shd w:val="clear" w:color="auto" w:fill="FFFFFF"/>
        </w:rPr>
        <w:t>, Cohen Coon, Ziegler Nichol</w:t>
      </w:r>
      <w:r w:rsidR="00621986">
        <w:rPr>
          <w:rFonts w:cstheme="minorHAnsi"/>
          <w:shd w:val="clear" w:color="auto" w:fill="FFFFFF"/>
        </w:rPr>
        <w:t xml:space="preserve">, </w:t>
      </w:r>
      <w:r w:rsidR="00802B1E" w:rsidRPr="00265040">
        <w:rPr>
          <w:rFonts w:cstheme="minorHAnsi"/>
          <w:shd w:val="clear" w:color="auto" w:fill="FFFFFF"/>
        </w:rPr>
        <w:t>ITAE</w:t>
      </w:r>
      <w:r w:rsidR="00621986">
        <w:rPr>
          <w:rFonts w:cstheme="minorHAnsi"/>
          <w:shd w:val="clear" w:color="auto" w:fill="FFFFFF"/>
        </w:rPr>
        <w:t>-Disturbance</w:t>
      </w:r>
      <w:r w:rsidR="00FA296D" w:rsidRPr="00265040">
        <w:rPr>
          <w:rFonts w:cstheme="minorHAnsi"/>
          <w:shd w:val="clear" w:color="auto" w:fill="FFFFFF"/>
        </w:rPr>
        <w:t>.</w:t>
      </w:r>
      <w:r w:rsidR="00FA296D" w:rsidRPr="00BF0E09">
        <w:rPr>
          <w:rFonts w:cstheme="minorHAnsi"/>
          <w:shd w:val="clear" w:color="auto" w:fill="FFFFFF"/>
        </w:rPr>
        <w:t xml:space="preserve"> The performance analysis is done for PID controllers in Acid, Neutral and Base region by keeping set point in 5, 7 and 9. </w:t>
      </w:r>
      <w:r w:rsidR="00481348" w:rsidRPr="00BF0E09">
        <w:rPr>
          <w:rFonts w:cstheme="minorHAnsi"/>
          <w:shd w:val="clear" w:color="auto" w:fill="FFFFFF"/>
        </w:rPr>
        <w:t>The simulat</w:t>
      </w:r>
      <w:r w:rsidR="00300EDF">
        <w:rPr>
          <w:rFonts w:cstheme="minorHAnsi"/>
          <w:shd w:val="clear" w:color="auto" w:fill="FFFFFF"/>
        </w:rPr>
        <w:t xml:space="preserve">ion results obtained by PID </w:t>
      </w:r>
      <w:r w:rsidR="00481348" w:rsidRPr="00BF0E09">
        <w:rPr>
          <w:rFonts w:cstheme="minorHAnsi"/>
          <w:shd w:val="clear" w:color="auto" w:fill="FFFFFF"/>
        </w:rPr>
        <w:t>control algorithms are discussed.</w:t>
      </w:r>
      <w:r w:rsidR="00E80690" w:rsidRPr="00BF0E09">
        <w:rPr>
          <w:rFonts w:cstheme="minorHAnsi"/>
          <w:shd w:val="clear" w:color="auto" w:fill="FFFFFF"/>
        </w:rPr>
        <w:t xml:space="preserve"> Controlling of pH in neutral region is an important </w:t>
      </w:r>
      <w:r w:rsidR="00300EDF">
        <w:rPr>
          <w:rFonts w:cstheme="minorHAnsi"/>
          <w:shd w:val="clear" w:color="auto" w:fill="FFFFFF"/>
        </w:rPr>
        <w:t xml:space="preserve">and difficult </w:t>
      </w:r>
      <w:r w:rsidR="00E80690" w:rsidRPr="00BF0E09">
        <w:rPr>
          <w:rFonts w:cstheme="minorHAnsi"/>
          <w:shd w:val="clear" w:color="auto" w:fill="FFFFFF"/>
        </w:rPr>
        <w:t xml:space="preserve">process as small change in input gives the huge change in the output. </w:t>
      </w:r>
    </w:p>
    <w:p w14:paraId="3E7E3AE3" w14:textId="77777777" w:rsidR="00481348" w:rsidRPr="00BF0E09" w:rsidRDefault="00481348" w:rsidP="00481348">
      <w:pPr>
        <w:spacing w:line="360" w:lineRule="auto"/>
        <w:jc w:val="both"/>
        <w:rPr>
          <w:rFonts w:ascii="Arial" w:hAnsi="Arial" w:cs="Arial"/>
          <w:sz w:val="23"/>
          <w:szCs w:val="23"/>
          <w:shd w:val="clear" w:color="auto" w:fill="FFFFFF"/>
        </w:rPr>
      </w:pPr>
    </w:p>
    <w:p w14:paraId="0BA5E1C5" w14:textId="52E5296E" w:rsidR="00481348" w:rsidRPr="00BF0E09" w:rsidRDefault="00481348" w:rsidP="00481348">
      <w:pPr>
        <w:spacing w:line="360" w:lineRule="auto"/>
        <w:jc w:val="both"/>
      </w:pPr>
      <w:r w:rsidRPr="00BF0E09">
        <w:rPr>
          <w:b/>
        </w:rPr>
        <w:t>Keywords:</w:t>
      </w:r>
      <w:r w:rsidRPr="00BF0E09">
        <w:t xml:space="preserve"> pH Process, </w:t>
      </w:r>
      <w:r w:rsidR="00720EC5" w:rsidRPr="00BF0E09">
        <w:t xml:space="preserve">pH neutralization, </w:t>
      </w:r>
      <w:r w:rsidRPr="00BF0E09">
        <w:t>PID controller,</w:t>
      </w:r>
      <w:r w:rsidR="00ED08B1" w:rsidRPr="00BF0E09">
        <w:t xml:space="preserve"> tuning methods</w:t>
      </w:r>
      <w:r w:rsidR="003D2A41" w:rsidRPr="00BF0E09">
        <w:t>, Ziegler Nichols, Tyreus Luyben, Cohen Coon, ITAE</w:t>
      </w:r>
      <w:r w:rsidR="00832992">
        <w:t>-Disturbance</w:t>
      </w:r>
    </w:p>
    <w:p w14:paraId="75D30B18" w14:textId="77777777" w:rsidR="00481348" w:rsidRPr="00BF0E09" w:rsidRDefault="00481348" w:rsidP="00290957">
      <w:pPr>
        <w:spacing w:line="360" w:lineRule="auto"/>
        <w:jc w:val="both"/>
      </w:pPr>
    </w:p>
    <w:p w14:paraId="3C5D9154" w14:textId="77777777" w:rsidR="00481348" w:rsidRPr="00BF0E09" w:rsidRDefault="00481348" w:rsidP="00290957">
      <w:pPr>
        <w:spacing w:line="360" w:lineRule="auto"/>
        <w:jc w:val="both"/>
      </w:pPr>
    </w:p>
    <w:p w14:paraId="6C9D15DC" w14:textId="2749A2EE" w:rsidR="00182414" w:rsidRDefault="00182414" w:rsidP="00290957">
      <w:pPr>
        <w:spacing w:line="360" w:lineRule="auto"/>
        <w:jc w:val="both"/>
      </w:pPr>
    </w:p>
    <w:p w14:paraId="4EFC492B" w14:textId="77777777" w:rsidR="00802B1E" w:rsidRPr="00BF0E09" w:rsidRDefault="00802B1E" w:rsidP="00290957">
      <w:pPr>
        <w:spacing w:line="360" w:lineRule="auto"/>
        <w:jc w:val="both"/>
      </w:pPr>
    </w:p>
    <w:p w14:paraId="615C8AA9" w14:textId="77777777" w:rsidR="00481348" w:rsidRPr="00BF0E09" w:rsidRDefault="00481348" w:rsidP="00290957">
      <w:pPr>
        <w:pStyle w:val="ListParagraph"/>
        <w:numPr>
          <w:ilvl w:val="0"/>
          <w:numId w:val="1"/>
        </w:numPr>
        <w:spacing w:line="360" w:lineRule="auto"/>
        <w:jc w:val="both"/>
        <w:rPr>
          <w:b/>
        </w:rPr>
      </w:pPr>
      <w:r w:rsidRPr="00BF0E09">
        <w:rPr>
          <w:b/>
        </w:rPr>
        <w:lastRenderedPageBreak/>
        <w:t>INTRODUCTION</w:t>
      </w:r>
    </w:p>
    <w:p w14:paraId="36406B68" w14:textId="48D76DF3" w:rsidR="00ED08B1" w:rsidRPr="00BF0E09" w:rsidRDefault="00E80690" w:rsidP="00290957">
      <w:pPr>
        <w:spacing w:line="360" w:lineRule="auto"/>
        <w:jc w:val="both"/>
      </w:pPr>
      <w:r w:rsidRPr="00417E32">
        <w:rPr>
          <w:color w:val="92D050"/>
        </w:rPr>
        <w:t xml:space="preserve">Now a days in </w:t>
      </w:r>
      <w:r w:rsidR="00182414" w:rsidRPr="00417E32">
        <w:rPr>
          <w:color w:val="92D050"/>
        </w:rPr>
        <w:t>chemical</w:t>
      </w:r>
      <w:r w:rsidRPr="00417E32">
        <w:rPr>
          <w:color w:val="92D050"/>
        </w:rPr>
        <w:t xml:space="preserve"> industrial process, very large number of useless water comes out as pollutants, in which some of them are costly and difficult to treat. </w:t>
      </w:r>
      <w:r w:rsidR="005D394D" w:rsidRPr="00417E32">
        <w:rPr>
          <w:color w:val="2E74B5" w:themeColor="accent1" w:themeShade="BF"/>
        </w:rPr>
        <w:t>The chlorine alkali industry consumes large quantities of water and produces large volumes of wastewater from different stages of chlore production.  The low efficiency of chemical operations and spillage of chemicals, cause a significant pollution hazard and make the treatment of discharged wastewater a complex problem</w:t>
      </w:r>
      <w:r w:rsidR="00772E97" w:rsidRPr="00417E32">
        <w:rPr>
          <w:color w:val="2E74B5" w:themeColor="accent1" w:themeShade="BF"/>
        </w:rPr>
        <w:t xml:space="preserve"> </w:t>
      </w:r>
      <w:r w:rsidR="00772E97" w:rsidRPr="003F76F8">
        <w:rPr>
          <w:color w:val="2E74B5" w:themeColor="accent1" w:themeShade="BF"/>
          <w:highlight w:val="yellow"/>
        </w:rPr>
        <w:t>[1]</w:t>
      </w:r>
      <w:r w:rsidR="005D394D" w:rsidRPr="003F76F8">
        <w:rPr>
          <w:color w:val="2E74B5" w:themeColor="accent1" w:themeShade="BF"/>
          <w:highlight w:val="yellow"/>
        </w:rPr>
        <w:t>.</w:t>
      </w:r>
      <w:r w:rsidR="005D394D" w:rsidRPr="00417E32">
        <w:rPr>
          <w:color w:val="2E74B5" w:themeColor="accent1" w:themeShade="BF"/>
        </w:rPr>
        <w:t xml:space="preserve"> </w:t>
      </w:r>
      <w:r w:rsidRPr="00417E32">
        <w:rPr>
          <w:color w:val="92D050"/>
        </w:rPr>
        <w:t xml:space="preserve">The most important scope of </w:t>
      </w:r>
      <w:r w:rsidR="002275E8" w:rsidRPr="00417E32">
        <w:rPr>
          <w:color w:val="92D050"/>
        </w:rPr>
        <w:t>wastewater</w:t>
      </w:r>
      <w:r w:rsidRPr="00417E32">
        <w:rPr>
          <w:color w:val="92D050"/>
        </w:rPr>
        <w:t xml:space="preserve"> treatment plant is to control effectiveness of this harmful wastewater</w:t>
      </w:r>
      <w:r w:rsidRPr="00BF0E09">
        <w:t xml:space="preserve">. </w:t>
      </w:r>
      <w:r w:rsidR="00182414" w:rsidRPr="00417E32">
        <w:rPr>
          <w:color w:val="7030A0"/>
        </w:rPr>
        <w:t>HCl presents some very serious environmental health and safety issues</w:t>
      </w:r>
      <w:r w:rsidR="007D63F6">
        <w:rPr>
          <w:color w:val="7030A0"/>
        </w:rPr>
        <w:t>. It is</w:t>
      </w:r>
      <w:r w:rsidR="007D63F6" w:rsidRPr="00417E32">
        <w:rPr>
          <w:color w:val="7030A0"/>
        </w:rPr>
        <w:t xml:space="preserve"> very corrosive</w:t>
      </w:r>
      <w:r w:rsidR="007D63F6">
        <w:rPr>
          <w:color w:val="7030A0"/>
        </w:rPr>
        <w:t xml:space="preserve"> and effects </w:t>
      </w:r>
      <w:r w:rsidR="00182414" w:rsidRPr="00417E32">
        <w:rPr>
          <w:color w:val="7030A0"/>
        </w:rPr>
        <w:t xml:space="preserve">skin and all organs. </w:t>
      </w:r>
      <w:r w:rsidR="005D394D" w:rsidRPr="00417E32">
        <w:rPr>
          <w:color w:val="92D050"/>
        </w:rPr>
        <w:t xml:space="preserve">Waste comes from the HCL production industries is acidic. </w:t>
      </w:r>
      <w:r w:rsidR="004D136C" w:rsidRPr="00417E32">
        <w:rPr>
          <w:color w:val="7030A0"/>
        </w:rPr>
        <w:t>This</w:t>
      </w:r>
      <w:r w:rsidR="00417E32">
        <w:rPr>
          <w:color w:val="7030A0"/>
        </w:rPr>
        <w:t xml:space="preserve"> </w:t>
      </w:r>
      <w:r w:rsidR="002275E8" w:rsidRPr="00417E32">
        <w:rPr>
          <w:color w:val="7030A0"/>
        </w:rPr>
        <w:t>wastewater</w:t>
      </w:r>
      <w:r w:rsidR="004D136C" w:rsidRPr="00417E32">
        <w:rPr>
          <w:color w:val="7030A0"/>
        </w:rPr>
        <w:t xml:space="preserve"> has to be neutralized before discharge or reuse</w:t>
      </w:r>
      <w:r w:rsidR="00772E97" w:rsidRPr="00417E32">
        <w:rPr>
          <w:color w:val="7030A0"/>
        </w:rPr>
        <w:t xml:space="preserve"> </w:t>
      </w:r>
      <w:r w:rsidR="00772E97" w:rsidRPr="003F76F8">
        <w:rPr>
          <w:color w:val="7030A0"/>
          <w:highlight w:val="yellow"/>
        </w:rPr>
        <w:t>[2]</w:t>
      </w:r>
      <w:r w:rsidR="004D136C" w:rsidRPr="003F76F8">
        <w:rPr>
          <w:color w:val="7030A0"/>
          <w:highlight w:val="yellow"/>
        </w:rPr>
        <w:t>.</w:t>
      </w:r>
      <w:r w:rsidR="004D136C" w:rsidRPr="00BF0E09">
        <w:t xml:space="preserve">  </w:t>
      </w:r>
      <w:r w:rsidR="007D63F6">
        <w:t>I</w:t>
      </w:r>
      <w:r w:rsidR="00ED08B1" w:rsidRPr="00417E32">
        <w:rPr>
          <w:color w:val="0070C0"/>
        </w:rPr>
        <w:t xml:space="preserve">t is difficult to control the pH process with adequate performance due to its non-linearities, time-varying properties and sensitivity to small disturbances when working near the equivalence point. Therefore, more reliable, accurate, </w:t>
      </w:r>
      <w:r w:rsidR="00A60953" w:rsidRPr="00417E32">
        <w:rPr>
          <w:color w:val="0070C0"/>
        </w:rPr>
        <w:t>efficient,</w:t>
      </w:r>
      <w:r w:rsidR="00ED08B1" w:rsidRPr="00417E32">
        <w:rPr>
          <w:color w:val="0070C0"/>
        </w:rPr>
        <w:t xml:space="preserve"> and flexible control systems are required for pH neutralization process</w:t>
      </w:r>
      <w:r w:rsidR="00772E97" w:rsidRPr="00417E32">
        <w:rPr>
          <w:color w:val="0070C0"/>
        </w:rPr>
        <w:t xml:space="preserve"> </w:t>
      </w:r>
      <w:r w:rsidR="00772E97" w:rsidRPr="003F76F8">
        <w:rPr>
          <w:color w:val="0070C0"/>
          <w:highlight w:val="yellow"/>
        </w:rPr>
        <w:t>[1]</w:t>
      </w:r>
      <w:r w:rsidR="00ED08B1" w:rsidRPr="003F76F8">
        <w:rPr>
          <w:color w:val="0070C0"/>
          <w:highlight w:val="yellow"/>
        </w:rPr>
        <w:t>.</w:t>
      </w:r>
      <w:r w:rsidR="00ED08B1" w:rsidRPr="00417E32">
        <w:rPr>
          <w:color w:val="0070C0"/>
        </w:rPr>
        <w:t xml:space="preserve"> </w:t>
      </w:r>
    </w:p>
    <w:p w14:paraId="2A0195E0" w14:textId="26F658B9" w:rsidR="00E80690" w:rsidRPr="00417E32" w:rsidRDefault="00C419E0" w:rsidP="00E80690">
      <w:pPr>
        <w:spacing w:line="360" w:lineRule="auto"/>
        <w:jc w:val="both"/>
        <w:rPr>
          <w:color w:val="92D050"/>
        </w:rPr>
      </w:pPr>
      <w:r w:rsidRPr="00C419E0">
        <w:rPr>
          <w:color w:val="92D050"/>
        </w:rPr>
        <w:t xml:space="preserve">The acid ionizes in water to give hydroxide ions. The base ionizes in water to give hydroxyl ions. In the neutralization process, the strong acid (HCl) reacts with the strong base (NaOH) to keep it in the pH </w:t>
      </w:r>
      <w:r>
        <w:rPr>
          <w:color w:val="92D050"/>
        </w:rPr>
        <w:t>region</w:t>
      </w:r>
      <w:r w:rsidRPr="00C419E0">
        <w:rPr>
          <w:color w:val="92D050"/>
        </w:rPr>
        <w:t>.</w:t>
      </w:r>
      <w:r>
        <w:rPr>
          <w:color w:val="92D050"/>
        </w:rPr>
        <w:t xml:space="preserve"> </w:t>
      </w:r>
      <w:r w:rsidR="00E80690" w:rsidRPr="00417E32">
        <w:rPr>
          <w:color w:val="92D050"/>
        </w:rPr>
        <w:t xml:space="preserve">Controlling of pH in neutral region is an important </w:t>
      </w:r>
      <w:r>
        <w:rPr>
          <w:color w:val="92D050"/>
        </w:rPr>
        <w:t xml:space="preserve">and difficult </w:t>
      </w:r>
      <w:r w:rsidR="00E80690" w:rsidRPr="00417E32">
        <w:rPr>
          <w:color w:val="92D050"/>
        </w:rPr>
        <w:t>process as small change in input give</w:t>
      </w:r>
      <w:r w:rsidR="003F76F8">
        <w:rPr>
          <w:color w:val="92D050"/>
        </w:rPr>
        <w:t xml:space="preserve">s the huge change in the output </w:t>
      </w:r>
      <w:r w:rsidRPr="003F76F8">
        <w:rPr>
          <w:color w:val="92D050"/>
          <w:highlight w:val="yellow"/>
        </w:rPr>
        <w:t>[2]</w:t>
      </w:r>
      <w:r w:rsidR="003F76F8">
        <w:rPr>
          <w:color w:val="92D050"/>
        </w:rPr>
        <w:t>.</w:t>
      </w:r>
      <w:r w:rsidR="00E80690" w:rsidRPr="00417E32">
        <w:rPr>
          <w:color w:val="92D050"/>
        </w:rPr>
        <w:t xml:space="preserve"> </w:t>
      </w:r>
      <w:r w:rsidR="00AE44C7" w:rsidRPr="00417E32">
        <w:rPr>
          <w:color w:val="0070C0"/>
        </w:rPr>
        <w:t>Wastewater treatment is one of the most challenging pH control problems encountered in the chemical industry. The purpose of the chemical plant is to neutralize the waste product solution before di</w:t>
      </w:r>
      <w:r w:rsidR="003F76F8">
        <w:rPr>
          <w:color w:val="0070C0"/>
        </w:rPr>
        <w:t xml:space="preserve">scharging it to the environment </w:t>
      </w:r>
      <w:r w:rsidR="003F76F8" w:rsidRPr="003F76F8">
        <w:rPr>
          <w:color w:val="0070C0"/>
          <w:highlight w:val="yellow"/>
        </w:rPr>
        <w:t>[1]</w:t>
      </w:r>
      <w:r w:rsidR="00AE44C7" w:rsidRPr="003F76F8">
        <w:rPr>
          <w:color w:val="0070C0"/>
          <w:highlight w:val="yellow"/>
        </w:rPr>
        <w:t>.</w:t>
      </w:r>
      <w:r w:rsidR="00AE44C7" w:rsidRPr="00417E32">
        <w:rPr>
          <w:color w:val="0070C0"/>
        </w:rPr>
        <w:t xml:space="preserve"> The required pH value for effluent from a wastewater treatment unit is in the range 7-9. </w:t>
      </w:r>
      <w:r w:rsidR="00AE44C7" w:rsidRPr="00BF0E09">
        <w:t xml:space="preserve">So, </w:t>
      </w:r>
      <w:r w:rsidR="00AE44C7" w:rsidRPr="00417E32">
        <w:rPr>
          <w:color w:val="92D050"/>
        </w:rPr>
        <w:t>t</w:t>
      </w:r>
      <w:r w:rsidR="00E80690" w:rsidRPr="00417E32">
        <w:rPr>
          <w:color w:val="92D050"/>
        </w:rPr>
        <w:t xml:space="preserve">he pH value has to be controlled </w:t>
      </w:r>
      <w:r w:rsidR="001D183A" w:rsidRPr="00417E32">
        <w:rPr>
          <w:color w:val="92D050"/>
        </w:rPr>
        <w:t>between 7-9</w:t>
      </w:r>
      <w:r w:rsidR="00E80690" w:rsidRPr="00417E32">
        <w:rPr>
          <w:color w:val="92D050"/>
        </w:rPr>
        <w:t xml:space="preserve"> to get the required controlling of pH for the wastage coming out from process industries.</w:t>
      </w:r>
      <w:r>
        <w:rPr>
          <w:color w:val="92D050"/>
        </w:rPr>
        <w:t xml:space="preserve"> </w:t>
      </w:r>
      <w:r w:rsidR="00E80690" w:rsidRPr="00417E32">
        <w:rPr>
          <w:color w:val="92D050"/>
        </w:rPr>
        <w:t>pH above 9 and pH below 4 are considered as injurious wastage to the surroundings. pH is affected by the variation in acid and base flow. Input and Output flow affects the Level</w:t>
      </w:r>
      <w:r w:rsidR="001D183A" w:rsidRPr="00417E32">
        <w:rPr>
          <w:color w:val="92D050"/>
        </w:rPr>
        <w:t xml:space="preserve"> </w:t>
      </w:r>
      <w:r w:rsidR="001D183A" w:rsidRPr="003F76F8">
        <w:rPr>
          <w:color w:val="92D050"/>
          <w:highlight w:val="yellow"/>
        </w:rPr>
        <w:t>[</w:t>
      </w:r>
      <w:r w:rsidR="00E80690" w:rsidRPr="003F76F8">
        <w:rPr>
          <w:color w:val="92D050"/>
          <w:highlight w:val="yellow"/>
        </w:rPr>
        <w:t>3</w:t>
      </w:r>
      <w:r w:rsidR="001D183A" w:rsidRPr="003F76F8">
        <w:rPr>
          <w:color w:val="92D050"/>
          <w:highlight w:val="yellow"/>
        </w:rPr>
        <w:t>]</w:t>
      </w:r>
      <w:r w:rsidR="00E80690" w:rsidRPr="003F76F8">
        <w:rPr>
          <w:color w:val="92D050"/>
          <w:highlight w:val="yellow"/>
        </w:rPr>
        <w:t>.</w:t>
      </w:r>
      <w:r w:rsidR="00E80690" w:rsidRPr="00417E32">
        <w:rPr>
          <w:color w:val="92D050"/>
        </w:rPr>
        <w:t xml:space="preserve"> Control of pH neutralization process is more important part in following areas like </w:t>
      </w:r>
      <w:r w:rsidR="002275E8" w:rsidRPr="00417E32">
        <w:rPr>
          <w:color w:val="92D050"/>
        </w:rPr>
        <w:t>wastewater</w:t>
      </w:r>
      <w:r w:rsidR="00E80690" w:rsidRPr="00417E32">
        <w:rPr>
          <w:color w:val="92D050"/>
        </w:rPr>
        <w:t xml:space="preserve"> treatment, precipitation and electrochemistry plants, chemical and biological reaction and production of pharmaceuticals, </w:t>
      </w:r>
      <w:r w:rsidR="00A60953" w:rsidRPr="00417E32">
        <w:rPr>
          <w:color w:val="92D050"/>
        </w:rPr>
        <w:t>fermentation,</w:t>
      </w:r>
      <w:r w:rsidR="00E80690" w:rsidRPr="00417E32">
        <w:rPr>
          <w:color w:val="92D050"/>
        </w:rPr>
        <w:t xml:space="preserve"> and food production</w:t>
      </w:r>
      <w:r w:rsidR="001D183A" w:rsidRPr="00417E32">
        <w:rPr>
          <w:color w:val="92D050"/>
        </w:rPr>
        <w:t xml:space="preserve"> </w:t>
      </w:r>
      <w:r w:rsidR="001D183A" w:rsidRPr="003F76F8">
        <w:rPr>
          <w:color w:val="92D050"/>
          <w:highlight w:val="yellow"/>
        </w:rPr>
        <w:t>[4]</w:t>
      </w:r>
      <w:r w:rsidR="00E80690" w:rsidRPr="003F76F8">
        <w:rPr>
          <w:color w:val="92D050"/>
          <w:highlight w:val="yellow"/>
        </w:rPr>
        <w:t>.</w:t>
      </w:r>
    </w:p>
    <w:p w14:paraId="19DF7404" w14:textId="6D509FB8" w:rsidR="00290957" w:rsidRPr="00BF0E09" w:rsidRDefault="00ED08B1" w:rsidP="00290957">
      <w:pPr>
        <w:spacing w:line="360" w:lineRule="auto"/>
        <w:jc w:val="both"/>
      </w:pPr>
      <w:r w:rsidRPr="00417E32">
        <w:rPr>
          <w:color w:val="92D050"/>
        </w:rPr>
        <w:t xml:space="preserve">At </w:t>
      </w:r>
      <w:r w:rsidR="00AE44C7" w:rsidRPr="00417E32">
        <w:rPr>
          <w:color w:val="92D050"/>
        </w:rPr>
        <w:t>room temperature</w:t>
      </w:r>
      <w:r w:rsidRPr="00417E32">
        <w:rPr>
          <w:color w:val="92D050"/>
        </w:rPr>
        <w:t xml:space="preserve">, if the pH value is below 7 the solution has a higher concentration of hydrogen ions and thus the solution is acidic. </w:t>
      </w:r>
      <w:r w:rsidRPr="00BF0E09">
        <w:t xml:space="preserve">  </w:t>
      </w:r>
      <w:r w:rsidR="00481348" w:rsidRPr="00BF0E09">
        <w:t>The ionic product of H</w:t>
      </w:r>
      <w:r w:rsidR="00481348" w:rsidRPr="00BF0E09">
        <w:rPr>
          <w:vertAlign w:val="subscript"/>
        </w:rPr>
        <w:t>2</w:t>
      </w:r>
      <w:r w:rsidR="00481348" w:rsidRPr="00BF0E09">
        <w:t>O</w:t>
      </w:r>
      <w:r w:rsidRPr="00BF0E09">
        <w:t xml:space="preserve"> </w:t>
      </w:r>
      <w:r w:rsidR="00481348" w:rsidRPr="00BF0E09">
        <w:t>is given by HCl + NaOH</w:t>
      </w:r>
      <w:r w:rsidR="00481348" w:rsidRPr="00BF0E09">
        <w:sym w:font="Wingdings" w:char="F0E8"/>
      </w:r>
      <w:r w:rsidR="00481348" w:rsidRPr="00BF0E09">
        <w:t xml:space="preserve"> NaCl + H</w:t>
      </w:r>
      <w:r w:rsidR="00481348" w:rsidRPr="00BF0E09">
        <w:rPr>
          <w:vertAlign w:val="subscript"/>
        </w:rPr>
        <w:t>2</w:t>
      </w:r>
      <w:r w:rsidR="00481348" w:rsidRPr="00BF0E09">
        <w:t>O and its pH neutral (</w:t>
      </w:r>
      <w:r w:rsidR="00AE44C7" w:rsidRPr="00BF0E09">
        <w:t>pH=</w:t>
      </w:r>
      <w:r w:rsidR="00481348" w:rsidRPr="00BF0E09">
        <w:t>7). Since in pure water the concentration of H</w:t>
      </w:r>
      <w:r w:rsidR="00481348" w:rsidRPr="00BF0E09">
        <w:rPr>
          <w:vertAlign w:val="superscript"/>
        </w:rPr>
        <w:t>+</w:t>
      </w:r>
      <w:r w:rsidR="00481348" w:rsidRPr="00BF0E09">
        <w:t xml:space="preserve"> ion is equal to the concentration of hydroxide ion OH</w:t>
      </w:r>
      <w:r w:rsidR="00481348" w:rsidRPr="00BF0E09">
        <w:rPr>
          <w:vertAlign w:val="superscript"/>
        </w:rPr>
        <w:t>−</w:t>
      </w:r>
      <w:r w:rsidR="00481348" w:rsidRPr="00BF0E09">
        <w:t xml:space="preserve"> any addition of H</w:t>
      </w:r>
      <w:r w:rsidR="00481348" w:rsidRPr="00BF0E09">
        <w:rPr>
          <w:vertAlign w:val="superscript"/>
        </w:rPr>
        <w:t>+</w:t>
      </w:r>
      <w:r w:rsidR="00481348" w:rsidRPr="00BF0E09">
        <w:t xml:space="preserve"> ion will make it acidic and OH</w:t>
      </w:r>
      <w:r w:rsidR="00481348" w:rsidRPr="00BF0E09">
        <w:rPr>
          <w:vertAlign w:val="superscript"/>
        </w:rPr>
        <w:t>−</w:t>
      </w:r>
      <w:r w:rsidR="00481348" w:rsidRPr="00BF0E09">
        <w:t xml:space="preserve"> ion will make it base. </w:t>
      </w:r>
      <w:r w:rsidR="004B4717" w:rsidRPr="00BF0E09">
        <w:t xml:space="preserve"> </w:t>
      </w:r>
      <w:r w:rsidR="00481348" w:rsidRPr="00BF0E09">
        <w:t>The addition of H</w:t>
      </w:r>
      <w:r w:rsidR="00481348" w:rsidRPr="00BF0E09">
        <w:rPr>
          <w:vertAlign w:val="superscript"/>
        </w:rPr>
        <w:t>+</w:t>
      </w:r>
      <w:r w:rsidR="00481348" w:rsidRPr="00BF0E09">
        <w:t xml:space="preserve"> may be due to the addition of acids and acidic impurities to the water stream by the industries manufacturing acids or industries using acids in one or more of their manufacturing stages. </w:t>
      </w:r>
      <w:r w:rsidR="005A226C" w:rsidRPr="00BF0E09">
        <w:t>Similarly,</w:t>
      </w:r>
      <w:r w:rsidR="00481348" w:rsidRPr="00BF0E09">
        <w:t xml:space="preserve"> the OH</w:t>
      </w:r>
      <w:r w:rsidR="00481348" w:rsidRPr="00BF0E09">
        <w:rPr>
          <w:vertAlign w:val="superscript"/>
        </w:rPr>
        <w:t>−</w:t>
      </w:r>
      <w:r w:rsidR="00481348" w:rsidRPr="00BF0E09">
        <w:t xml:space="preserve"> may be from the industries manufacturing alkalis such as KOH, NaOH, etc. </w:t>
      </w:r>
      <w:r w:rsidR="005A226C" w:rsidRPr="00BF0E09">
        <w:t>and</w:t>
      </w:r>
      <w:r w:rsidR="00481348" w:rsidRPr="00BF0E09">
        <w:t xml:space="preserve"> from those </w:t>
      </w:r>
      <w:r w:rsidR="00481348" w:rsidRPr="00BF0E09">
        <w:lastRenderedPageBreak/>
        <w:t xml:space="preserve">industries using alkalis in one or more of their manufacturing stages. </w:t>
      </w:r>
      <w:r w:rsidR="00A60953" w:rsidRPr="00BF0E09">
        <w:t>So,</w:t>
      </w:r>
      <w:r w:rsidR="00481348" w:rsidRPr="00BF0E09">
        <w:t xml:space="preserve"> in order to make the pH within specific limit the acidic water the alkaline should be added and vice versa</w:t>
      </w:r>
      <w:r w:rsidR="0074451A" w:rsidRPr="00BF0E09">
        <w:t xml:space="preserve"> </w:t>
      </w:r>
      <w:r w:rsidR="0074451A" w:rsidRPr="003F76F8">
        <w:rPr>
          <w:highlight w:val="yellow"/>
        </w:rPr>
        <w:t>[</w:t>
      </w:r>
      <w:r w:rsidR="00C419E0" w:rsidRPr="003F76F8">
        <w:rPr>
          <w:highlight w:val="yellow"/>
        </w:rPr>
        <w:t>5,</w:t>
      </w:r>
      <w:r w:rsidR="0074451A" w:rsidRPr="003F76F8">
        <w:rPr>
          <w:highlight w:val="yellow"/>
        </w:rPr>
        <w:t>6]</w:t>
      </w:r>
      <w:r w:rsidR="00481348" w:rsidRPr="003F76F8">
        <w:rPr>
          <w:highlight w:val="yellow"/>
        </w:rPr>
        <w:t>.</w:t>
      </w:r>
      <w:r w:rsidR="00481348" w:rsidRPr="00BF0E09">
        <w:t xml:space="preserve"> </w:t>
      </w:r>
    </w:p>
    <w:p w14:paraId="2C72756D" w14:textId="70187996" w:rsidR="00481348" w:rsidRPr="00BF0E09" w:rsidRDefault="005A226C" w:rsidP="00290957">
      <w:pPr>
        <w:spacing w:line="360" w:lineRule="auto"/>
        <w:jc w:val="both"/>
      </w:pPr>
      <w:r w:rsidRPr="00BF0E09">
        <w:t xml:space="preserve">The primary objective is to develop a dynamic nonlinear pH process </w:t>
      </w:r>
      <w:r w:rsidR="003D361E" w:rsidRPr="00BF0E09">
        <w:t xml:space="preserve">model, </w:t>
      </w:r>
      <w:r w:rsidR="002275E8" w:rsidRPr="00BF0E09">
        <w:t>based on physical</w:t>
      </w:r>
      <w:r w:rsidR="00481348" w:rsidRPr="00BF0E09">
        <w:t xml:space="preserve"> </w:t>
      </w:r>
      <w:r w:rsidR="002275E8" w:rsidRPr="00BF0E09">
        <w:t>and chemical</w:t>
      </w:r>
      <w:r w:rsidR="00481348" w:rsidRPr="00BF0E09">
        <w:t xml:space="preserve"> principles that can represent the specific pH process. The accuracy of this model should be sufficient to allow the development of conventional control </w:t>
      </w:r>
      <w:r w:rsidRPr="00BF0E09">
        <w:t>system through simulation for subsequent implementation</w:t>
      </w:r>
      <w:r w:rsidR="00481348" w:rsidRPr="00BF0E09">
        <w:t>. The pH neutralization process is modelled</w:t>
      </w:r>
      <w:r w:rsidR="004B4717" w:rsidRPr="00BF0E09">
        <w:t xml:space="preserve"> </w:t>
      </w:r>
      <w:r w:rsidR="00481348" w:rsidRPr="00BF0E09">
        <w:t xml:space="preserve">based on the reaction between strong basic solution (NaOH) and strong acidic solution (HCl) in Continuous Stirred Tank Reactor (CSTR). </w:t>
      </w:r>
    </w:p>
    <w:p w14:paraId="3E0FA460" w14:textId="350509E2" w:rsidR="00621832" w:rsidRPr="00417E32" w:rsidRDefault="00FE5F45" w:rsidP="00621832">
      <w:pPr>
        <w:spacing w:line="360" w:lineRule="auto"/>
        <w:jc w:val="both"/>
        <w:rPr>
          <w:rFonts w:eastAsiaTheme="minorEastAsia"/>
          <w:color w:val="FF0000"/>
          <w:lang w:val="tr-TR"/>
        </w:rPr>
      </w:pPr>
      <w:r w:rsidRPr="00417E32">
        <w:rPr>
          <w:color w:val="0070C0"/>
        </w:rPr>
        <w:t>A proportional integral derivative (PID)</w:t>
      </w:r>
      <w:r w:rsidR="00A576DE">
        <w:rPr>
          <w:color w:val="0070C0"/>
        </w:rPr>
        <w:t xml:space="preserve"> control </w:t>
      </w:r>
      <w:r w:rsidRPr="00417E32">
        <w:rPr>
          <w:color w:val="0070C0"/>
        </w:rPr>
        <w:t xml:space="preserve"> is a </w:t>
      </w:r>
      <w:r w:rsidR="00AE44C7" w:rsidRPr="00417E32">
        <w:rPr>
          <w:color w:val="0070C0"/>
        </w:rPr>
        <w:t xml:space="preserve">most common </w:t>
      </w:r>
      <w:r w:rsidRPr="00417E32">
        <w:rPr>
          <w:color w:val="0070C0"/>
        </w:rPr>
        <w:t xml:space="preserve">control loop feedback mechanism widely used in industrial control </w:t>
      </w:r>
      <w:r w:rsidR="00AE44C7" w:rsidRPr="00417E32">
        <w:rPr>
          <w:color w:val="0070C0"/>
        </w:rPr>
        <w:t>applications</w:t>
      </w:r>
      <w:r w:rsidRPr="00417E32">
        <w:rPr>
          <w:color w:val="0070C0"/>
        </w:rPr>
        <w:t>. It has good clarity and it is easy to implement. A PID controller helps to bring down the difference between the process variable and the set point by outputting the response with the desired value</w:t>
      </w:r>
      <w:r w:rsidR="0074451A" w:rsidRPr="00417E32">
        <w:rPr>
          <w:color w:val="0070C0"/>
        </w:rPr>
        <w:t xml:space="preserve"> [1]</w:t>
      </w:r>
      <w:r w:rsidRPr="00417E32">
        <w:rPr>
          <w:color w:val="0070C0"/>
        </w:rPr>
        <w:t xml:space="preserve">. </w:t>
      </w:r>
      <w:r w:rsidR="00621832" w:rsidRPr="00417E32">
        <w:rPr>
          <w:color w:val="FF0000"/>
        </w:rPr>
        <w:t xml:space="preserve">PID controllers are composed of three parts and principal control effects. </w:t>
      </w:r>
      <w:r w:rsidR="00481348" w:rsidRPr="00417E32">
        <w:rPr>
          <w:color w:val="FF0000"/>
        </w:rPr>
        <w:t>The proportional (P) action gives a change in the input (</w:t>
      </w:r>
      <w:r w:rsidR="005A226C" w:rsidRPr="00417E32">
        <w:rPr>
          <w:color w:val="FF0000"/>
        </w:rPr>
        <w:t>manipulated variable) directly proportional to the error signal</w:t>
      </w:r>
      <w:r w:rsidR="00481348" w:rsidRPr="00417E32">
        <w:rPr>
          <w:color w:val="FF0000"/>
        </w:rPr>
        <w:t xml:space="preserve">.  The integral (I) action gives a </w:t>
      </w:r>
      <w:r w:rsidR="005A226C" w:rsidRPr="00417E32">
        <w:rPr>
          <w:color w:val="FF0000"/>
        </w:rPr>
        <w:t xml:space="preserve">change in the input proportional to the integral of error, </w:t>
      </w:r>
      <w:r w:rsidR="00402012" w:rsidRPr="00417E32">
        <w:rPr>
          <w:color w:val="FF0000"/>
        </w:rPr>
        <w:t xml:space="preserve">and </w:t>
      </w:r>
      <w:r w:rsidR="00A60953" w:rsidRPr="00417E32">
        <w:rPr>
          <w:color w:val="FF0000"/>
        </w:rPr>
        <w:t>its main</w:t>
      </w:r>
      <w:r w:rsidR="00481348" w:rsidRPr="00417E32">
        <w:rPr>
          <w:color w:val="FF0000"/>
        </w:rPr>
        <w:t xml:space="preserve">  purpose  is  to  eliminate offset. </w:t>
      </w:r>
      <w:r w:rsidR="00621832" w:rsidRPr="00417E32">
        <w:rPr>
          <w:rFonts w:eastAsiaTheme="minorEastAsia"/>
          <w:color w:val="0070C0"/>
        </w:rPr>
        <w:t xml:space="preserve">The less commonly used derivative (D) action is used in some cases to speed up the response or to stabilize the system and it gives a change in the input proportional to the derivative of the error signal. </w:t>
      </w:r>
      <w:r w:rsidR="00481348" w:rsidRPr="00417E32">
        <w:rPr>
          <w:color w:val="FF0000"/>
        </w:rPr>
        <w:t xml:space="preserve">The overall controller </w:t>
      </w:r>
      <w:r w:rsidR="005A226C" w:rsidRPr="00417E32">
        <w:rPr>
          <w:color w:val="FF0000"/>
        </w:rPr>
        <w:t>output is the sum of the contributions</w:t>
      </w:r>
      <w:r w:rsidR="00481348" w:rsidRPr="00417E32">
        <w:rPr>
          <w:color w:val="FF0000"/>
        </w:rPr>
        <w:t xml:space="preserve"> from these three terms</w:t>
      </w:r>
      <w:r w:rsidR="00621832" w:rsidRPr="00417E32">
        <w:rPr>
          <w:color w:val="FF0000"/>
        </w:rPr>
        <w:t xml:space="preserve">. </w:t>
      </w:r>
      <w:r w:rsidR="00481348" w:rsidRPr="00417E32">
        <w:rPr>
          <w:color w:val="FF0000"/>
        </w:rPr>
        <w:t xml:space="preserve"> The general form of the PID controller is given below in equation (1</w:t>
      </w:r>
      <w:r w:rsidR="00DE0C2D" w:rsidRPr="00417E32">
        <w:rPr>
          <w:color w:val="FF0000"/>
        </w:rPr>
        <w:t>-3</w:t>
      </w:r>
      <w:r w:rsidR="00481348" w:rsidRPr="00417E32">
        <w:rPr>
          <w:color w:val="FF0000"/>
        </w:rPr>
        <w:t>)</w:t>
      </w:r>
      <w:r w:rsidR="0074451A" w:rsidRPr="00417E32">
        <w:rPr>
          <w:color w:val="FF0000"/>
        </w:rPr>
        <w:t xml:space="preserve"> </w:t>
      </w:r>
      <w:r w:rsidR="0074451A" w:rsidRPr="003F76F8">
        <w:rPr>
          <w:color w:val="FF0000"/>
          <w:highlight w:val="yellow"/>
        </w:rPr>
        <w:t>[7]</w:t>
      </w:r>
      <w:r w:rsidR="00621832" w:rsidRPr="003F76F8">
        <w:rPr>
          <w:color w:val="FF0000"/>
          <w:highlight w:val="yellow"/>
        </w:rPr>
        <w:t>.</w:t>
      </w:r>
      <w:r w:rsidR="00621832" w:rsidRPr="00417E32">
        <w:rPr>
          <w:rFonts w:eastAsiaTheme="minorEastAsia"/>
          <w:color w:val="FF0000"/>
        </w:rPr>
        <w:t xml:space="preserve"> </w:t>
      </w:r>
    </w:p>
    <w:p w14:paraId="7921BF2D" w14:textId="4C1C5D88" w:rsidR="00290957" w:rsidRPr="00417E32" w:rsidRDefault="00290957" w:rsidP="00290957">
      <w:pPr>
        <w:spacing w:line="360" w:lineRule="auto"/>
        <w:rPr>
          <w:rFonts w:eastAsiaTheme="minorEastAsia"/>
          <w:color w:val="FF0000"/>
          <w:lang w:val="tr-TR"/>
        </w:rPr>
      </w:pPr>
      <w:r w:rsidRPr="00BF0E09">
        <w:rPr>
          <w:rFonts w:eastAsiaTheme="minorEastAsia"/>
          <w:noProof/>
          <w:lang w:val="tr-TR" w:eastAsia="tr-TR"/>
        </w:rPr>
        <w:drawing>
          <wp:inline distT="0" distB="0" distL="0" distR="0" wp14:anchorId="36BE7680" wp14:editId="43D4E883">
            <wp:extent cx="1514475" cy="28542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5791" cy="298861"/>
                    </a:xfrm>
                    <a:prstGeom prst="rect">
                      <a:avLst/>
                    </a:prstGeom>
                  </pic:spPr>
                </pic:pic>
              </a:graphicData>
            </a:graphic>
          </wp:inline>
        </w:drawing>
      </w:r>
      <w:r w:rsidRPr="00BF0E09">
        <w:rPr>
          <w:rFonts w:eastAsiaTheme="minorEastAsia"/>
          <w:lang w:val="tr-TR"/>
        </w:rPr>
        <w:tab/>
      </w:r>
      <w:r w:rsidRPr="00BF0E09">
        <w:rPr>
          <w:rFonts w:eastAsiaTheme="minorEastAsia"/>
          <w:lang w:val="tr-TR"/>
        </w:rPr>
        <w:tab/>
      </w:r>
      <w:r w:rsidRPr="00417E32">
        <w:rPr>
          <w:rFonts w:eastAsiaTheme="minorEastAsia"/>
          <w:color w:val="FF0000"/>
          <w:lang w:val="tr-TR"/>
        </w:rPr>
        <w:t xml:space="preserve">                            </w:t>
      </w:r>
      <w:r w:rsidRPr="00417E32">
        <w:rPr>
          <w:rFonts w:eastAsiaTheme="minorEastAsia"/>
          <w:color w:val="FF0000"/>
        </w:rPr>
        <w:t>Proportional (</w:t>
      </w:r>
      <w:r w:rsidR="005A226C" w:rsidRPr="00417E32">
        <w:rPr>
          <w:rFonts w:eastAsiaTheme="minorEastAsia"/>
          <w:color w:val="FF0000"/>
        </w:rPr>
        <w:t>P) part</w:t>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t>(1)</w:t>
      </w:r>
    </w:p>
    <w:p w14:paraId="1EB02C6B" w14:textId="77777777" w:rsidR="00290957" w:rsidRPr="00417E32" w:rsidRDefault="00290957" w:rsidP="00290957">
      <w:pPr>
        <w:spacing w:line="360" w:lineRule="auto"/>
        <w:rPr>
          <w:rFonts w:eastAsiaTheme="minorEastAsia"/>
          <w:color w:val="FF0000"/>
          <w:lang w:val="tr-TR"/>
        </w:rPr>
      </w:pPr>
      <w:r w:rsidRPr="00417E32">
        <w:rPr>
          <w:rFonts w:eastAsiaTheme="minorEastAsia"/>
          <w:noProof/>
          <w:color w:val="FF0000"/>
          <w:lang w:val="tr-TR" w:eastAsia="tr-TR"/>
        </w:rPr>
        <w:drawing>
          <wp:inline distT="0" distB="0" distL="0" distR="0" wp14:anchorId="59E8C587" wp14:editId="51EEA103">
            <wp:extent cx="1733550" cy="4041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538" cy="419757"/>
                    </a:xfrm>
                    <a:prstGeom prst="rect">
                      <a:avLst/>
                    </a:prstGeom>
                  </pic:spPr>
                </pic:pic>
              </a:graphicData>
            </a:graphic>
          </wp:inline>
        </w:drawing>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t>Integral (I) Part</w:t>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t>(2)</w:t>
      </w:r>
    </w:p>
    <w:p w14:paraId="67A4BD24" w14:textId="77777777" w:rsidR="00290957" w:rsidRPr="00417E32" w:rsidRDefault="00290957" w:rsidP="00290957">
      <w:pPr>
        <w:spacing w:line="360" w:lineRule="auto"/>
        <w:rPr>
          <w:rFonts w:eastAsiaTheme="minorEastAsia"/>
          <w:color w:val="FF0000"/>
          <w:lang w:val="tr-TR"/>
        </w:rPr>
      </w:pPr>
      <w:r w:rsidRPr="00417E32">
        <w:rPr>
          <w:rFonts w:eastAsiaTheme="minorEastAsia"/>
          <w:noProof/>
          <w:color w:val="FF0000"/>
          <w:lang w:val="tr-TR" w:eastAsia="tr-TR"/>
        </w:rPr>
        <w:drawing>
          <wp:inline distT="0" distB="0" distL="0" distR="0" wp14:anchorId="4AA3C92E" wp14:editId="0869C26E">
            <wp:extent cx="1749112" cy="390525"/>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9683" cy="392885"/>
                    </a:xfrm>
                    <a:prstGeom prst="rect">
                      <a:avLst/>
                    </a:prstGeom>
                  </pic:spPr>
                </pic:pic>
              </a:graphicData>
            </a:graphic>
          </wp:inline>
        </w:drawing>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t>Derivative (D) Part</w:t>
      </w:r>
      <w:r w:rsidRPr="00417E32">
        <w:rPr>
          <w:rFonts w:eastAsiaTheme="minorEastAsia"/>
          <w:color w:val="FF0000"/>
          <w:lang w:val="tr-TR"/>
        </w:rPr>
        <w:tab/>
      </w:r>
      <w:r w:rsidRPr="00417E32">
        <w:rPr>
          <w:rFonts w:eastAsiaTheme="minorEastAsia"/>
          <w:color w:val="FF0000"/>
          <w:lang w:val="tr-TR"/>
        </w:rPr>
        <w:tab/>
      </w:r>
      <w:r w:rsidRPr="00417E32">
        <w:rPr>
          <w:rFonts w:eastAsiaTheme="minorEastAsia"/>
          <w:color w:val="FF0000"/>
          <w:lang w:val="tr-TR"/>
        </w:rPr>
        <w:tab/>
        <w:t>(3)</w:t>
      </w:r>
    </w:p>
    <w:p w14:paraId="35F8F7BA" w14:textId="77777777" w:rsidR="00290957" w:rsidRPr="00417E32" w:rsidRDefault="00290957" w:rsidP="00290957">
      <w:pPr>
        <w:spacing w:line="360" w:lineRule="auto"/>
        <w:rPr>
          <w:rFonts w:eastAsiaTheme="minorEastAsia"/>
          <w:color w:val="FF0000"/>
          <w:lang w:val="tr-TR"/>
        </w:rPr>
      </w:pPr>
      <w:r w:rsidRPr="00417E32">
        <w:rPr>
          <w:color w:val="FF0000"/>
        </w:rPr>
        <w:t>The output of the PID controller is the sum of the above-mentioned three parts:</w:t>
      </w:r>
    </w:p>
    <w:p w14:paraId="2B4478C2" w14:textId="77777777" w:rsidR="00290957" w:rsidRPr="00BF0E09" w:rsidRDefault="00290957" w:rsidP="00290957">
      <w:pPr>
        <w:spacing w:line="360" w:lineRule="auto"/>
        <w:rPr>
          <w:rFonts w:eastAsiaTheme="minorEastAsia"/>
          <w:lang w:val="tr-TR"/>
        </w:rPr>
      </w:pPr>
      <w:r w:rsidRPr="00BF0E09">
        <w:rPr>
          <w:rFonts w:eastAsiaTheme="minorEastAsia"/>
          <w:noProof/>
          <w:lang w:val="tr-TR" w:eastAsia="tr-TR"/>
        </w:rPr>
        <w:drawing>
          <wp:inline distT="0" distB="0" distL="0" distR="0" wp14:anchorId="5C54ABD5" wp14:editId="3750FB39">
            <wp:extent cx="4991100" cy="40877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616" cy="418643"/>
                    </a:xfrm>
                    <a:prstGeom prst="rect">
                      <a:avLst/>
                    </a:prstGeom>
                  </pic:spPr>
                </pic:pic>
              </a:graphicData>
            </a:graphic>
          </wp:inline>
        </w:drawing>
      </w:r>
      <w:r w:rsidR="00621832" w:rsidRPr="00BF0E09">
        <w:rPr>
          <w:rFonts w:eastAsiaTheme="minorEastAsia"/>
          <w:lang w:val="tr-TR"/>
        </w:rPr>
        <w:tab/>
        <w:t>(</w:t>
      </w:r>
      <w:r w:rsidRPr="00BF0E09">
        <w:rPr>
          <w:rFonts w:eastAsiaTheme="minorEastAsia"/>
          <w:lang w:val="tr-TR"/>
        </w:rPr>
        <w:t>4)</w:t>
      </w:r>
    </w:p>
    <w:p w14:paraId="7CD96A50" w14:textId="3377AF8D" w:rsidR="00290957" w:rsidRPr="00417E32" w:rsidRDefault="00290957" w:rsidP="00290957">
      <w:pPr>
        <w:spacing w:line="360" w:lineRule="auto"/>
        <w:jc w:val="both"/>
        <w:rPr>
          <w:color w:val="FF0000"/>
        </w:rPr>
      </w:pPr>
      <w:r w:rsidRPr="00417E32">
        <w:rPr>
          <w:color w:val="FF0000"/>
        </w:rPr>
        <w:t>where</w:t>
      </w:r>
      <m:oMath>
        <m:sSub>
          <m:sSubPr>
            <m:ctrlPr>
              <w:rPr>
                <w:rFonts w:ascii="Cambria Math" w:hAnsi="Cambria Math"/>
                <w:i/>
                <w:color w:val="FF0000"/>
              </w:rPr>
            </m:ctrlPr>
          </m:sSubPr>
          <m:e>
            <m:r>
              <w:rPr>
                <w:rFonts w:ascii="Cambria Math" w:hAnsi="Cambria Math"/>
                <w:color w:val="FF0000"/>
              </w:rPr>
              <m:t xml:space="preserve"> y</m:t>
            </m:r>
          </m:e>
          <m:sub>
            <m:r>
              <w:rPr>
                <w:rFonts w:ascii="Cambria Math" w:hAnsi="Cambria Math"/>
                <w:color w:val="FF0000"/>
              </w:rPr>
              <m:t>s</m:t>
            </m:r>
          </m:sub>
        </m:sSub>
        <m:r>
          <w:rPr>
            <w:rFonts w:ascii="Cambria Math" w:hAnsi="Cambria Math"/>
            <w:color w:val="FF0000"/>
          </w:rPr>
          <m:t>(t),  y(t)</m:t>
        </m:r>
      </m:oMath>
      <w:r w:rsidRPr="00417E32">
        <w:rPr>
          <w:color w:val="FF0000"/>
        </w:rPr>
        <w:t xml:space="preserve"> and </w:t>
      </w:r>
      <m:oMath>
        <m:r>
          <w:rPr>
            <w:rFonts w:ascii="Cambria Math" w:hAnsi="Cambria Math"/>
            <w:color w:val="FF0000"/>
          </w:rPr>
          <m:t>u(t)</m:t>
        </m:r>
      </m:oMath>
      <w:r w:rsidRPr="00417E32">
        <w:rPr>
          <w:color w:val="FF0000"/>
        </w:rPr>
        <w:t xml:space="preserve"> denote the setpoint (the desired process output), the process output and the control output of the PID controller</w:t>
      </w:r>
      <w:r w:rsidR="00521AFB" w:rsidRPr="00417E32">
        <w:rPr>
          <w:color w:val="FF0000"/>
        </w:rPr>
        <w:t>,</w:t>
      </w:r>
      <w:r w:rsidRPr="00417E32">
        <w:rPr>
          <w:color w:val="FF0000"/>
        </w:rPr>
        <w:t xml:space="preserve"> respectively. The constants </w:t>
      </w: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τ</m:t>
            </m:r>
          </m:e>
          <m:sub>
            <m:r>
              <m:rPr>
                <m:sty m:val="p"/>
              </m:rPr>
              <w:rPr>
                <w:rFonts w:ascii="Cambria Math" w:hAnsi="Cambria Math"/>
                <w:color w:val="FF0000"/>
              </w:rPr>
              <m:t>i</m:t>
            </m:r>
          </m:sub>
        </m:sSub>
      </m:oMath>
      <w:r w:rsidRPr="00417E32">
        <w:rPr>
          <w:color w:val="FF0000"/>
        </w:rPr>
        <w:t xml:space="preserve"> and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D</m:t>
            </m:r>
          </m:sub>
        </m:sSub>
      </m:oMath>
      <w:r w:rsidRPr="00417E32">
        <w:rPr>
          <w:color w:val="FF0000"/>
        </w:rPr>
        <w:t xml:space="preserve">  are called the ‘proportional gain’, the ‘integral time’ and the ‘derivative time’</w:t>
      </w:r>
      <w:r w:rsidR="00521AFB" w:rsidRPr="00417E32">
        <w:rPr>
          <w:color w:val="FF0000"/>
        </w:rPr>
        <w:t>,</w:t>
      </w:r>
      <w:r w:rsidRPr="00417E32">
        <w:rPr>
          <w:color w:val="FF0000"/>
        </w:rPr>
        <w:t xml:space="preserve"> respectively.</w:t>
      </w:r>
    </w:p>
    <w:p w14:paraId="3BD075F9" w14:textId="77777777" w:rsidR="00290957" w:rsidRPr="00417E32" w:rsidRDefault="00290957" w:rsidP="00290957">
      <w:pPr>
        <w:spacing w:line="360" w:lineRule="auto"/>
        <w:jc w:val="both"/>
        <w:rPr>
          <w:color w:val="FF0000"/>
        </w:rPr>
      </w:pPr>
      <w:r w:rsidRPr="00417E32">
        <w:rPr>
          <w:color w:val="FF0000"/>
        </w:rPr>
        <w:lastRenderedPageBreak/>
        <w:t xml:space="preserve">As shown in (4), the PID controller is just a simple function of which the input is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s</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-y</m:t>
        </m:r>
        <m:d>
          <m:dPr>
            <m:ctrlPr>
              <w:rPr>
                <w:rFonts w:ascii="Cambria Math" w:hAnsi="Cambria Math"/>
                <w:i/>
                <w:color w:val="FF0000"/>
              </w:rPr>
            </m:ctrlPr>
          </m:dPr>
          <m:e>
            <m:r>
              <w:rPr>
                <w:rFonts w:ascii="Cambria Math" w:hAnsi="Cambria Math"/>
                <w:color w:val="FF0000"/>
              </w:rPr>
              <m:t>t</m:t>
            </m:r>
          </m:e>
        </m:d>
      </m:oMath>
      <w:r w:rsidRPr="00417E32">
        <w:rPr>
          <w:color w:val="FF0000"/>
        </w:rPr>
        <w:t xml:space="preserve"> and the output is </w:t>
      </w:r>
      <m:oMath>
        <m:r>
          <w:rPr>
            <w:rFonts w:ascii="Cambria Math" w:hAnsi="Cambria Math"/>
            <w:color w:val="FF0000"/>
          </w:rPr>
          <m:t>u(t)</m:t>
        </m:r>
      </m:oMath>
      <w:r w:rsidRPr="00417E32">
        <w:rPr>
          <w:color w:val="FF0000"/>
        </w:rPr>
        <w:t xml:space="preserve">. It has excellent control performance and robustness. The PID controller has the three tuning parameters </w:t>
      </w: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oMath>
      <w:r w:rsidR="00F95E40" w:rsidRPr="00417E32">
        <w:rPr>
          <w:rFonts w:ascii="Cambria Math" w:hAnsi="Cambria Math"/>
          <w:color w:val="FF0000"/>
        </w:rPr>
        <w:t xml:space="preserve"> and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D</m:t>
            </m:r>
          </m:sub>
        </m:sSub>
      </m:oMath>
      <w:r w:rsidRPr="00417E32">
        <w:rPr>
          <w:color w:val="FF0000"/>
        </w:rPr>
        <w:t>, which should be set appropriately with in-depth consideration of the process dynamics</w:t>
      </w:r>
      <w:r w:rsidR="0074451A" w:rsidRPr="00417E32">
        <w:rPr>
          <w:color w:val="FF0000"/>
        </w:rPr>
        <w:t xml:space="preserve"> </w:t>
      </w:r>
      <w:r w:rsidR="0074451A" w:rsidRPr="003F76F8">
        <w:rPr>
          <w:color w:val="FF0000"/>
          <w:highlight w:val="yellow"/>
        </w:rPr>
        <w:t>[7]</w:t>
      </w:r>
      <w:r w:rsidRPr="003F76F8">
        <w:rPr>
          <w:color w:val="FF0000"/>
          <w:highlight w:val="yellow"/>
        </w:rPr>
        <w:t>.</w:t>
      </w:r>
    </w:p>
    <w:p w14:paraId="474AB57C" w14:textId="652B9989" w:rsidR="00290957" w:rsidRPr="00417E32" w:rsidRDefault="00290957" w:rsidP="00290957">
      <w:pPr>
        <w:spacing w:line="360" w:lineRule="auto"/>
        <w:jc w:val="both"/>
        <w:rPr>
          <w:b/>
          <w:color w:val="FF0000"/>
        </w:rPr>
      </w:pPr>
      <w:r w:rsidRPr="00417E32">
        <w:rPr>
          <w:color w:val="FF0000"/>
        </w:rPr>
        <w:t xml:space="preserve">The setpoint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s</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 xml:space="preserve"> </m:t>
        </m:r>
      </m:oMath>
      <w:r w:rsidRPr="00417E32">
        <w:rPr>
          <w:color w:val="FF0000"/>
        </w:rPr>
        <w:t xml:space="preserve">and the parameters </w:t>
      </w: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oMath>
      <w:r w:rsidRPr="00417E32">
        <w:rPr>
          <w:color w:val="FF0000"/>
        </w:rPr>
        <w:t xml:space="preserve"> and </w:t>
      </w:r>
      <m:oMath>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D</m:t>
            </m:r>
          </m:sub>
        </m:sSub>
      </m:oMath>
      <w:r w:rsidRPr="00417E32">
        <w:rPr>
          <w:color w:val="FF0000"/>
        </w:rPr>
        <w:t xml:space="preserve"> are set by the user. The process output </w:t>
      </w:r>
      <w:r w:rsidR="00820624" w:rsidRPr="00820624">
        <w:rPr>
          <w:i/>
          <w:iCs/>
          <w:color w:val="FF0000"/>
        </w:rPr>
        <w:t>y</w:t>
      </w:r>
      <m:oMath>
        <m:d>
          <m:dPr>
            <m:ctrlPr>
              <w:rPr>
                <w:rFonts w:ascii="Cambria Math" w:hAnsi="Cambria Math"/>
                <w:i/>
                <w:color w:val="FF0000"/>
              </w:rPr>
            </m:ctrlPr>
          </m:dPr>
          <m:e>
            <m:r>
              <w:rPr>
                <w:rFonts w:ascii="Cambria Math" w:hAnsi="Cambria Math"/>
                <w:color w:val="FF0000"/>
              </w:rPr>
              <m:t>t</m:t>
            </m:r>
          </m:e>
        </m:d>
        <m:r>
          <m:rPr>
            <m:sty m:val="bi"/>
          </m:rPr>
          <w:rPr>
            <w:rFonts w:ascii="Cambria Math" w:hAnsi="Cambria Math"/>
            <w:color w:val="FF0000"/>
          </w:rPr>
          <m:t xml:space="preserve"> </m:t>
        </m:r>
      </m:oMath>
      <w:r w:rsidRPr="00417E32">
        <w:rPr>
          <w:color w:val="FF0000"/>
        </w:rPr>
        <w:t xml:space="preserve"> is measured. Then, it is straightforward to calculate the output of the PID controller. The outputs of the integral part </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m:t>
            </m:r>
          </m:sub>
        </m:sSub>
        <m:r>
          <w:rPr>
            <w:rFonts w:ascii="Cambria Math" w:hAnsi="Cambria Math"/>
            <w:color w:val="FF0000"/>
          </w:rPr>
          <m:t>(t)</m:t>
        </m:r>
      </m:oMath>
      <w:r w:rsidRPr="00417E32">
        <w:rPr>
          <w:color w:val="FF0000"/>
        </w:rPr>
        <w:t xml:space="preserve">  and the derivative part </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D</m:t>
            </m:r>
          </m:sub>
        </m:sSub>
        <m:r>
          <w:rPr>
            <w:rFonts w:ascii="Cambria Math" w:hAnsi="Cambria Math"/>
            <w:color w:val="FF0000"/>
          </w:rPr>
          <m:t>(t)</m:t>
        </m:r>
      </m:oMath>
      <w:r w:rsidRPr="00417E32">
        <w:rPr>
          <w:color w:val="FF0000"/>
        </w:rPr>
        <w:t xml:space="preserve"> are usually calculated by the numerical integration method and the numerical derivative method respectively.</w:t>
      </w:r>
    </w:p>
    <w:p w14:paraId="182142B2" w14:textId="77A78ADC" w:rsidR="00290957" w:rsidRPr="00417E32" w:rsidRDefault="00290957" w:rsidP="00290957">
      <w:pPr>
        <w:spacing w:line="360" w:lineRule="auto"/>
        <w:jc w:val="both"/>
        <w:rPr>
          <w:b/>
          <w:color w:val="FF0000"/>
        </w:rPr>
      </w:pPr>
      <w:r w:rsidRPr="00417E32">
        <w:rPr>
          <w:color w:val="FF0000"/>
        </w:rPr>
        <w:t xml:space="preserve">The input and the output of the PID controller are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s</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-y</m:t>
        </m:r>
        <m:d>
          <m:dPr>
            <m:ctrlPr>
              <w:rPr>
                <w:rFonts w:ascii="Cambria Math" w:hAnsi="Cambria Math"/>
                <w:i/>
                <w:color w:val="FF0000"/>
              </w:rPr>
            </m:ctrlPr>
          </m:dPr>
          <m:e>
            <m:r>
              <w:rPr>
                <w:rFonts w:ascii="Cambria Math" w:hAnsi="Cambria Math"/>
                <w:color w:val="FF0000"/>
              </w:rPr>
              <m:t>t</m:t>
            </m:r>
          </m:e>
        </m:d>
      </m:oMath>
      <w:r w:rsidRPr="00417E32">
        <w:rPr>
          <w:color w:val="FF0000"/>
        </w:rPr>
        <w:t xml:space="preserve"> and </w:t>
      </w:r>
      <m:oMath>
        <m:r>
          <w:rPr>
            <w:rFonts w:ascii="Cambria Math" w:hAnsi="Cambria Math"/>
            <w:color w:val="FF0000"/>
          </w:rPr>
          <m:t>u</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 xml:space="preserve">, </m:t>
        </m:r>
      </m:oMath>
      <w:r w:rsidRPr="00417E32">
        <w:rPr>
          <w:color w:val="FF0000"/>
        </w:rPr>
        <w:t>respectively. Then, the transfer function</w:t>
      </w:r>
      <w:r w:rsidR="003F76F8">
        <w:rPr>
          <w:color w:val="FF0000"/>
        </w:rPr>
        <w:t xml:space="preserve">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C</m:t>
            </m:r>
          </m:sub>
        </m:sSub>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m:t>
        </m:r>
      </m:oMath>
      <w:r w:rsidR="003F76F8">
        <w:rPr>
          <w:color w:val="FF0000"/>
        </w:rPr>
        <w:t xml:space="preserve"> </w:t>
      </w:r>
      <w:r w:rsidRPr="00417E32">
        <w:rPr>
          <w:color w:val="FF0000"/>
        </w:rPr>
        <w:t xml:space="preserve"> is</w:t>
      </w:r>
    </w:p>
    <w:p w14:paraId="4F0868AD" w14:textId="77777777" w:rsidR="00290957" w:rsidRPr="00417E32" w:rsidRDefault="00290957" w:rsidP="00290957">
      <w:pPr>
        <w:spacing w:line="360" w:lineRule="auto"/>
        <w:ind w:left="1416" w:firstLine="708"/>
        <w:rPr>
          <w:b/>
          <w:color w:val="FF0000"/>
        </w:rPr>
      </w:pPr>
      <w:r w:rsidRPr="00417E32">
        <w:rPr>
          <w:b/>
          <w:noProof/>
          <w:color w:val="FF0000"/>
          <w:lang w:val="tr-TR" w:eastAsia="tr-TR"/>
        </w:rPr>
        <w:drawing>
          <wp:inline distT="0" distB="0" distL="0" distR="0" wp14:anchorId="38C28250" wp14:editId="190E1147">
            <wp:extent cx="2619375" cy="49842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826" cy="505550"/>
                    </a:xfrm>
                    <a:prstGeom prst="rect">
                      <a:avLst/>
                    </a:prstGeom>
                  </pic:spPr>
                </pic:pic>
              </a:graphicData>
            </a:graphic>
          </wp:inline>
        </w:drawing>
      </w:r>
      <w:r w:rsidRPr="00417E32">
        <w:rPr>
          <w:b/>
          <w:color w:val="FF0000"/>
        </w:rPr>
        <w:tab/>
      </w:r>
      <w:r w:rsidRPr="00417E32">
        <w:rPr>
          <w:b/>
          <w:color w:val="FF0000"/>
        </w:rPr>
        <w:tab/>
      </w:r>
      <w:r w:rsidRPr="00417E32">
        <w:rPr>
          <w:b/>
          <w:color w:val="FF0000"/>
        </w:rPr>
        <w:tab/>
      </w:r>
      <w:r w:rsidRPr="00417E32">
        <w:rPr>
          <w:b/>
          <w:color w:val="FF0000"/>
        </w:rPr>
        <w:tab/>
      </w:r>
      <w:r w:rsidRPr="00417E32">
        <w:rPr>
          <w:rFonts w:eastAsiaTheme="minorEastAsia"/>
          <w:color w:val="FF0000"/>
          <w:lang w:val="tr-TR"/>
        </w:rPr>
        <w:t>(5)</w:t>
      </w:r>
    </w:p>
    <w:p w14:paraId="1C0849E7" w14:textId="77777777" w:rsidR="0068036D" w:rsidRDefault="003F76F8" w:rsidP="00290957">
      <w:pPr>
        <w:spacing w:line="360" w:lineRule="auto"/>
        <w:jc w:val="both"/>
        <w:rPr>
          <w:rFonts w:ascii="Calibri" w:hAnsi="Calibri" w:cs="Calibri"/>
          <w:color w:val="FF0000"/>
        </w:rPr>
      </w:pPr>
      <w:r>
        <w:rPr>
          <w:rFonts w:ascii="Calibri" w:hAnsi="Calibri" w:cs="Calibri"/>
          <w:color w:val="FF0000"/>
        </w:rPr>
        <w:t>T</w:t>
      </w:r>
      <w:r w:rsidR="00290957" w:rsidRPr="00417E32">
        <w:rPr>
          <w:rFonts w:ascii="Calibri" w:hAnsi="Calibri" w:cs="Calibri"/>
          <w:color w:val="FF0000"/>
        </w:rPr>
        <w:t xml:space="preserve">hree steps </w:t>
      </w:r>
      <w:r>
        <w:rPr>
          <w:rFonts w:ascii="Calibri" w:hAnsi="Calibri" w:cs="Calibri"/>
          <w:color w:val="FF0000"/>
        </w:rPr>
        <w:t xml:space="preserve">are used </w:t>
      </w:r>
      <w:r w:rsidR="00290957" w:rsidRPr="00417E32">
        <w:rPr>
          <w:rFonts w:ascii="Calibri" w:hAnsi="Calibri" w:cs="Calibri"/>
          <w:color w:val="FF0000"/>
        </w:rPr>
        <w:t xml:space="preserve">to implement the algorithm of the PID controller in computers. </w:t>
      </w:r>
    </w:p>
    <w:p w14:paraId="1B50B47E" w14:textId="4DD80499" w:rsidR="0068036D" w:rsidRPr="0068036D" w:rsidRDefault="0068036D" w:rsidP="0068036D">
      <w:pPr>
        <w:spacing w:line="360" w:lineRule="auto"/>
        <w:jc w:val="both"/>
        <w:rPr>
          <w:rFonts w:ascii="Calibri" w:hAnsi="Calibri" w:cs="Calibri"/>
          <w:color w:val="FF0000"/>
        </w:rPr>
      </w:pPr>
      <w:r w:rsidRPr="0068036D">
        <w:rPr>
          <w:rFonts w:ascii="Calibri" w:hAnsi="Calibri" w:cs="Calibri"/>
          <w:color w:val="FF0000"/>
        </w:rPr>
        <w:t xml:space="preserve">1.  </w:t>
      </w:r>
      <w:r w:rsidR="00290957" w:rsidRPr="0068036D">
        <w:rPr>
          <w:rFonts w:ascii="Calibri" w:hAnsi="Calibri" w:cs="Calibri"/>
          <w:color w:val="FF0000"/>
        </w:rPr>
        <w:t xml:space="preserve"> </w:t>
      </w:r>
      <w:r w:rsidRPr="0068036D">
        <w:rPr>
          <w:rFonts w:ascii="Calibri" w:hAnsi="Calibri" w:cs="Calibri"/>
          <w:color w:val="FF0000"/>
        </w:rPr>
        <w:t xml:space="preserve">It is </w:t>
      </w:r>
      <w:r w:rsidR="00290957" w:rsidRPr="0068036D">
        <w:rPr>
          <w:rFonts w:ascii="Calibri" w:hAnsi="Calibri" w:cs="Calibri"/>
          <w:color w:val="FF0000"/>
        </w:rPr>
        <w:t xml:space="preserve">read the process output from the sensor. </w:t>
      </w:r>
    </w:p>
    <w:p w14:paraId="79EEB269" w14:textId="0FD9D645" w:rsidR="0068036D" w:rsidRPr="0068036D" w:rsidRDefault="0068036D" w:rsidP="0068036D">
      <w:pPr>
        <w:spacing w:line="360" w:lineRule="auto"/>
        <w:jc w:val="both"/>
        <w:rPr>
          <w:rFonts w:ascii="Calibri" w:hAnsi="Calibri" w:cs="Calibri"/>
          <w:color w:val="FF0000"/>
        </w:rPr>
      </w:pPr>
      <w:r w:rsidRPr="0068036D">
        <w:rPr>
          <w:rFonts w:ascii="Calibri" w:hAnsi="Calibri" w:cs="Calibri"/>
          <w:color w:val="FF0000"/>
        </w:rPr>
        <w:t xml:space="preserve">2.  </w:t>
      </w:r>
      <w:r w:rsidR="00290957" w:rsidRPr="0068036D">
        <w:rPr>
          <w:rFonts w:ascii="Calibri" w:hAnsi="Calibri" w:cs="Calibri"/>
          <w:color w:val="FF0000"/>
        </w:rPr>
        <w:t xml:space="preserve"> </w:t>
      </w:r>
      <w:r w:rsidRPr="0068036D">
        <w:rPr>
          <w:rFonts w:ascii="Calibri" w:hAnsi="Calibri" w:cs="Calibri"/>
          <w:color w:val="FF0000"/>
        </w:rPr>
        <w:t xml:space="preserve">It is </w:t>
      </w:r>
      <w:r w:rsidR="00290957" w:rsidRPr="0068036D">
        <w:rPr>
          <w:rFonts w:ascii="Calibri" w:hAnsi="Calibri" w:cs="Calibri"/>
          <w:color w:val="FF0000"/>
        </w:rPr>
        <w:t>calculate</w:t>
      </w:r>
      <w:r w:rsidRPr="0068036D">
        <w:rPr>
          <w:rFonts w:ascii="Calibri" w:hAnsi="Calibri" w:cs="Calibri"/>
          <w:color w:val="FF0000"/>
        </w:rPr>
        <w:t>d</w:t>
      </w:r>
      <w:r w:rsidR="00290957" w:rsidRPr="0068036D">
        <w:rPr>
          <w:rFonts w:ascii="Calibri" w:hAnsi="Calibri" w:cs="Calibri"/>
          <w:color w:val="FF0000"/>
        </w:rPr>
        <w:t xml:space="preserve"> the control output of the PID controller. </w:t>
      </w:r>
    </w:p>
    <w:p w14:paraId="78FC12F9" w14:textId="73353CEB" w:rsidR="0068036D" w:rsidRPr="0068036D" w:rsidRDefault="0068036D" w:rsidP="0068036D">
      <w:pPr>
        <w:spacing w:line="360" w:lineRule="auto"/>
        <w:jc w:val="both"/>
        <w:rPr>
          <w:rFonts w:ascii="Calibri" w:hAnsi="Calibri" w:cs="Calibri"/>
          <w:color w:val="FF0000"/>
        </w:rPr>
      </w:pPr>
      <w:r w:rsidRPr="0068036D">
        <w:rPr>
          <w:rFonts w:ascii="Calibri" w:hAnsi="Calibri" w:cs="Calibri"/>
          <w:color w:val="FF0000"/>
        </w:rPr>
        <w:t>3.</w:t>
      </w:r>
      <w:r w:rsidR="00290957" w:rsidRPr="0068036D">
        <w:rPr>
          <w:rFonts w:ascii="Calibri" w:hAnsi="Calibri" w:cs="Calibri"/>
          <w:color w:val="FF0000"/>
        </w:rPr>
        <w:t xml:space="preserve"> </w:t>
      </w:r>
      <w:r w:rsidRPr="0068036D">
        <w:rPr>
          <w:rFonts w:ascii="Calibri" w:hAnsi="Calibri" w:cs="Calibri"/>
          <w:color w:val="FF0000"/>
        </w:rPr>
        <w:t xml:space="preserve">  It is </w:t>
      </w:r>
      <w:r w:rsidR="00290957" w:rsidRPr="0068036D">
        <w:rPr>
          <w:rFonts w:ascii="Calibri" w:hAnsi="Calibri" w:cs="Calibri"/>
          <w:color w:val="FF0000"/>
        </w:rPr>
        <w:t>sen</w:t>
      </w:r>
      <w:r w:rsidRPr="0068036D">
        <w:rPr>
          <w:rFonts w:ascii="Calibri" w:hAnsi="Calibri" w:cs="Calibri"/>
          <w:color w:val="FF0000"/>
        </w:rPr>
        <w:t>t</w:t>
      </w:r>
      <w:r w:rsidR="00290957" w:rsidRPr="0068036D">
        <w:rPr>
          <w:rFonts w:ascii="Calibri" w:hAnsi="Calibri" w:cs="Calibri"/>
          <w:color w:val="FF0000"/>
        </w:rPr>
        <w:t xml:space="preserve"> out the control output to the actuator. </w:t>
      </w:r>
    </w:p>
    <w:p w14:paraId="10A48FAA" w14:textId="269336A3" w:rsidR="00290957" w:rsidRPr="00417E32" w:rsidRDefault="00290957" w:rsidP="0068036D">
      <w:pPr>
        <w:spacing w:line="360" w:lineRule="auto"/>
        <w:jc w:val="both"/>
        <w:rPr>
          <w:rFonts w:ascii="Calibri" w:hAnsi="Calibri" w:cs="Calibri"/>
          <w:color w:val="FF0000"/>
        </w:rPr>
      </w:pPr>
      <w:r w:rsidRPr="00417E32">
        <w:rPr>
          <w:rFonts w:ascii="Calibri" w:hAnsi="Calibri" w:cs="Calibri"/>
          <w:color w:val="FF0000"/>
        </w:rPr>
        <w:t>In the second step, the integral part and the derivative part can be calculated by a numerical integration method and a numerical derivative method respectively. The Euler method and the backward difference method are used for the integral part and the derivative part respectively</w:t>
      </w:r>
      <w:r w:rsidR="0074451A" w:rsidRPr="00417E32">
        <w:rPr>
          <w:rFonts w:ascii="Calibri" w:hAnsi="Calibri" w:cs="Calibri"/>
          <w:color w:val="FF0000"/>
        </w:rPr>
        <w:t xml:space="preserve"> </w:t>
      </w:r>
      <w:r w:rsidR="0074451A" w:rsidRPr="007802EB">
        <w:rPr>
          <w:rFonts w:ascii="Calibri" w:hAnsi="Calibri" w:cs="Calibri"/>
          <w:color w:val="FF0000"/>
          <w:highlight w:val="yellow"/>
        </w:rPr>
        <w:t>[7]</w:t>
      </w:r>
      <w:r w:rsidRPr="007802EB">
        <w:rPr>
          <w:rFonts w:ascii="Calibri" w:hAnsi="Calibri" w:cs="Calibri"/>
          <w:color w:val="FF0000"/>
          <w:highlight w:val="yellow"/>
        </w:rPr>
        <w:t>.</w:t>
      </w:r>
    </w:p>
    <w:p w14:paraId="43480768" w14:textId="42291D71" w:rsidR="0068036D" w:rsidRPr="0068036D" w:rsidRDefault="0068036D" w:rsidP="00290957">
      <w:pPr>
        <w:spacing w:line="360" w:lineRule="auto"/>
        <w:ind w:firstLine="708"/>
        <w:rPr>
          <w:rFonts w:ascii="Calibri" w:hAnsi="Calibri" w:cs="Calibri"/>
          <w:color w:val="FF0000"/>
        </w:rPr>
      </w:pPr>
      <w:r w:rsidRPr="0068036D">
        <w:rPr>
          <w:rFonts w:ascii="Calibri" w:hAnsi="Calibri" w:cs="Calibri"/>
          <w:color w:val="FF0000"/>
        </w:rPr>
        <w:t>PID control Algorit</w:t>
      </w:r>
      <w:r>
        <w:rPr>
          <w:rFonts w:ascii="Calibri" w:hAnsi="Calibri" w:cs="Calibri"/>
          <w:color w:val="FF0000"/>
        </w:rPr>
        <w:t>h</w:t>
      </w:r>
      <w:r w:rsidRPr="0068036D">
        <w:rPr>
          <w:rFonts w:ascii="Calibri" w:hAnsi="Calibri" w:cs="Calibri"/>
          <w:color w:val="FF0000"/>
        </w:rPr>
        <w:t>m  is given below:</w:t>
      </w:r>
    </w:p>
    <w:p w14:paraId="6343E5A3" w14:textId="2E0F0BC6" w:rsidR="00290957" w:rsidRPr="00417E32" w:rsidRDefault="00290957" w:rsidP="0068036D">
      <w:pPr>
        <w:spacing w:line="360" w:lineRule="auto"/>
        <w:rPr>
          <w:rFonts w:ascii="Calibri" w:hAnsi="Calibri" w:cs="Calibri"/>
          <w:color w:val="FF0000"/>
        </w:rPr>
      </w:pPr>
      <w:r w:rsidRPr="0068036D">
        <w:rPr>
          <w:rFonts w:ascii="Calibri" w:hAnsi="Calibri" w:cs="Calibri"/>
          <w:color w:val="FF0000"/>
        </w:rPr>
        <w:t>1.</w:t>
      </w:r>
      <w:r w:rsidRPr="00417E32">
        <w:rPr>
          <w:rFonts w:ascii="Calibri" w:hAnsi="Calibri" w:cs="Calibri"/>
          <w:color w:val="FF0000"/>
        </w:rPr>
        <w:t xml:space="preserve"> </w:t>
      </w:r>
      <w:r w:rsidR="0068036D">
        <w:rPr>
          <w:rFonts w:ascii="Calibri" w:hAnsi="Calibri" w:cs="Calibri"/>
          <w:color w:val="FF0000"/>
        </w:rPr>
        <w:t>It is r</w:t>
      </w:r>
      <w:r w:rsidRPr="00417E32">
        <w:rPr>
          <w:rFonts w:ascii="Calibri" w:hAnsi="Calibri" w:cs="Calibri"/>
          <w:color w:val="FF0000"/>
        </w:rPr>
        <w:t>ead the present (</w:t>
      </w:r>
      <m:oMath>
        <m:r>
          <w:rPr>
            <w:rFonts w:ascii="Cambria Math" w:hAnsi="Cambria Math" w:cs="Calibri"/>
            <w:color w:val="FF0000"/>
          </w:rPr>
          <m:t>kth</m:t>
        </m:r>
      </m:oMath>
      <w:r w:rsidRPr="00417E32">
        <w:rPr>
          <w:rFonts w:ascii="Calibri" w:hAnsi="Calibri" w:cs="Calibri"/>
          <w:color w:val="FF0000"/>
        </w:rPr>
        <w:t xml:space="preserve"> sampling) process output </w:t>
      </w:r>
      <m:oMath>
        <m:r>
          <w:rPr>
            <w:rFonts w:ascii="Cambria Math" w:hAnsi="Cambria Math" w:cs="Calibri"/>
            <w:color w:val="FF0000"/>
          </w:rPr>
          <m:t>y(k)</m:t>
        </m:r>
      </m:oMath>
      <w:r w:rsidRPr="00417E32">
        <w:rPr>
          <w:rFonts w:ascii="Calibri" w:hAnsi="Calibri" w:cs="Calibri"/>
          <w:color w:val="FF0000"/>
        </w:rPr>
        <w:t xml:space="preserve"> from the sensor. </w:t>
      </w:r>
    </w:p>
    <w:p w14:paraId="3ECD97AD" w14:textId="26ADA54E" w:rsidR="00290957" w:rsidRPr="00417E32" w:rsidRDefault="00290957" w:rsidP="0068036D">
      <w:pPr>
        <w:spacing w:line="360" w:lineRule="auto"/>
        <w:rPr>
          <w:rFonts w:ascii="Calibri" w:hAnsi="Calibri" w:cs="Calibri"/>
          <w:b/>
          <w:color w:val="FF0000"/>
        </w:rPr>
      </w:pPr>
      <w:r w:rsidRPr="0068036D">
        <w:rPr>
          <w:rFonts w:ascii="Calibri" w:hAnsi="Calibri" w:cs="Calibri"/>
          <w:color w:val="FF0000"/>
        </w:rPr>
        <w:t>2.</w:t>
      </w:r>
      <w:r w:rsidRPr="00417E32">
        <w:rPr>
          <w:rFonts w:ascii="Calibri" w:hAnsi="Calibri" w:cs="Calibri"/>
          <w:color w:val="FF0000"/>
        </w:rPr>
        <w:t xml:space="preserve"> </w:t>
      </w:r>
      <w:r w:rsidR="0068036D">
        <w:rPr>
          <w:rFonts w:ascii="Calibri" w:hAnsi="Calibri" w:cs="Calibri"/>
          <w:color w:val="FF0000"/>
        </w:rPr>
        <w:t>It is c</w:t>
      </w:r>
      <w:r w:rsidRPr="00417E32">
        <w:rPr>
          <w:rFonts w:ascii="Calibri" w:hAnsi="Calibri" w:cs="Calibri"/>
          <w:color w:val="FF0000"/>
        </w:rPr>
        <w:t>alculate</w:t>
      </w:r>
      <w:r w:rsidR="0068036D">
        <w:rPr>
          <w:rFonts w:ascii="Calibri" w:hAnsi="Calibri" w:cs="Calibri"/>
          <w:color w:val="FF0000"/>
        </w:rPr>
        <w:t>d</w:t>
      </w:r>
      <w:r w:rsidRPr="00417E32">
        <w:rPr>
          <w:rFonts w:ascii="Calibri" w:hAnsi="Calibri" w:cs="Calibri"/>
          <w:color w:val="FF0000"/>
        </w:rPr>
        <w:t xml:space="preserve"> the controller output on the basis of the present and one-step-before data.</w:t>
      </w:r>
      <w:r w:rsidRPr="00417E32">
        <w:rPr>
          <w:rFonts w:ascii="Calibri" w:hAnsi="Calibri" w:cs="Calibri"/>
          <w:b/>
          <w:color w:val="FF0000"/>
        </w:rPr>
        <w:t xml:space="preserve">   </w:t>
      </w:r>
    </w:p>
    <w:p w14:paraId="70408C2E" w14:textId="77777777" w:rsidR="00290957" w:rsidRPr="00417E32" w:rsidRDefault="00290957" w:rsidP="00290957">
      <w:pPr>
        <w:spacing w:line="360" w:lineRule="auto"/>
        <w:ind w:left="708"/>
        <w:rPr>
          <w:rFonts w:ascii="Calibri" w:hAnsi="Calibri" w:cs="Calibri"/>
          <w:b/>
          <w:color w:val="FF0000"/>
        </w:rPr>
      </w:pPr>
    </w:p>
    <w:p w14:paraId="774EB3B9" w14:textId="5E18FE65" w:rsidR="00290957" w:rsidRPr="00417E32" w:rsidRDefault="00000000" w:rsidP="00290957">
      <w:pPr>
        <w:spacing w:line="360" w:lineRule="auto"/>
        <w:ind w:firstLine="708"/>
        <w:rPr>
          <w:rFonts w:ascii="Calibri" w:eastAsiaTheme="minorEastAsia" w:hAnsi="Calibri" w:cs="Calibri"/>
          <w:color w:val="FF0000"/>
          <w:lang w:val="tr-TR"/>
        </w:rPr>
      </w:pPr>
      <m:oMath>
        <m:sSub>
          <m:sSubPr>
            <m:ctrlPr>
              <w:rPr>
                <w:rFonts w:ascii="Cambria Math" w:hAnsi="Cambria Math" w:cs="Calibri"/>
                <w:i/>
                <w:color w:val="FF0000"/>
                <w:lang w:val="tr-TR"/>
              </w:rPr>
            </m:ctrlPr>
          </m:sSubPr>
          <m:e>
            <m:r>
              <w:rPr>
                <w:rFonts w:ascii="Cambria Math" w:hAnsi="Cambria Math" w:cs="Calibri"/>
                <w:color w:val="FF0000"/>
                <w:lang w:val="tr-TR"/>
              </w:rPr>
              <m:t>u</m:t>
            </m:r>
          </m:e>
          <m:sub>
            <m:r>
              <w:rPr>
                <w:rFonts w:ascii="Cambria Math" w:hAnsi="Cambria Math" w:cs="Calibri"/>
                <w:color w:val="FF0000"/>
                <w:lang w:val="tr-TR"/>
              </w:rPr>
              <m:t>p</m:t>
            </m:r>
          </m:sub>
        </m:sSub>
        <m:d>
          <m:dPr>
            <m:ctrlPr>
              <w:rPr>
                <w:rFonts w:ascii="Cambria Math" w:hAnsi="Cambria Math" w:cs="Calibri"/>
                <w:i/>
                <w:color w:val="FF0000"/>
                <w:lang w:val="tr-TR"/>
              </w:rPr>
            </m:ctrlPr>
          </m:dPr>
          <m:e>
            <m:r>
              <w:rPr>
                <w:rFonts w:ascii="Cambria Math" w:hAnsi="Cambria Math" w:cs="Calibri"/>
                <w:color w:val="FF0000"/>
                <w:lang w:val="tr-TR"/>
              </w:rPr>
              <m:t>k</m:t>
            </m:r>
          </m:e>
        </m:d>
        <m:r>
          <w:rPr>
            <w:rFonts w:ascii="Cambria Math" w:hAnsi="Cambria Math" w:cs="Calibri"/>
            <w:color w:val="FF0000"/>
            <w:lang w:val="tr-TR"/>
          </w:rPr>
          <m:t>=</m:t>
        </m:r>
        <m:sSub>
          <m:sSubPr>
            <m:ctrlPr>
              <w:rPr>
                <w:rFonts w:ascii="Cambria Math" w:hAnsi="Cambria Math" w:cs="Calibri"/>
                <w:i/>
                <w:color w:val="FF0000"/>
                <w:lang w:val="tr-TR"/>
              </w:rPr>
            </m:ctrlPr>
          </m:sSubPr>
          <m:e>
            <m:r>
              <w:rPr>
                <w:rFonts w:ascii="Cambria Math" w:hAnsi="Cambria Math" w:cs="Calibri"/>
                <w:color w:val="FF0000"/>
                <w:lang w:val="tr-TR"/>
              </w:rPr>
              <m:t>k</m:t>
            </m:r>
          </m:e>
          <m:sub>
            <m:r>
              <w:rPr>
                <w:rFonts w:ascii="Cambria Math" w:hAnsi="Cambria Math" w:cs="Calibri"/>
                <w:color w:val="FF0000"/>
                <w:lang w:val="tr-TR"/>
              </w:rPr>
              <m:t>C</m:t>
            </m:r>
          </m:sub>
        </m:sSub>
        <m:d>
          <m:dPr>
            <m:ctrlPr>
              <w:rPr>
                <w:rFonts w:ascii="Cambria Math" w:hAnsi="Cambria Math" w:cs="Calibri"/>
                <w:i/>
                <w:color w:val="FF0000"/>
                <w:lang w:val="tr-TR"/>
              </w:rPr>
            </m:ctrlPr>
          </m:dPr>
          <m:e>
            <m:sSub>
              <m:sSubPr>
                <m:ctrlPr>
                  <w:rPr>
                    <w:rFonts w:ascii="Cambria Math" w:hAnsi="Cambria Math" w:cs="Calibri"/>
                    <w:i/>
                    <w:color w:val="FF0000"/>
                    <w:lang w:val="tr-TR"/>
                  </w:rPr>
                </m:ctrlPr>
              </m:sSubPr>
              <m:e>
                <m:r>
                  <w:rPr>
                    <w:rFonts w:ascii="Cambria Math" w:hAnsi="Cambria Math" w:cs="Calibri"/>
                    <w:color w:val="FF0000"/>
                    <w:lang w:val="tr-TR"/>
                  </w:rPr>
                  <m:t>y</m:t>
                </m:r>
              </m:e>
              <m:sub>
                <m:r>
                  <w:rPr>
                    <w:rFonts w:ascii="Cambria Math" w:hAnsi="Cambria Math" w:cs="Calibri"/>
                    <w:color w:val="FF0000"/>
                    <w:lang w:val="tr-TR"/>
                  </w:rPr>
                  <m:t>s</m:t>
                </m:r>
              </m:sub>
            </m:sSub>
            <m:d>
              <m:dPr>
                <m:ctrlPr>
                  <w:rPr>
                    <w:rFonts w:ascii="Cambria Math" w:hAnsi="Cambria Math" w:cs="Calibri"/>
                    <w:i/>
                    <w:color w:val="FF0000"/>
                    <w:lang w:val="tr-TR"/>
                  </w:rPr>
                </m:ctrlPr>
              </m:dPr>
              <m:e>
                <m:r>
                  <w:rPr>
                    <w:rFonts w:ascii="Cambria Math" w:hAnsi="Cambria Math" w:cs="Calibri"/>
                    <w:color w:val="FF0000"/>
                    <w:lang w:val="tr-TR"/>
                  </w:rPr>
                  <m:t>k</m:t>
                </m:r>
              </m:e>
            </m:d>
            <m:r>
              <w:rPr>
                <w:rFonts w:ascii="Cambria Math" w:hAnsi="Cambria Math" w:cs="Calibri"/>
                <w:color w:val="FF0000"/>
                <w:lang w:val="tr-TR"/>
              </w:rPr>
              <m:t>-y</m:t>
            </m:r>
            <m:d>
              <m:dPr>
                <m:ctrlPr>
                  <w:rPr>
                    <w:rFonts w:ascii="Cambria Math" w:hAnsi="Cambria Math" w:cs="Calibri"/>
                    <w:i/>
                    <w:color w:val="FF0000"/>
                    <w:lang w:val="tr-TR"/>
                  </w:rPr>
                </m:ctrlPr>
              </m:dPr>
              <m:e>
                <m:r>
                  <w:rPr>
                    <w:rFonts w:ascii="Cambria Math" w:hAnsi="Cambria Math" w:cs="Calibri"/>
                    <w:color w:val="FF0000"/>
                    <w:lang w:val="tr-TR"/>
                  </w:rPr>
                  <m:t>k</m:t>
                </m:r>
              </m:e>
            </m:d>
          </m:e>
        </m:d>
        <m:r>
          <w:rPr>
            <w:rFonts w:ascii="Cambria Math" w:hAnsi="Cambria Math" w:cs="Calibri"/>
            <w:color w:val="FF0000"/>
            <w:lang w:val="tr-TR"/>
          </w:rPr>
          <m:t xml:space="preserve"> </m:t>
        </m:r>
      </m:oMath>
      <w:r w:rsidR="00290957" w:rsidRPr="00417E32">
        <w:rPr>
          <w:rFonts w:ascii="Calibri" w:eastAsiaTheme="minorEastAsia" w:hAnsi="Calibri" w:cs="Calibri"/>
          <w:color w:val="FF0000"/>
          <w:lang w:val="tr-TR"/>
        </w:rPr>
        <w:t xml:space="preserve"> </w:t>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t>proportional part</w:t>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t>(6)</w:t>
      </w:r>
    </w:p>
    <w:p w14:paraId="2151B985" w14:textId="2400B35B" w:rsidR="00290957" w:rsidRPr="00417E32" w:rsidRDefault="00000000" w:rsidP="00290957">
      <w:pPr>
        <w:spacing w:line="360" w:lineRule="auto"/>
        <w:ind w:firstLine="708"/>
        <w:rPr>
          <w:rFonts w:ascii="Calibri" w:eastAsiaTheme="minorEastAsia" w:hAnsi="Calibri" w:cs="Calibri"/>
          <w:color w:val="FF0000"/>
          <w:lang w:val="tr-TR"/>
        </w:rPr>
      </w:pPr>
      <m:oMath>
        <m:sSub>
          <m:sSubPr>
            <m:ctrlPr>
              <w:rPr>
                <w:rFonts w:ascii="Cambria Math" w:hAnsi="Cambria Math" w:cs="Calibri"/>
                <w:i/>
                <w:color w:val="FF0000"/>
                <w:lang w:val="tr-TR"/>
              </w:rPr>
            </m:ctrlPr>
          </m:sSubPr>
          <m:e>
            <m:r>
              <w:rPr>
                <w:rFonts w:ascii="Cambria Math" w:hAnsi="Cambria Math" w:cs="Calibri"/>
                <w:color w:val="FF0000"/>
                <w:lang w:val="tr-TR"/>
              </w:rPr>
              <m:t>u</m:t>
            </m:r>
          </m:e>
          <m:sub>
            <m:r>
              <w:rPr>
                <w:rFonts w:ascii="Cambria Math" w:hAnsi="Cambria Math" w:cs="Calibri"/>
                <w:color w:val="FF0000"/>
                <w:lang w:val="tr-TR"/>
              </w:rPr>
              <m:t>i</m:t>
            </m:r>
          </m:sub>
        </m:sSub>
        <m:d>
          <m:dPr>
            <m:ctrlPr>
              <w:rPr>
                <w:rFonts w:ascii="Cambria Math" w:hAnsi="Cambria Math" w:cs="Calibri"/>
                <w:i/>
                <w:color w:val="FF0000"/>
                <w:lang w:val="tr-TR"/>
              </w:rPr>
            </m:ctrlPr>
          </m:dPr>
          <m:e>
            <m:r>
              <w:rPr>
                <w:rFonts w:ascii="Cambria Math" w:hAnsi="Cambria Math" w:cs="Calibri"/>
                <w:color w:val="FF0000"/>
                <w:lang w:val="tr-TR"/>
              </w:rPr>
              <m:t>k</m:t>
            </m:r>
          </m:e>
        </m:d>
        <m:r>
          <w:rPr>
            <w:rFonts w:ascii="Cambria Math" w:hAnsi="Cambria Math" w:cs="Calibri"/>
            <w:color w:val="FF0000"/>
            <w:lang w:val="tr-TR"/>
          </w:rPr>
          <m:t>=</m:t>
        </m:r>
        <m:sSub>
          <m:sSubPr>
            <m:ctrlPr>
              <w:rPr>
                <w:rFonts w:ascii="Cambria Math" w:hAnsi="Cambria Math" w:cs="Calibri"/>
                <w:i/>
                <w:color w:val="FF0000"/>
                <w:lang w:val="tr-TR"/>
              </w:rPr>
            </m:ctrlPr>
          </m:sSubPr>
          <m:e>
            <m:r>
              <w:rPr>
                <w:rFonts w:ascii="Cambria Math" w:hAnsi="Cambria Math" w:cs="Calibri"/>
                <w:color w:val="FF0000"/>
                <w:lang w:val="tr-TR"/>
              </w:rPr>
              <m:t>u</m:t>
            </m:r>
          </m:e>
          <m:sub>
            <m:r>
              <w:rPr>
                <w:rFonts w:ascii="Cambria Math" w:hAnsi="Cambria Math" w:cs="Calibri"/>
                <w:color w:val="FF0000"/>
                <w:lang w:val="tr-TR"/>
              </w:rPr>
              <m:t>i</m:t>
            </m:r>
          </m:sub>
        </m:sSub>
        <m:d>
          <m:dPr>
            <m:ctrlPr>
              <w:rPr>
                <w:rFonts w:ascii="Cambria Math" w:hAnsi="Cambria Math" w:cs="Calibri"/>
                <w:i/>
                <w:color w:val="FF0000"/>
                <w:lang w:val="tr-TR"/>
              </w:rPr>
            </m:ctrlPr>
          </m:dPr>
          <m:e>
            <m:r>
              <w:rPr>
                <w:rFonts w:ascii="Cambria Math" w:hAnsi="Cambria Math" w:cs="Calibri"/>
                <w:color w:val="FF0000"/>
                <w:lang w:val="tr-TR"/>
              </w:rPr>
              <m:t>k-1</m:t>
            </m:r>
          </m:e>
        </m:d>
        <m:r>
          <w:rPr>
            <w:rFonts w:ascii="Cambria Math" w:hAnsi="Cambria Math" w:cs="Calibri"/>
            <w:color w:val="FF0000"/>
            <w:lang w:val="tr-TR"/>
          </w:rPr>
          <m:t>+</m:t>
        </m:r>
        <m:f>
          <m:fPr>
            <m:ctrlPr>
              <w:rPr>
                <w:rFonts w:ascii="Cambria Math" w:hAnsi="Cambria Math" w:cs="Calibri"/>
                <w:i/>
                <w:color w:val="FF0000"/>
                <w:lang w:val="tr-TR"/>
              </w:rPr>
            </m:ctrlPr>
          </m:fPr>
          <m:num>
            <m:sSub>
              <m:sSubPr>
                <m:ctrlPr>
                  <w:rPr>
                    <w:rFonts w:ascii="Cambria Math" w:hAnsi="Cambria Math" w:cs="Calibri"/>
                    <w:i/>
                    <w:color w:val="FF0000"/>
                    <w:lang w:val="tr-TR"/>
                  </w:rPr>
                </m:ctrlPr>
              </m:sSubPr>
              <m:e>
                <m:r>
                  <w:rPr>
                    <w:rFonts w:ascii="Cambria Math" w:hAnsi="Cambria Math" w:cs="Calibri"/>
                    <w:color w:val="FF0000"/>
                    <w:lang w:val="tr-TR"/>
                  </w:rPr>
                  <m:t>k</m:t>
                </m:r>
              </m:e>
              <m:sub>
                <m:r>
                  <w:rPr>
                    <w:rFonts w:ascii="Cambria Math" w:hAnsi="Cambria Math" w:cs="Calibri"/>
                    <w:color w:val="FF0000"/>
                    <w:lang w:val="tr-TR"/>
                  </w:rPr>
                  <m:t>C</m:t>
                </m:r>
              </m:sub>
            </m:sSub>
          </m:num>
          <m:den>
            <m:sSub>
              <m:sSubPr>
                <m:ctrlPr>
                  <w:rPr>
                    <w:rFonts w:ascii="Cambria Math" w:hAnsi="Cambria Math" w:cs="Calibri"/>
                    <w:i/>
                    <w:color w:val="FF0000"/>
                    <w:lang w:val="tr-TR"/>
                  </w:rPr>
                </m:ctrlPr>
              </m:sSubPr>
              <m:e>
                <m:r>
                  <w:rPr>
                    <w:rFonts w:ascii="Cambria Math" w:hAnsi="Cambria Math" w:cs="Calibri"/>
                    <w:color w:val="FF0000"/>
                    <w:lang w:val="tr-TR"/>
                  </w:rPr>
                  <m:t>τ</m:t>
                </m:r>
              </m:e>
              <m:sub>
                <m:r>
                  <w:rPr>
                    <w:rFonts w:ascii="Cambria Math" w:hAnsi="Cambria Math" w:cs="Calibri"/>
                    <w:color w:val="FF0000"/>
                    <w:lang w:val="tr-TR"/>
                  </w:rPr>
                  <m:t>I</m:t>
                </m:r>
              </m:sub>
            </m:sSub>
          </m:den>
        </m:f>
        <m:r>
          <w:rPr>
            <w:rFonts w:ascii="Cambria Math" w:hAnsi="Cambria Math" w:cs="Calibri"/>
            <w:color w:val="FF0000"/>
            <w:lang w:val="tr-TR"/>
          </w:rPr>
          <m:t>(</m:t>
        </m:r>
        <m:sSub>
          <m:sSubPr>
            <m:ctrlPr>
              <w:rPr>
                <w:rFonts w:ascii="Cambria Math" w:hAnsi="Cambria Math" w:cs="Calibri"/>
                <w:i/>
                <w:color w:val="FF0000"/>
                <w:lang w:val="tr-TR"/>
              </w:rPr>
            </m:ctrlPr>
          </m:sSubPr>
          <m:e>
            <m:r>
              <w:rPr>
                <w:rFonts w:ascii="Cambria Math" w:hAnsi="Cambria Math" w:cs="Calibri"/>
                <w:color w:val="FF0000"/>
                <w:lang w:val="tr-TR"/>
              </w:rPr>
              <m:t>y</m:t>
            </m:r>
          </m:e>
          <m:sub>
            <m:r>
              <w:rPr>
                <w:rFonts w:ascii="Cambria Math" w:hAnsi="Cambria Math" w:cs="Calibri"/>
                <w:color w:val="FF0000"/>
                <w:lang w:val="tr-TR"/>
              </w:rPr>
              <m:t>s</m:t>
            </m:r>
          </m:sub>
        </m:sSub>
        <m:d>
          <m:dPr>
            <m:ctrlPr>
              <w:rPr>
                <w:rFonts w:ascii="Cambria Math" w:hAnsi="Cambria Math" w:cs="Calibri"/>
                <w:i/>
                <w:color w:val="FF0000"/>
                <w:lang w:val="tr-TR"/>
              </w:rPr>
            </m:ctrlPr>
          </m:dPr>
          <m:e>
            <m:r>
              <w:rPr>
                <w:rFonts w:ascii="Cambria Math" w:hAnsi="Cambria Math" w:cs="Calibri"/>
                <w:color w:val="FF0000"/>
                <w:lang w:val="tr-TR"/>
              </w:rPr>
              <m:t>k</m:t>
            </m:r>
          </m:e>
        </m:d>
        <m:r>
          <w:rPr>
            <w:rFonts w:ascii="Cambria Math" w:hAnsi="Cambria Math" w:cs="Calibri"/>
            <w:color w:val="FF0000"/>
            <w:lang w:val="tr-TR"/>
          </w:rPr>
          <m:t>-y</m:t>
        </m:r>
        <m:d>
          <m:dPr>
            <m:ctrlPr>
              <w:rPr>
                <w:rFonts w:ascii="Cambria Math" w:hAnsi="Cambria Math" w:cs="Calibri"/>
                <w:i/>
                <w:color w:val="FF0000"/>
                <w:lang w:val="tr-TR"/>
              </w:rPr>
            </m:ctrlPr>
          </m:dPr>
          <m:e>
            <m:r>
              <w:rPr>
                <w:rFonts w:ascii="Cambria Math" w:hAnsi="Cambria Math" w:cs="Calibri"/>
                <w:color w:val="FF0000"/>
                <w:lang w:val="tr-TR"/>
              </w:rPr>
              <m:t>k</m:t>
            </m:r>
          </m:e>
        </m:d>
        <m:r>
          <w:rPr>
            <w:rFonts w:ascii="Cambria Math" w:hAnsi="Cambria Math" w:cs="Calibri"/>
            <w:color w:val="FF0000"/>
            <w:lang w:val="tr-TR"/>
          </w:rPr>
          <m:t>)∆t</m:t>
        </m:r>
      </m:oMath>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t>integral part</w:t>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t>(7)</w:t>
      </w:r>
    </w:p>
    <w:p w14:paraId="5746D9CA" w14:textId="77777777" w:rsidR="00290957" w:rsidRPr="00417E32" w:rsidRDefault="00000000" w:rsidP="00290957">
      <w:pPr>
        <w:spacing w:line="360" w:lineRule="auto"/>
        <w:ind w:firstLine="708"/>
        <w:rPr>
          <w:rFonts w:ascii="Calibri" w:eastAsiaTheme="minorEastAsia" w:hAnsi="Calibri" w:cs="Calibri"/>
          <w:color w:val="FF0000"/>
          <w:lang w:val="tr-TR"/>
        </w:rPr>
      </w:pPr>
      <m:oMath>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u</m:t>
            </m:r>
          </m:e>
          <m:sub>
            <m:r>
              <w:rPr>
                <w:rFonts w:ascii="Cambria Math" w:eastAsiaTheme="minorEastAsia" w:hAnsi="Cambria Math" w:cs="Calibri"/>
                <w:color w:val="FF0000"/>
                <w:lang w:val="tr-TR"/>
              </w:rPr>
              <m:t>d</m:t>
            </m:r>
          </m:sub>
        </m:sSub>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r>
          <w:rPr>
            <w:rFonts w:ascii="Cambria Math" w:eastAsiaTheme="minorEastAsia" w:hAnsi="Cambria Math" w:cs="Calibri"/>
            <w:color w:val="FF0000"/>
            <w:lang w:val="tr-TR"/>
          </w:rPr>
          <m:t>=</m:t>
        </m:r>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k</m:t>
            </m:r>
          </m:e>
          <m:sub>
            <m:r>
              <w:rPr>
                <w:rFonts w:ascii="Cambria Math" w:eastAsiaTheme="minorEastAsia" w:hAnsi="Cambria Math" w:cs="Calibri"/>
                <w:color w:val="FF0000"/>
                <w:lang w:val="tr-TR"/>
              </w:rPr>
              <m:t>C</m:t>
            </m:r>
          </m:sub>
        </m:sSub>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τ</m:t>
            </m:r>
          </m:e>
          <m:sub>
            <m:r>
              <w:rPr>
                <w:rFonts w:ascii="Cambria Math" w:eastAsiaTheme="minorEastAsia" w:hAnsi="Cambria Math" w:cs="Calibri"/>
                <w:color w:val="FF0000"/>
                <w:lang w:val="tr-TR"/>
              </w:rPr>
              <m:t>D</m:t>
            </m:r>
          </m:sub>
        </m:sSub>
        <m:f>
          <m:fPr>
            <m:ctrlPr>
              <w:rPr>
                <w:rFonts w:ascii="Cambria Math" w:eastAsiaTheme="minorEastAsia" w:hAnsi="Cambria Math" w:cs="Calibri"/>
                <w:i/>
                <w:color w:val="FF0000"/>
                <w:lang w:val="tr-TR"/>
              </w:rPr>
            </m:ctrlPr>
          </m:fPr>
          <m:num>
            <m:d>
              <m:dPr>
                <m:ctrlPr>
                  <w:rPr>
                    <w:rFonts w:ascii="Cambria Math" w:eastAsiaTheme="minorEastAsia" w:hAnsi="Cambria Math" w:cs="Calibri"/>
                    <w:i/>
                    <w:color w:val="FF0000"/>
                    <w:lang w:val="tr-TR"/>
                  </w:rPr>
                </m:ctrlPr>
              </m:dPr>
              <m:e>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y</m:t>
                    </m:r>
                  </m:e>
                  <m:sub>
                    <m:r>
                      <w:rPr>
                        <w:rFonts w:ascii="Cambria Math" w:eastAsiaTheme="minorEastAsia" w:hAnsi="Cambria Math" w:cs="Calibri"/>
                        <w:color w:val="FF0000"/>
                        <w:lang w:val="tr-TR"/>
                      </w:rPr>
                      <m:t>s</m:t>
                    </m:r>
                  </m:sub>
                </m:sSub>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r>
                  <w:rPr>
                    <w:rFonts w:ascii="Cambria Math" w:eastAsiaTheme="minorEastAsia" w:hAnsi="Cambria Math" w:cs="Calibri"/>
                    <w:color w:val="FF0000"/>
                    <w:lang w:val="tr-TR"/>
                  </w:rPr>
                  <m:t>-y</m:t>
                </m:r>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e>
            </m:d>
            <m:r>
              <w:rPr>
                <w:rFonts w:ascii="Cambria Math" w:eastAsiaTheme="minorEastAsia" w:hAnsi="Cambria Math" w:cs="Calibri"/>
                <w:color w:val="FF0000"/>
                <w:lang w:val="tr-TR"/>
              </w:rPr>
              <m:t>-(</m:t>
            </m:r>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y</m:t>
                </m:r>
              </m:e>
              <m:sub>
                <m:r>
                  <w:rPr>
                    <w:rFonts w:ascii="Cambria Math" w:eastAsiaTheme="minorEastAsia" w:hAnsi="Cambria Math" w:cs="Calibri"/>
                    <w:color w:val="FF0000"/>
                    <w:lang w:val="tr-TR"/>
                  </w:rPr>
                  <m:t>s</m:t>
                </m:r>
              </m:sub>
            </m:sSub>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k-1</m:t>
                </m:r>
              </m:e>
            </m:d>
            <m:r>
              <w:rPr>
                <w:rFonts w:ascii="Cambria Math" w:eastAsiaTheme="minorEastAsia" w:hAnsi="Cambria Math" w:cs="Calibri"/>
                <w:color w:val="FF0000"/>
                <w:lang w:val="tr-TR"/>
              </w:rPr>
              <m:t>-y</m:t>
            </m:r>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k-1</m:t>
                </m:r>
              </m:e>
            </m:d>
            <m:r>
              <w:rPr>
                <w:rFonts w:ascii="Cambria Math" w:eastAsiaTheme="minorEastAsia" w:hAnsi="Cambria Math" w:cs="Calibri"/>
                <w:color w:val="FF0000"/>
                <w:lang w:val="tr-TR"/>
              </w:rPr>
              <m:t>)</m:t>
            </m:r>
          </m:num>
          <m:den>
            <m:r>
              <w:rPr>
                <w:rFonts w:ascii="Cambria Math" w:eastAsiaTheme="minorEastAsia" w:hAnsi="Cambria Math" w:cs="Calibri"/>
                <w:color w:val="FF0000"/>
                <w:lang w:val="tr-TR"/>
              </w:rPr>
              <m:t>∆t</m:t>
            </m:r>
          </m:den>
        </m:f>
      </m:oMath>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t>derivative part</w:t>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r>
      <w:r w:rsidR="00290957" w:rsidRPr="00417E32">
        <w:rPr>
          <w:rFonts w:ascii="Calibri" w:eastAsiaTheme="minorEastAsia" w:hAnsi="Calibri" w:cs="Calibri"/>
          <w:color w:val="FF0000"/>
          <w:lang w:val="tr-TR"/>
        </w:rPr>
        <w:tab/>
        <w:t>(8)</w:t>
      </w:r>
    </w:p>
    <w:p w14:paraId="541DF63E" w14:textId="77777777" w:rsidR="00290957" w:rsidRPr="00417E32" w:rsidRDefault="00290957" w:rsidP="00290957">
      <w:pPr>
        <w:spacing w:line="360" w:lineRule="auto"/>
        <w:ind w:firstLine="708"/>
        <w:rPr>
          <w:rFonts w:ascii="Calibri" w:eastAsiaTheme="minorEastAsia" w:hAnsi="Calibri" w:cs="Calibri"/>
          <w:color w:val="FF0000"/>
          <w:lang w:val="tr-TR"/>
        </w:rPr>
      </w:pPr>
      <m:oMath>
        <m:r>
          <w:rPr>
            <w:rFonts w:ascii="Cambria Math" w:eastAsiaTheme="minorEastAsia" w:hAnsi="Cambria Math" w:cs="Calibri"/>
            <w:color w:val="FF0000"/>
            <w:lang w:val="tr-TR"/>
          </w:rPr>
          <m:t>u</m:t>
        </m:r>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r>
          <w:rPr>
            <w:rFonts w:ascii="Cambria Math" w:eastAsiaTheme="minorEastAsia" w:hAnsi="Cambria Math" w:cs="Calibri"/>
            <w:color w:val="FF0000"/>
            <w:lang w:val="tr-TR"/>
          </w:rPr>
          <m:t>=</m:t>
        </m:r>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u</m:t>
            </m:r>
          </m:e>
          <m:sub>
            <m:r>
              <w:rPr>
                <w:rFonts w:ascii="Cambria Math" w:eastAsiaTheme="minorEastAsia" w:hAnsi="Cambria Math" w:cs="Calibri"/>
                <w:color w:val="FF0000"/>
                <w:lang w:val="tr-TR"/>
              </w:rPr>
              <m:t>p</m:t>
            </m:r>
          </m:sub>
        </m:sSub>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r>
          <w:rPr>
            <w:rFonts w:ascii="Cambria Math" w:eastAsiaTheme="minorEastAsia" w:hAnsi="Cambria Math" w:cs="Calibri"/>
            <w:color w:val="FF0000"/>
            <w:lang w:val="tr-TR"/>
          </w:rPr>
          <m:t>+</m:t>
        </m:r>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u</m:t>
            </m:r>
          </m:e>
          <m:sub>
            <m:r>
              <w:rPr>
                <w:rFonts w:ascii="Cambria Math" w:eastAsiaTheme="minorEastAsia" w:hAnsi="Cambria Math" w:cs="Calibri"/>
                <w:color w:val="FF0000"/>
                <w:lang w:val="tr-TR"/>
              </w:rPr>
              <m:t>i</m:t>
            </m:r>
          </m:sub>
        </m:sSub>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r>
          <w:rPr>
            <w:rFonts w:ascii="Cambria Math" w:eastAsiaTheme="minorEastAsia" w:hAnsi="Cambria Math" w:cs="Calibri"/>
            <w:color w:val="FF0000"/>
            <w:lang w:val="tr-TR"/>
          </w:rPr>
          <m:t>+</m:t>
        </m:r>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u</m:t>
            </m:r>
          </m:e>
          <m:sub>
            <m:r>
              <w:rPr>
                <w:rFonts w:ascii="Cambria Math" w:eastAsiaTheme="minorEastAsia" w:hAnsi="Cambria Math" w:cs="Calibri"/>
                <w:color w:val="FF0000"/>
                <w:lang w:val="tr-TR"/>
              </w:rPr>
              <m:t>d</m:t>
            </m:r>
          </m:sub>
        </m:sSub>
        <m:d>
          <m:dPr>
            <m:ctrlPr>
              <w:rPr>
                <w:rFonts w:ascii="Cambria Math" w:eastAsiaTheme="minorEastAsia" w:hAnsi="Cambria Math" w:cs="Calibri"/>
                <w:i/>
                <w:color w:val="FF0000"/>
                <w:lang w:val="tr-TR"/>
              </w:rPr>
            </m:ctrlPr>
          </m:dPr>
          <m:e>
            <m:r>
              <w:rPr>
                <w:rFonts w:ascii="Cambria Math" w:eastAsiaTheme="minorEastAsia" w:hAnsi="Cambria Math" w:cs="Calibri"/>
                <w:color w:val="FF0000"/>
                <w:lang w:val="tr-TR"/>
              </w:rPr>
              <m:t>k</m:t>
            </m:r>
          </m:e>
        </m:d>
        <m:r>
          <w:rPr>
            <w:rFonts w:ascii="Cambria Math" w:eastAsiaTheme="minorEastAsia" w:hAnsi="Cambria Math" w:cs="Calibri"/>
            <w:color w:val="FF0000"/>
            <w:lang w:val="tr-TR"/>
          </w:rPr>
          <m:t>+</m:t>
        </m:r>
        <m:sSub>
          <m:sSubPr>
            <m:ctrlPr>
              <w:rPr>
                <w:rFonts w:ascii="Cambria Math" w:eastAsiaTheme="minorEastAsia" w:hAnsi="Cambria Math" w:cs="Calibri"/>
                <w:i/>
                <w:color w:val="FF0000"/>
                <w:lang w:val="tr-TR"/>
              </w:rPr>
            </m:ctrlPr>
          </m:sSubPr>
          <m:e>
            <m:r>
              <w:rPr>
                <w:rFonts w:ascii="Cambria Math" w:eastAsiaTheme="minorEastAsia" w:hAnsi="Cambria Math" w:cs="Calibri"/>
                <w:color w:val="FF0000"/>
                <w:lang w:val="tr-TR"/>
              </w:rPr>
              <m:t>u</m:t>
            </m:r>
          </m:e>
          <m:sub>
            <m:r>
              <w:rPr>
                <w:rFonts w:ascii="Cambria Math" w:eastAsiaTheme="minorEastAsia" w:hAnsi="Cambria Math" w:cs="Calibri"/>
                <w:color w:val="FF0000"/>
                <w:lang w:val="tr-TR"/>
              </w:rPr>
              <m:t>bias</m:t>
            </m:r>
          </m:sub>
        </m:sSub>
      </m:oMath>
      <w:r w:rsidRPr="00417E32">
        <w:rPr>
          <w:rFonts w:ascii="Calibri" w:eastAsiaTheme="minorEastAsia" w:hAnsi="Calibri" w:cs="Calibri"/>
          <w:color w:val="FF0000"/>
          <w:lang w:val="tr-TR"/>
        </w:rPr>
        <w:tab/>
      </w:r>
      <w:r w:rsidRPr="00417E32">
        <w:rPr>
          <w:rFonts w:ascii="Calibri" w:eastAsiaTheme="minorEastAsia" w:hAnsi="Calibri" w:cs="Calibri"/>
          <w:color w:val="FF0000"/>
          <w:lang w:val="tr-TR"/>
        </w:rPr>
        <w:tab/>
        <w:t>control output</w:t>
      </w:r>
      <w:r w:rsidRPr="00417E32">
        <w:rPr>
          <w:rFonts w:ascii="Calibri" w:eastAsiaTheme="minorEastAsia" w:hAnsi="Calibri" w:cs="Calibri"/>
          <w:color w:val="FF0000"/>
          <w:lang w:val="tr-TR"/>
        </w:rPr>
        <w:tab/>
      </w:r>
      <w:r w:rsidRPr="00417E32">
        <w:rPr>
          <w:rFonts w:ascii="Calibri" w:eastAsiaTheme="minorEastAsia" w:hAnsi="Calibri" w:cs="Calibri"/>
          <w:color w:val="FF0000"/>
          <w:lang w:val="tr-TR"/>
        </w:rPr>
        <w:tab/>
      </w:r>
      <w:r w:rsidRPr="00417E32">
        <w:rPr>
          <w:rFonts w:ascii="Calibri" w:eastAsiaTheme="minorEastAsia" w:hAnsi="Calibri" w:cs="Calibri"/>
          <w:color w:val="FF0000"/>
          <w:lang w:val="tr-TR"/>
        </w:rPr>
        <w:tab/>
        <w:t>(9)</w:t>
      </w:r>
    </w:p>
    <w:p w14:paraId="1C7C9CE4" w14:textId="77777777" w:rsidR="00290957" w:rsidRPr="00417E32" w:rsidRDefault="00290957" w:rsidP="00290957">
      <w:pPr>
        <w:spacing w:line="360" w:lineRule="auto"/>
        <w:ind w:firstLine="708"/>
        <w:rPr>
          <w:rFonts w:ascii="Calibri" w:eastAsiaTheme="minorEastAsia" w:hAnsi="Calibri" w:cs="Calibri"/>
          <w:color w:val="FF0000"/>
          <w:lang w:val="tr-TR"/>
        </w:rPr>
      </w:pPr>
    </w:p>
    <w:p w14:paraId="739B8DAC" w14:textId="77777777" w:rsidR="00290957" w:rsidRPr="00417E32" w:rsidRDefault="00290957" w:rsidP="00290957">
      <w:pPr>
        <w:spacing w:line="360" w:lineRule="auto"/>
        <w:ind w:left="708"/>
        <w:jc w:val="both"/>
        <w:rPr>
          <w:rFonts w:ascii="Calibri" w:eastAsia="Times New Roman" w:hAnsi="Calibri" w:cs="Calibri"/>
          <w:color w:val="FF0000"/>
          <w:lang w:val="tr-TR" w:eastAsia="tr-TR"/>
        </w:rPr>
      </w:pPr>
      <w:r w:rsidRPr="00417E32">
        <w:rPr>
          <w:rFonts w:ascii="Calibri" w:eastAsia="Times New Roman" w:hAnsi="Calibri" w:cs="Calibri"/>
          <w:b/>
          <w:color w:val="FF0000"/>
          <w:kern w:val="24"/>
          <w:lang w:val="tr-TR" w:eastAsia="tr-TR"/>
        </w:rPr>
        <w:t>3.</w:t>
      </w:r>
      <w:r w:rsidRPr="00417E32">
        <w:rPr>
          <w:rFonts w:ascii="Calibri" w:eastAsia="Times New Roman" w:hAnsi="Calibri" w:cs="Calibri"/>
          <w:color w:val="FF0000"/>
          <w:kern w:val="24"/>
          <w:lang w:val="tr-TR" w:eastAsia="tr-TR"/>
        </w:rPr>
        <w:t xml:space="preserve"> </w:t>
      </w:r>
      <w:r w:rsidRPr="00417E32">
        <w:rPr>
          <w:rFonts w:ascii="Calibri" w:eastAsia="Times New Roman" w:hAnsi="Calibri" w:cs="Calibri"/>
          <w:color w:val="FF0000"/>
          <w:kern w:val="24"/>
          <w:lang w:eastAsia="tr-TR"/>
        </w:rPr>
        <w:t>Send the controller output to the actuator. When the time passes as much as the sampling time Δ</w:t>
      </w:r>
      <m:oMath>
        <m:r>
          <w:rPr>
            <w:rFonts w:ascii="Cambria Math" w:eastAsia="Times New Roman" w:hAnsi="Cambria Math" w:cs="Calibri"/>
            <w:color w:val="FF0000"/>
            <w:kern w:val="24"/>
            <w:lang w:eastAsia="tr-TR"/>
          </w:rPr>
          <m:t>t</m:t>
        </m:r>
      </m:oMath>
      <w:r w:rsidRPr="00417E32">
        <w:rPr>
          <w:rFonts w:ascii="Calibri" w:eastAsia="Times New Roman" w:hAnsi="Calibri" w:cs="Calibri"/>
          <w:color w:val="FF0000"/>
          <w:kern w:val="24"/>
          <w:lang w:eastAsia="tr-TR"/>
        </w:rPr>
        <w:t>, repeat from step 1 with the k+1</w:t>
      </w:r>
      <w:r w:rsidRPr="00417E32">
        <w:rPr>
          <w:rFonts w:ascii="Calibri" w:eastAsia="Times New Roman" w:hAnsi="Calibri" w:cs="Calibri"/>
          <w:i/>
          <w:color w:val="FF0000"/>
          <w:kern w:val="24"/>
          <w:lang w:eastAsia="tr-TR"/>
        </w:rPr>
        <w:t>-th</w:t>
      </w:r>
      <w:r w:rsidRPr="00417E32">
        <w:rPr>
          <w:rFonts w:ascii="Calibri" w:eastAsia="Times New Roman" w:hAnsi="Calibri" w:cs="Calibri"/>
          <w:color w:val="FF0000"/>
          <w:kern w:val="24"/>
          <w:lang w:eastAsia="tr-TR"/>
        </w:rPr>
        <w:t xml:space="preserve"> sampling.</w:t>
      </w:r>
    </w:p>
    <w:p w14:paraId="3196FE30" w14:textId="77777777" w:rsidR="00F95E40" w:rsidRPr="00BF0E09" w:rsidRDefault="00F95E40" w:rsidP="00290957">
      <w:pPr>
        <w:spacing w:line="360" w:lineRule="auto"/>
        <w:jc w:val="both"/>
        <w:rPr>
          <w:rFonts w:ascii="Calibri" w:hAnsi="Calibri" w:cs="Calibri"/>
        </w:rPr>
      </w:pPr>
    </w:p>
    <w:p w14:paraId="08A25746" w14:textId="370F6A0E" w:rsidR="00290957" w:rsidRPr="00417E32" w:rsidRDefault="00FE5F45" w:rsidP="00290957">
      <w:pPr>
        <w:spacing w:line="360" w:lineRule="auto"/>
        <w:jc w:val="both"/>
        <w:rPr>
          <w:rFonts w:ascii="Calibri" w:hAnsi="Calibri" w:cs="Calibri"/>
          <w:color w:val="0070C0"/>
          <w:lang w:val="tr-TR"/>
        </w:rPr>
      </w:pPr>
      <w:r w:rsidRPr="00417E32">
        <w:rPr>
          <w:rFonts w:ascii="Calibri" w:hAnsi="Calibri" w:cs="Calibri"/>
          <w:color w:val="0070C0"/>
        </w:rPr>
        <w:t xml:space="preserve">Different methods have been proposed in this study to estimate the three parameters by performing a </w:t>
      </w:r>
      <w:r w:rsidR="004D3296" w:rsidRPr="00417E32">
        <w:rPr>
          <w:rFonts w:ascii="Calibri" w:hAnsi="Calibri" w:cs="Calibri"/>
          <w:color w:val="0070C0"/>
        </w:rPr>
        <w:t xml:space="preserve">dynamic analysis </w:t>
      </w:r>
      <w:r w:rsidRPr="00417E32">
        <w:rPr>
          <w:rFonts w:ascii="Calibri" w:hAnsi="Calibri" w:cs="Calibri"/>
          <w:color w:val="0070C0"/>
        </w:rPr>
        <w:t>experiment on the p</w:t>
      </w:r>
      <w:r w:rsidR="00417E32">
        <w:rPr>
          <w:rFonts w:ascii="Calibri" w:hAnsi="Calibri" w:cs="Calibri"/>
          <w:color w:val="0070C0"/>
        </w:rPr>
        <w:t>rocess</w:t>
      </w:r>
      <w:r w:rsidRPr="00417E32">
        <w:rPr>
          <w:rFonts w:ascii="Calibri" w:hAnsi="Calibri" w:cs="Calibri"/>
          <w:color w:val="0070C0"/>
        </w:rPr>
        <w:t>.</w:t>
      </w:r>
    </w:p>
    <w:p w14:paraId="48413F0C" w14:textId="77777777" w:rsidR="003E18C1" w:rsidRDefault="00290957" w:rsidP="0090576B">
      <w:pPr>
        <w:spacing w:line="360" w:lineRule="auto"/>
        <w:jc w:val="both"/>
        <w:rPr>
          <w:rFonts w:ascii="Calibri" w:hAnsi="Calibri" w:cs="Calibri"/>
          <w:color w:val="FF0000"/>
          <w:highlight w:val="yellow"/>
          <w:lang w:val="tr-TR"/>
        </w:rPr>
      </w:pPr>
      <w:r w:rsidRPr="007F3856">
        <w:rPr>
          <w:rFonts w:ascii="Calibri" w:hAnsi="Calibri" w:cs="Calibri"/>
          <w:b/>
          <w:lang w:val="tr-TR"/>
        </w:rPr>
        <w:t>The Ziegler–Nichols tuning method</w:t>
      </w:r>
      <w:r w:rsidRPr="00BF0E09">
        <w:rPr>
          <w:rFonts w:ascii="Calibri" w:hAnsi="Calibri" w:cs="Calibri"/>
          <w:lang w:val="tr-TR"/>
        </w:rPr>
        <w:t xml:space="preserve"> is a heuristic method of tuning a PID controller</w:t>
      </w:r>
      <w:r w:rsidR="004D3296" w:rsidRPr="00BF0E09">
        <w:rPr>
          <w:rFonts w:ascii="Calibri" w:hAnsi="Calibri" w:cs="Calibri"/>
          <w:lang w:val="tr-TR"/>
        </w:rPr>
        <w:t xml:space="preserve">. </w:t>
      </w:r>
      <w:r w:rsidR="003E18C1">
        <w:rPr>
          <w:rFonts w:ascii="Calibri" w:hAnsi="Calibri" w:cs="Calibri"/>
          <w:color w:val="0070C0"/>
        </w:rPr>
        <w:t>It</w:t>
      </w:r>
      <w:r w:rsidR="00CF2326" w:rsidRPr="00C13B68">
        <w:rPr>
          <w:rFonts w:ascii="Calibri" w:hAnsi="Calibri" w:cs="Calibri"/>
          <w:color w:val="0070C0"/>
        </w:rPr>
        <w:t xml:space="preserve"> is one of the most popular method used in process control to determine the parameters of a PID controller. It is a trial and error method which is based on sustained oscillations</w:t>
      </w:r>
      <w:r w:rsidR="004D3296" w:rsidRPr="00C13B68">
        <w:rPr>
          <w:rFonts w:ascii="Calibri" w:hAnsi="Calibri" w:cs="Calibri"/>
          <w:color w:val="0070C0"/>
        </w:rPr>
        <w:t>.</w:t>
      </w:r>
      <w:r w:rsidR="00CF2326" w:rsidRPr="00C13B68">
        <w:rPr>
          <w:rFonts w:ascii="Calibri" w:hAnsi="Calibri" w:cs="Calibri"/>
          <w:color w:val="0070C0"/>
        </w:rPr>
        <w:t xml:space="preserve"> It also known as continuous cycling method</w:t>
      </w:r>
      <w:r w:rsidR="0074451A" w:rsidRPr="00C13B68">
        <w:rPr>
          <w:rFonts w:ascii="Calibri" w:hAnsi="Calibri" w:cs="Calibri"/>
          <w:color w:val="0070C0"/>
        </w:rPr>
        <w:t xml:space="preserve"> </w:t>
      </w:r>
      <w:r w:rsidR="0074451A" w:rsidRPr="007802EB">
        <w:rPr>
          <w:rFonts w:ascii="Calibri" w:hAnsi="Calibri" w:cs="Calibri"/>
          <w:color w:val="0070C0"/>
          <w:highlight w:val="yellow"/>
        </w:rPr>
        <w:t>[1]</w:t>
      </w:r>
      <w:r w:rsidR="00CF2326" w:rsidRPr="007802EB">
        <w:rPr>
          <w:rFonts w:ascii="Calibri" w:hAnsi="Calibri" w:cs="Calibri"/>
          <w:color w:val="0070C0"/>
          <w:highlight w:val="yellow"/>
        </w:rPr>
        <w:t>.</w:t>
      </w:r>
      <w:r w:rsidR="00CF2326" w:rsidRPr="007802EB">
        <w:rPr>
          <w:rFonts w:ascii="Calibri" w:hAnsi="Calibri" w:cs="Calibri"/>
          <w:highlight w:val="yellow"/>
        </w:rPr>
        <w:t xml:space="preserve"> </w:t>
      </w:r>
      <w:r w:rsidRPr="00BF0E09">
        <w:rPr>
          <w:rFonts w:ascii="Calibri" w:hAnsi="Calibri" w:cs="Calibri"/>
          <w:lang w:val="tr-TR"/>
        </w:rPr>
        <w:t xml:space="preserve">It is performed by setting the I (integral) and D (derivative) gains to zero. The Proportional gain </w:t>
      </w:r>
      <m:oMath>
        <m:sSub>
          <m:sSubPr>
            <m:ctrlPr>
              <w:rPr>
                <w:rFonts w:ascii="Cambria Math" w:hAnsi="Cambria Math" w:cs="Calibri"/>
                <w:i/>
                <w:lang w:val="tr-TR"/>
              </w:rPr>
            </m:ctrlPr>
          </m:sSubPr>
          <m:e>
            <m:r>
              <w:rPr>
                <w:rFonts w:ascii="Cambria Math" w:hAnsi="Cambria Math" w:cs="Calibri"/>
                <w:lang w:val="tr-TR"/>
              </w:rPr>
              <m:t>k</m:t>
            </m:r>
          </m:e>
          <m:sub>
            <m:r>
              <w:rPr>
                <w:rFonts w:ascii="Cambria Math" w:hAnsi="Cambria Math" w:cs="Calibri"/>
                <w:lang w:val="tr-TR"/>
              </w:rPr>
              <m:t>C</m:t>
            </m:r>
          </m:sub>
        </m:sSub>
      </m:oMath>
      <w:r w:rsidR="00CF2326" w:rsidRPr="00BF0E09">
        <w:rPr>
          <w:rFonts w:ascii="Calibri" w:hAnsi="Calibri" w:cs="Calibri"/>
          <w:lang w:val="tr-TR"/>
        </w:rPr>
        <w:t xml:space="preserve"> </w:t>
      </w:r>
      <w:r w:rsidRPr="00BF0E09">
        <w:rPr>
          <w:rFonts w:ascii="Calibri" w:hAnsi="Calibri" w:cs="Calibri"/>
          <w:lang w:val="tr-TR"/>
        </w:rPr>
        <w:t xml:space="preserve">is then increased (from zero) until it reaches the ultimate gain </w:t>
      </w:r>
      <m:oMath>
        <m:sSub>
          <m:sSubPr>
            <m:ctrlPr>
              <w:rPr>
                <w:rFonts w:ascii="Cambria Math" w:hAnsi="Cambria Math" w:cs="Calibri"/>
                <w:i/>
                <w:lang w:val="tr-TR"/>
              </w:rPr>
            </m:ctrlPr>
          </m:sSubPr>
          <m:e>
            <m:r>
              <w:rPr>
                <w:rFonts w:ascii="Cambria Math" w:hAnsi="Cambria Math" w:cs="Calibri"/>
                <w:lang w:val="tr-TR"/>
              </w:rPr>
              <m:t>K</m:t>
            </m:r>
          </m:e>
          <m:sub>
            <m:r>
              <w:rPr>
                <w:rFonts w:ascii="Cambria Math" w:hAnsi="Cambria Math" w:cs="Calibri"/>
                <w:lang w:val="tr-TR"/>
              </w:rPr>
              <m:t>u</m:t>
            </m:r>
          </m:sub>
        </m:sSub>
      </m:oMath>
      <w:r w:rsidR="00CF2326" w:rsidRPr="00BF0E09">
        <w:rPr>
          <w:rFonts w:ascii="Calibri" w:hAnsi="Calibri" w:cs="Calibri"/>
          <w:lang w:val="tr-TR"/>
        </w:rPr>
        <w:t xml:space="preserve"> </w:t>
      </w:r>
      <w:r w:rsidRPr="00BF0E09">
        <w:rPr>
          <w:rFonts w:ascii="Calibri" w:hAnsi="Calibri" w:cs="Calibri"/>
          <w:lang w:val="tr-TR"/>
        </w:rPr>
        <w:t>at which the output of the control loop oscillates with constant amplitude</w:t>
      </w:r>
      <w:r w:rsidR="00E650BE">
        <w:rPr>
          <w:rFonts w:ascii="Calibri" w:hAnsi="Calibri" w:cs="Calibri"/>
          <w:lang w:val="tr-TR"/>
        </w:rPr>
        <w:t xml:space="preserve"> </w:t>
      </w:r>
      <w:r w:rsidR="00E650BE" w:rsidRPr="007802EB">
        <w:rPr>
          <w:rFonts w:ascii="Calibri" w:hAnsi="Calibri" w:cs="Calibri"/>
          <w:highlight w:val="yellow"/>
          <w:lang w:val="tr-TR"/>
        </w:rPr>
        <w:t>[6]</w:t>
      </w:r>
      <w:r w:rsidRPr="007802EB">
        <w:rPr>
          <w:rFonts w:ascii="Calibri" w:hAnsi="Calibri" w:cs="Calibri"/>
          <w:highlight w:val="yellow"/>
          <w:lang w:val="tr-TR"/>
        </w:rPr>
        <w:t xml:space="preserve">. </w:t>
      </w:r>
      <w:r w:rsidR="008561F1" w:rsidRPr="00C13B68">
        <w:rPr>
          <w:rFonts w:ascii="Calibri" w:hAnsi="Calibri" w:cs="Calibri"/>
          <w:color w:val="0070C0"/>
        </w:rPr>
        <w:t>T</w:t>
      </w:r>
      <w:r w:rsidR="00CF2326" w:rsidRPr="00C13B68">
        <w:rPr>
          <w:rFonts w:ascii="Calibri" w:hAnsi="Calibri" w:cs="Calibri"/>
          <w:color w:val="0070C0"/>
        </w:rPr>
        <w:t xml:space="preserve">he controller parameters </w:t>
      </w:r>
      <w:r w:rsidR="008561F1" w:rsidRPr="00C13B68">
        <w:rPr>
          <w:rFonts w:ascii="Calibri" w:hAnsi="Calibri" w:cs="Calibri"/>
          <w:color w:val="0070C0"/>
        </w:rPr>
        <w:t xml:space="preserve">are </w:t>
      </w:r>
      <w:r w:rsidR="00CF2326" w:rsidRPr="00C13B68">
        <w:rPr>
          <w:rFonts w:ascii="Calibri" w:hAnsi="Calibri" w:cs="Calibri"/>
          <w:color w:val="0070C0"/>
        </w:rPr>
        <w:t xml:space="preserve">obtained </w:t>
      </w:r>
      <w:r w:rsidR="008561F1" w:rsidRPr="00C13B68">
        <w:rPr>
          <w:rFonts w:ascii="Calibri" w:hAnsi="Calibri" w:cs="Calibri"/>
          <w:color w:val="0070C0"/>
        </w:rPr>
        <w:t>using the ultimate gain</w:t>
      </w:r>
      <m:oMath>
        <m:r>
          <w:rPr>
            <w:rFonts w:ascii="Cambria Math" w:hAnsi="Cambria Math" w:cs="Calibri"/>
            <w:color w:val="0070C0"/>
          </w:rPr>
          <m:t xml:space="preserve"> (</m:t>
        </m:r>
        <m:sSub>
          <m:sSubPr>
            <m:ctrlPr>
              <w:rPr>
                <w:rFonts w:ascii="Cambria Math" w:hAnsi="Cambria Math" w:cs="Calibri"/>
                <w:i/>
                <w:color w:val="0070C0"/>
                <w:lang w:val="tr-TR"/>
              </w:rPr>
            </m:ctrlPr>
          </m:sSubPr>
          <m:e>
            <m:r>
              <w:rPr>
                <w:rFonts w:ascii="Cambria Math" w:hAnsi="Cambria Math" w:cs="Calibri"/>
                <w:color w:val="0070C0"/>
                <w:lang w:val="tr-TR"/>
              </w:rPr>
              <m:t>K</m:t>
            </m:r>
          </m:e>
          <m:sub>
            <m:r>
              <w:rPr>
                <w:rFonts w:ascii="Cambria Math" w:hAnsi="Cambria Math" w:cs="Calibri"/>
                <w:color w:val="0070C0"/>
                <w:lang w:val="tr-TR"/>
              </w:rPr>
              <m:t>u</m:t>
            </m:r>
          </m:sub>
        </m:sSub>
        <m:r>
          <w:rPr>
            <w:rFonts w:ascii="Cambria Math" w:hAnsi="Cambria Math" w:cs="Calibri"/>
            <w:color w:val="0070C0"/>
            <w:lang w:val="tr-TR"/>
          </w:rPr>
          <m:t>)</m:t>
        </m:r>
      </m:oMath>
      <w:r w:rsidR="008561F1" w:rsidRPr="00C13B68">
        <w:rPr>
          <w:rFonts w:ascii="Calibri" w:hAnsi="Calibri" w:cs="Calibri"/>
          <w:color w:val="0070C0"/>
        </w:rPr>
        <w:t xml:space="preserve"> and ultimate period</w:t>
      </w:r>
      <m:oMath>
        <m:sSub>
          <m:sSubPr>
            <m:ctrlPr>
              <w:rPr>
                <w:rFonts w:ascii="Cambria Math" w:hAnsi="Cambria Math" w:cs="Calibri"/>
                <w:i/>
                <w:color w:val="0070C0"/>
                <w:lang w:val="tr-TR"/>
              </w:rPr>
            </m:ctrlPr>
          </m:sSubPr>
          <m:e>
            <m:r>
              <w:rPr>
                <w:rFonts w:ascii="Cambria Math" w:hAnsi="Cambria Math" w:cs="Calibri"/>
                <w:color w:val="0070C0"/>
                <w:lang w:val="tr-TR"/>
              </w:rPr>
              <m:t xml:space="preserve"> (T</m:t>
            </m:r>
          </m:e>
          <m:sub>
            <m:r>
              <w:rPr>
                <w:rFonts w:ascii="Cambria Math" w:hAnsi="Cambria Math" w:cs="Calibri"/>
                <w:color w:val="0070C0"/>
                <w:lang w:val="tr-TR"/>
              </w:rPr>
              <m:t>U</m:t>
            </m:r>
          </m:sub>
        </m:sSub>
        <m:r>
          <w:rPr>
            <w:rFonts w:ascii="Cambria Math" w:hAnsi="Cambria Math" w:cs="Calibri"/>
            <w:color w:val="0070C0"/>
            <w:lang w:val="tr-TR"/>
          </w:rPr>
          <m:t>)</m:t>
        </m:r>
      </m:oMath>
      <w:r w:rsidR="00F0655A" w:rsidRPr="00C13B68">
        <w:rPr>
          <w:rFonts w:ascii="Calibri" w:eastAsiaTheme="minorEastAsia" w:hAnsi="Calibri" w:cs="Calibri"/>
          <w:color w:val="0070C0"/>
          <w:lang w:val="tr-TR"/>
        </w:rPr>
        <w:t xml:space="preserve"> </w:t>
      </w:r>
      <w:r w:rsidR="00403C5B">
        <w:rPr>
          <w:rFonts w:ascii="Calibri" w:eastAsiaTheme="minorEastAsia" w:hAnsi="Calibri" w:cs="Calibri"/>
          <w:color w:val="0070C0"/>
          <w:lang w:val="tr-TR"/>
        </w:rPr>
        <w:t>of oscillation.</w:t>
      </w:r>
      <w:r w:rsidR="008561F1" w:rsidRPr="00BF0E09">
        <w:rPr>
          <w:rFonts w:ascii="Calibri" w:hAnsi="Calibri" w:cs="Calibri"/>
        </w:rPr>
        <w:t xml:space="preserve"> </w:t>
      </w:r>
      <w:r w:rsidR="00327D04">
        <w:rPr>
          <w:rFonts w:ascii="Calibri" w:hAnsi="Calibri" w:cs="Calibri"/>
        </w:rPr>
        <w:t xml:space="preserve"> </w:t>
      </w:r>
      <w:r w:rsidR="003E18C1" w:rsidRPr="00C13B68">
        <w:rPr>
          <w:rFonts w:ascii="Calibri" w:hAnsi="Calibri" w:cs="Calibri"/>
          <w:color w:val="FF0000"/>
        </w:rPr>
        <w:t xml:space="preserve">The ZN tuning rule shows acceptable control performances for the usual processes. However, because the ZN tuning rule uses only the ultimate data of the process, it shows poor control performances for underdamped or large time-delay processes, because the process has unusual frequency response characteristics in the low-frequency </w:t>
      </w:r>
      <w:r w:rsidR="003E18C1">
        <w:rPr>
          <w:rFonts w:ascii="Calibri" w:hAnsi="Calibri" w:cs="Calibri"/>
          <w:color w:val="FF0000"/>
        </w:rPr>
        <w:t xml:space="preserve">region </w:t>
      </w:r>
      <w:r w:rsidR="003E18C1" w:rsidRPr="007802EB">
        <w:rPr>
          <w:rFonts w:ascii="Calibri" w:hAnsi="Calibri" w:cs="Calibri"/>
          <w:color w:val="FF0000"/>
          <w:highlight w:val="yellow"/>
        </w:rPr>
        <w:t>[7].</w:t>
      </w:r>
      <w:r w:rsidR="003E18C1" w:rsidRPr="007802EB">
        <w:rPr>
          <w:rFonts w:ascii="Calibri" w:hAnsi="Calibri" w:cs="Calibri"/>
          <w:color w:val="FF0000"/>
          <w:highlight w:val="yellow"/>
          <w:lang w:val="tr-TR"/>
        </w:rPr>
        <w:t xml:space="preserve"> </w:t>
      </w:r>
    </w:p>
    <w:p w14:paraId="321504B3" w14:textId="7EEAF87E" w:rsidR="00123E82" w:rsidRPr="008E4AD2" w:rsidRDefault="0090576B" w:rsidP="00123E82">
      <w:pPr>
        <w:spacing w:line="360" w:lineRule="auto"/>
        <w:jc w:val="both"/>
        <w:rPr>
          <w:rFonts w:ascii="Calibri" w:hAnsi="Calibri" w:cs="Calibri"/>
          <w:b/>
          <w:color w:val="FF0000"/>
          <w:highlight w:val="green"/>
        </w:rPr>
      </w:pPr>
      <w:r w:rsidRPr="00C13B68">
        <w:rPr>
          <w:rFonts w:ascii="Calibri" w:hAnsi="Calibri" w:cs="Calibri"/>
          <w:color w:val="FF0000"/>
          <w:highlight w:val="yellow"/>
        </w:rPr>
        <w:t xml:space="preserve">Table 1 provides the tuning </w:t>
      </w:r>
      <w:r w:rsidR="00170861">
        <w:rPr>
          <w:rFonts w:ascii="Calibri" w:hAnsi="Calibri" w:cs="Calibri"/>
          <w:color w:val="FF0000"/>
          <w:highlight w:val="yellow"/>
        </w:rPr>
        <w:t xml:space="preserve">of </w:t>
      </w:r>
      <w:r w:rsidRPr="00C13B68">
        <w:rPr>
          <w:rFonts w:ascii="Calibri" w:hAnsi="Calibri" w:cs="Calibri"/>
          <w:color w:val="FF0000"/>
          <w:highlight w:val="yellow"/>
        </w:rPr>
        <w:t>parameters of PID controller for the obtained ultimate data set of the process [7].</w:t>
      </w:r>
      <w:r w:rsidR="00A15700" w:rsidRPr="0033296E">
        <w:rPr>
          <w:rFonts w:ascii="Calibri" w:hAnsi="Calibri" w:cs="Calibri"/>
          <w:noProof/>
          <w:lang w:val="tr-TR" w:eastAsia="tr-TR"/>
        </w:rPr>
        <mc:AlternateContent>
          <mc:Choice Requires="wps">
            <w:drawing>
              <wp:anchor distT="45720" distB="45720" distL="114300" distR="114300" simplePos="0" relativeHeight="251663360" behindDoc="0" locked="0" layoutInCell="1" allowOverlap="1" wp14:anchorId="31E5907B" wp14:editId="32112D18">
                <wp:simplePos x="0" y="0"/>
                <wp:positionH relativeFrom="column">
                  <wp:posOffset>519430</wp:posOffset>
                </wp:positionH>
                <wp:positionV relativeFrom="paragraph">
                  <wp:posOffset>1795780</wp:posOffset>
                </wp:positionV>
                <wp:extent cx="609600" cy="314325"/>
                <wp:effectExtent l="0" t="0" r="0" b="952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14325"/>
                        </a:xfrm>
                        <a:prstGeom prst="rect">
                          <a:avLst/>
                        </a:prstGeom>
                        <a:solidFill>
                          <a:srgbClr val="FFFFFF"/>
                        </a:solidFill>
                        <a:ln w="9525">
                          <a:noFill/>
                          <a:miter lim="800000"/>
                          <a:headEnd/>
                          <a:tailEnd/>
                        </a:ln>
                      </wps:spPr>
                      <wps:txbx>
                        <w:txbxContent>
                          <w:p w14:paraId="09E63150" w14:textId="2DFBFFF1" w:rsidR="00E4073F" w:rsidRDefault="00E407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E5907B" id="_x0000_t202" coordsize="21600,21600" o:spt="202" path="m,l,21600r21600,l21600,xe">
                <v:stroke joinstyle="miter"/>
                <v:path gradientshapeok="t" o:connecttype="rect"/>
              </v:shapetype>
              <v:shape id="Metin Kutusu 2" o:spid="_x0000_s1026" type="#_x0000_t202" style="position:absolute;left:0;text-align:left;margin-left:40.9pt;margin-top:141.4pt;width:48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" stroked="f">
                <v:textbox>
                  <w:txbxContent>
                    <w:p w14:paraId="09E63150" w14:textId="2DFBFFF1" w:rsidR="00E4073F" w:rsidRDefault="00E4073F"/>
                  </w:txbxContent>
                </v:textbox>
                <w10:wrap type="square"/>
              </v:shape>
            </w:pict>
          </mc:Fallback>
        </mc:AlternateContent>
      </w:r>
    </w:p>
    <w:p w14:paraId="6B621746" w14:textId="0D968DB8" w:rsidR="00C23848" w:rsidRPr="00BF0E09" w:rsidRDefault="00C23848" w:rsidP="00C23848">
      <w:pPr>
        <w:spacing w:line="360" w:lineRule="auto"/>
        <w:jc w:val="both"/>
        <w:rPr>
          <w:rFonts w:ascii="Calibri" w:hAnsi="Calibri" w:cs="Calibri"/>
        </w:rPr>
      </w:pPr>
      <w:r w:rsidRPr="00A15700">
        <w:rPr>
          <w:rFonts w:ascii="Calibri" w:hAnsi="Calibri" w:cs="Calibri"/>
          <w:b/>
          <w:color w:val="0070C0"/>
        </w:rPr>
        <w:t>Integral of the Time-Weighted Absolute Value of the Error (ITAE) Tuning method</w:t>
      </w:r>
      <w:r w:rsidRPr="00A15700">
        <w:rPr>
          <w:rFonts w:ascii="Calibri" w:hAnsi="Calibri" w:cs="Calibri"/>
          <w:color w:val="0070C0"/>
        </w:rPr>
        <w:t xml:space="preserve"> is the minimum error approach. It is used to develop controller design relation based on a performance index that considers the entire closed loop response</w:t>
      </w:r>
      <w:r w:rsidR="00D9073C" w:rsidRPr="00A15700">
        <w:rPr>
          <w:rFonts w:ascii="Calibri" w:hAnsi="Calibri" w:cs="Calibri"/>
          <w:color w:val="0070C0"/>
        </w:rPr>
        <w:t xml:space="preserve"> [1]</w:t>
      </w:r>
      <w:r w:rsidRPr="00A15700">
        <w:rPr>
          <w:rFonts w:ascii="Calibri" w:hAnsi="Calibri" w:cs="Calibri"/>
          <w:color w:val="0070C0"/>
        </w:rPr>
        <w:t xml:space="preserve">. </w:t>
      </w:r>
      <w:r w:rsidR="006900EB" w:rsidRPr="00A15700">
        <w:rPr>
          <w:color w:val="FF0000"/>
        </w:rPr>
        <w:t>ITAE tuning</w:t>
      </w:r>
      <w:r w:rsidRPr="00A15700">
        <w:rPr>
          <w:color w:val="FF0000"/>
        </w:rPr>
        <w:t xml:space="preserve"> rule for a First-Order Plus Time-Delay (FOPTD) model provides the tuning parameters minimizing integral of the time-weighted absolute value</w:t>
      </w:r>
      <w:r w:rsidR="00CF3642">
        <w:rPr>
          <w:color w:val="FF0000"/>
        </w:rPr>
        <w:t xml:space="preserve"> </w:t>
      </w:r>
      <w:r w:rsidRPr="00A15700">
        <w:rPr>
          <w:color w:val="FF0000"/>
        </w:rPr>
        <w:t xml:space="preserve">of the error </w:t>
      </w:r>
      <w:r w:rsidR="00DF28A4" w:rsidRPr="00A15700">
        <w:rPr>
          <w:rFonts w:ascii="Calibri" w:hAnsi="Calibri" w:cs="Calibri"/>
          <w:highlight w:val="cyan"/>
        </w:rPr>
        <w:t xml:space="preserve">given by the Eq. </w:t>
      </w:r>
      <w:r w:rsidR="00DF28A4">
        <w:rPr>
          <w:rFonts w:ascii="Calibri" w:hAnsi="Calibri" w:cs="Calibri"/>
          <w:highlight w:val="cyan"/>
        </w:rPr>
        <w:t>1</w:t>
      </w:r>
      <w:r w:rsidR="00DF28A4" w:rsidRPr="00A15700">
        <w:rPr>
          <w:rFonts w:ascii="Calibri" w:hAnsi="Calibri" w:cs="Calibri"/>
          <w:highlight w:val="cyan"/>
        </w:rPr>
        <w:t>1</w:t>
      </w:r>
      <w:r w:rsidR="00DF28A4" w:rsidRPr="00A15700">
        <w:rPr>
          <w:color w:val="FF0000"/>
        </w:rPr>
        <w:t xml:space="preserve"> </w:t>
      </w:r>
      <w:r w:rsidR="00D9073C" w:rsidRPr="00A15700">
        <w:rPr>
          <w:color w:val="FF0000"/>
        </w:rPr>
        <w:t>[7]</w:t>
      </w:r>
      <w:r w:rsidRPr="00A15700">
        <w:rPr>
          <w:color w:val="FF0000"/>
        </w:rPr>
        <w:t>.</w:t>
      </w:r>
    </w:p>
    <w:p w14:paraId="43028800" w14:textId="7A6024E4" w:rsidR="00A15700" w:rsidRPr="00BF0E09" w:rsidRDefault="008700EC" w:rsidP="004B2A87">
      <w:pPr>
        <w:spacing w:line="360" w:lineRule="auto"/>
        <w:jc w:val="both"/>
        <w:rPr>
          <w:rFonts w:ascii="Calibri" w:hAnsi="Calibri" w:cs="Calibri"/>
        </w:rPr>
      </w:pPr>
      <w:r>
        <w:rPr>
          <w:rFonts w:ascii="Calibri" w:eastAsiaTheme="minorEastAsia" w:hAnsi="Calibri" w:cs="Calibri"/>
        </w:rPr>
        <w:t xml:space="preserve">                 </w:t>
      </w:r>
      <w:r w:rsidRPr="008700EC">
        <w:rPr>
          <w:rFonts w:ascii="Calibri" w:eastAsiaTheme="minorEastAsia" w:hAnsi="Calibri" w:cs="Calibri"/>
          <w:sz w:val="24"/>
          <w:szCs w:val="24"/>
        </w:rPr>
        <w:t xml:space="preserve"> </w:t>
      </w:r>
      <m:oMath>
        <m:r>
          <w:rPr>
            <w:rFonts w:ascii="Cambria Math" w:hAnsi="Cambria Math" w:cs="Calibri"/>
            <w:sz w:val="24"/>
            <w:szCs w:val="24"/>
          </w:rPr>
          <m:t>ITAE=</m:t>
        </m:r>
        <m:nary>
          <m:naryPr>
            <m:limLoc m:val="subSup"/>
            <m:ctrlPr>
              <w:rPr>
                <w:rFonts w:ascii="Cambria Math" w:hAnsi="Cambria Math" w:cs="Calibri"/>
                <w:i/>
                <w:sz w:val="24"/>
                <w:szCs w:val="24"/>
              </w:rPr>
            </m:ctrlPr>
          </m:naryPr>
          <m:sub>
            <m:r>
              <w:rPr>
                <w:rFonts w:ascii="Cambria Math" w:hAnsi="Cambria Math" w:cs="Calibri"/>
                <w:sz w:val="24"/>
                <w:szCs w:val="24"/>
              </w:rPr>
              <m:t>0</m:t>
            </m:r>
          </m:sub>
          <m:sup>
            <m:r>
              <w:rPr>
                <w:rFonts w:ascii="Cambria Math" w:hAnsi="Cambria Math" w:cs="Calibri"/>
                <w:sz w:val="24"/>
                <w:szCs w:val="24"/>
              </w:rPr>
              <m:t>∞</m:t>
            </m:r>
          </m:sup>
          <m:e>
            <m:r>
              <w:rPr>
                <w:rFonts w:ascii="Cambria Math" w:hAnsi="Cambria Math" w:cs="Calibri"/>
                <w:sz w:val="24"/>
                <w:szCs w:val="24"/>
              </w:rPr>
              <m:t>t</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-y(t)</m:t>
                </m:r>
              </m:e>
            </m:d>
            <m:r>
              <w:rPr>
                <w:rFonts w:ascii="Cambria Math" w:hAnsi="Cambria Math" w:cs="Calibri"/>
                <w:sz w:val="24"/>
                <w:szCs w:val="24"/>
              </w:rPr>
              <m:t>dt</m:t>
            </m:r>
          </m:e>
        </m:nary>
        <m:r>
          <w:rPr>
            <w:rFonts w:ascii="Cambria Math" w:hAnsi="Cambria Math" w:cs="Calibri"/>
            <w:sz w:val="24"/>
            <w:szCs w:val="24"/>
          </w:rPr>
          <m:t>=</m:t>
        </m:r>
        <m:nary>
          <m:naryPr>
            <m:limLoc m:val="subSup"/>
            <m:ctrlPr>
              <w:rPr>
                <w:rFonts w:ascii="Cambria Math" w:hAnsi="Cambria Math" w:cs="Calibri"/>
                <w:i/>
                <w:sz w:val="24"/>
                <w:szCs w:val="24"/>
              </w:rPr>
            </m:ctrlPr>
          </m:naryPr>
          <m:sub>
            <m:r>
              <w:rPr>
                <w:rFonts w:ascii="Cambria Math" w:hAnsi="Cambria Math" w:cs="Calibri"/>
                <w:sz w:val="24"/>
                <w:szCs w:val="24"/>
              </w:rPr>
              <m:t>0</m:t>
            </m:r>
          </m:sub>
          <m:sup>
            <m:r>
              <w:rPr>
                <w:rFonts w:ascii="Cambria Math" w:hAnsi="Cambria Math" w:cs="Calibri"/>
                <w:sz w:val="24"/>
                <w:szCs w:val="24"/>
              </w:rPr>
              <m:t>∞</m:t>
            </m:r>
          </m:sup>
          <m:e>
            <m:r>
              <w:rPr>
                <w:rFonts w:ascii="Cambria Math" w:hAnsi="Cambria Math" w:cs="Calibri"/>
                <w:sz w:val="24"/>
                <w:szCs w:val="24"/>
              </w:rPr>
              <m:t>t</m:t>
            </m:r>
            <m:d>
              <m:dPr>
                <m:begChr m:val="|"/>
                <m:endChr m:val="|"/>
                <m:ctrlPr>
                  <w:rPr>
                    <w:rFonts w:ascii="Cambria Math" w:hAnsi="Cambria Math" w:cs="Calibri"/>
                    <w:i/>
                    <w:sz w:val="24"/>
                    <w:szCs w:val="24"/>
                  </w:rPr>
                </m:ctrlPr>
              </m:dPr>
              <m:e>
                <m:r>
                  <w:rPr>
                    <w:rFonts w:ascii="Cambria Math" w:hAnsi="Cambria Math" w:cs="Calibri"/>
                    <w:sz w:val="24"/>
                    <w:szCs w:val="24"/>
                  </w:rPr>
                  <m:t>e(t)</m:t>
                </m:r>
              </m:e>
            </m:d>
            <m:r>
              <w:rPr>
                <w:rFonts w:ascii="Cambria Math" w:hAnsi="Cambria Math" w:cs="Calibri"/>
                <w:sz w:val="24"/>
                <w:szCs w:val="24"/>
              </w:rPr>
              <m:t>dt</m:t>
            </m:r>
          </m:e>
        </m:nary>
      </m:oMath>
      <w:r>
        <w:rPr>
          <w:rFonts w:ascii="Calibri" w:eastAsiaTheme="minorEastAsia" w:hAnsi="Calibri" w:cs="Calibri"/>
        </w:rPr>
        <w:t xml:space="preserve">   </w:t>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(11)</w:t>
      </w:r>
    </w:p>
    <w:p w14:paraId="719CF5B8" w14:textId="09786F7F" w:rsidR="00C23848" w:rsidRPr="008700EC" w:rsidRDefault="004B2A87" w:rsidP="00C23848">
      <w:pPr>
        <w:spacing w:line="360" w:lineRule="auto"/>
        <w:jc w:val="both"/>
        <w:rPr>
          <w:rFonts w:ascii="Calibri" w:hAnsi="Calibri" w:cs="Calibri"/>
          <w:color w:val="FF0000"/>
        </w:rPr>
      </w:pPr>
      <w:r w:rsidRPr="008700EC">
        <w:rPr>
          <w:rFonts w:ascii="Calibri" w:hAnsi="Calibri" w:cs="Calibri"/>
          <w:color w:val="FF0000"/>
        </w:rPr>
        <w:t>The parameters tuned by the ITAE-disturbance method for the step input disturbance rejection are almost the same as the optimal tuning parameters</w:t>
      </w:r>
      <w:r w:rsidR="008E4AD2">
        <w:rPr>
          <w:rFonts w:ascii="Calibri" w:hAnsi="Calibri" w:cs="Calibri"/>
          <w:color w:val="FF0000"/>
        </w:rPr>
        <w:t>.</w:t>
      </w:r>
    </w:p>
    <w:p w14:paraId="389E4A1D" w14:textId="0CE36128" w:rsidR="00CF212F" w:rsidRPr="00290957" w:rsidRDefault="00CF212F" w:rsidP="00CF212F">
      <w:pPr>
        <w:spacing w:line="360" w:lineRule="auto"/>
        <w:jc w:val="both"/>
        <w:rPr>
          <w:rFonts w:ascii="Calibri" w:hAnsi="Calibri" w:cs="Calibri"/>
          <w:lang w:val="tr-TR"/>
        </w:rPr>
      </w:pPr>
      <w:r w:rsidRPr="00290957">
        <w:rPr>
          <w:rFonts w:ascii="Calibri" w:hAnsi="Calibri" w:cs="Calibri"/>
          <w:lang w:val="tr-TR"/>
        </w:rPr>
        <w:t xml:space="preserve">The Tyreus-Luyben  method  is  also  called  as  online  </w:t>
      </w:r>
      <w:r w:rsidR="00DF28A4" w:rsidRPr="00290957">
        <w:rPr>
          <w:rFonts w:ascii="Calibri" w:hAnsi="Calibri" w:cs="Calibri"/>
          <w:lang w:val="tr-TR"/>
        </w:rPr>
        <w:t xml:space="preserve">closed-loop </w:t>
      </w:r>
      <w:r w:rsidRPr="00290957">
        <w:rPr>
          <w:rFonts w:ascii="Calibri" w:hAnsi="Calibri" w:cs="Calibri"/>
          <w:lang w:val="tr-TR"/>
        </w:rPr>
        <w:t xml:space="preserve">tuning  method.  </w:t>
      </w:r>
      <w:r w:rsidRPr="00CF2326">
        <w:rPr>
          <w:rFonts w:ascii="Calibri" w:hAnsi="Calibri" w:cs="Calibri"/>
          <w:color w:val="0070C0"/>
        </w:rPr>
        <w:t>This method is similar to Zeigler-Nichols as it uses ultimate gain and ultimate period</w:t>
      </w:r>
      <w:r>
        <w:rPr>
          <w:rFonts w:ascii="Calibri" w:hAnsi="Calibri" w:cs="Calibri"/>
          <w:lang w:val="tr-TR"/>
        </w:rPr>
        <w:t>.</w:t>
      </w:r>
      <w:r w:rsidRPr="00290957">
        <w:rPr>
          <w:rFonts w:ascii="Calibri" w:hAnsi="Calibri" w:cs="Calibri"/>
          <w:lang w:val="tr-TR"/>
        </w:rPr>
        <w:t xml:space="preserve"> This  closed-loop tuning  method  overcomes  the  shortcoming of  the  well-known  Ziegler-Nichols continuous cycling method  and  gives  consistently  better  performance  and  robustness  for  broad  class  of  processes</w:t>
      </w:r>
      <w:r>
        <w:rPr>
          <w:rFonts w:ascii="Calibri" w:hAnsi="Calibri" w:cs="Calibri"/>
          <w:lang w:val="tr-TR"/>
        </w:rPr>
        <w:t xml:space="preserve"> </w:t>
      </w:r>
      <w:r w:rsidRPr="00290957">
        <w:rPr>
          <w:rFonts w:ascii="Calibri" w:hAnsi="Calibri" w:cs="Calibri"/>
          <w:lang w:val="tr-TR"/>
        </w:rPr>
        <w:t>[</w:t>
      </w:r>
      <w:r w:rsidR="00870E54">
        <w:rPr>
          <w:rFonts w:ascii="Calibri" w:hAnsi="Calibri" w:cs="Calibri"/>
          <w:lang w:val="tr-TR"/>
        </w:rPr>
        <w:t>10</w:t>
      </w:r>
      <w:r w:rsidRPr="00290957">
        <w:rPr>
          <w:rFonts w:ascii="Calibri" w:hAnsi="Calibri" w:cs="Calibri"/>
          <w:lang w:val="tr-TR"/>
        </w:rPr>
        <w:t xml:space="preserve">].  But when the </w:t>
      </w:r>
      <w:r w:rsidRPr="00290957">
        <w:rPr>
          <w:rFonts w:ascii="Calibri" w:hAnsi="Calibri" w:cs="Calibri"/>
          <w:lang w:val="tr-TR"/>
        </w:rPr>
        <w:lastRenderedPageBreak/>
        <w:t>value of dead time is large it gives a sluggi</w:t>
      </w:r>
      <w:r w:rsidR="00870E54">
        <w:rPr>
          <w:rFonts w:ascii="Calibri" w:hAnsi="Calibri" w:cs="Calibri"/>
          <w:lang w:val="tr-TR"/>
        </w:rPr>
        <w:t>sh performance and t</w:t>
      </w:r>
      <w:r w:rsidRPr="00CF2326">
        <w:rPr>
          <w:color w:val="0070C0"/>
        </w:rPr>
        <w:t xml:space="preserve">he controller parameters are different </w:t>
      </w:r>
      <w:r w:rsidRPr="00CF212F">
        <w:rPr>
          <w:color w:val="0070C0"/>
          <w:highlight w:val="yellow"/>
        </w:rPr>
        <w:t>[</w:t>
      </w:r>
      <w:r w:rsidR="00870E54">
        <w:rPr>
          <w:color w:val="0070C0"/>
          <w:highlight w:val="yellow"/>
        </w:rPr>
        <w:t>11,</w:t>
      </w:r>
      <w:r w:rsidRPr="00CF212F">
        <w:rPr>
          <w:color w:val="0070C0"/>
          <w:highlight w:val="yellow"/>
        </w:rPr>
        <w:t>1</w:t>
      </w:r>
      <w:r w:rsidR="00870E54">
        <w:rPr>
          <w:color w:val="0070C0"/>
          <w:highlight w:val="yellow"/>
        </w:rPr>
        <w:t>2</w:t>
      </w:r>
      <w:r w:rsidRPr="00CF212F">
        <w:rPr>
          <w:color w:val="0070C0"/>
          <w:highlight w:val="yellow"/>
        </w:rPr>
        <w:t>]</w:t>
      </w:r>
      <w:r>
        <w:rPr>
          <w:color w:val="0070C0"/>
        </w:rPr>
        <w:t xml:space="preserve"> from Ziegler-Nichols</w:t>
      </w:r>
      <w:r w:rsidRPr="00CF2326">
        <w:rPr>
          <w:color w:val="0070C0"/>
        </w:rPr>
        <w:t xml:space="preserve"> as shown in Table 1</w:t>
      </w:r>
      <w:r>
        <w:rPr>
          <w:color w:val="0070C0"/>
        </w:rPr>
        <w:t>.</w:t>
      </w:r>
    </w:p>
    <w:p w14:paraId="6411F872" w14:textId="4AD33F24" w:rsidR="0098503B" w:rsidRDefault="007A22B6" w:rsidP="007A22B6">
      <w:pPr>
        <w:spacing w:line="360" w:lineRule="auto"/>
        <w:jc w:val="both"/>
        <w:rPr>
          <w:rFonts w:ascii="Calibri" w:hAnsi="Calibri" w:cs="Calibri"/>
        </w:rPr>
      </w:pPr>
      <w:r w:rsidRPr="008700EC">
        <w:rPr>
          <w:rFonts w:ascii="Calibri" w:hAnsi="Calibri" w:cs="Calibri"/>
          <w:b/>
          <w:highlight w:val="lightGray"/>
        </w:rPr>
        <w:t>The Cohen-Coon method</w:t>
      </w:r>
      <w:r w:rsidRPr="008700EC">
        <w:rPr>
          <w:rFonts w:ascii="Calibri" w:hAnsi="Calibri" w:cs="Calibri"/>
          <w:highlight w:val="lightGray"/>
        </w:rPr>
        <w:t xml:space="preserve"> is classified as an 'offline' method for tuning, meaning that a step change can be introduced to the input once it is at steady-state. Then the output can be measured based on the time constant and the time delay and this response can be used to evaluate the initial control parameters</w:t>
      </w:r>
      <w:r w:rsidR="00D9073C" w:rsidRPr="008700EC">
        <w:rPr>
          <w:rFonts w:ascii="Calibri" w:hAnsi="Calibri" w:cs="Calibri"/>
          <w:highlight w:val="lightGray"/>
        </w:rPr>
        <w:t xml:space="preserve"> </w:t>
      </w:r>
      <w:r w:rsidR="00D9073C" w:rsidRPr="008700EC">
        <w:rPr>
          <w:rFonts w:ascii="Calibri" w:hAnsi="Calibri" w:cs="Calibri"/>
          <w:highlight w:val="yellow"/>
        </w:rPr>
        <w:t>[12]</w:t>
      </w:r>
      <w:r w:rsidRPr="008700EC">
        <w:rPr>
          <w:rFonts w:ascii="Calibri" w:hAnsi="Calibri" w:cs="Calibri"/>
          <w:highlight w:val="yellow"/>
        </w:rPr>
        <w:t>.</w:t>
      </w:r>
      <w:r w:rsidR="0098503B" w:rsidRPr="008700EC">
        <w:rPr>
          <w:rFonts w:ascii="Calibri" w:hAnsi="Calibri" w:cs="Calibri"/>
          <w:highlight w:val="yellow"/>
        </w:rPr>
        <w:t xml:space="preserve"> </w:t>
      </w:r>
      <w:r w:rsidRPr="008700EC">
        <w:rPr>
          <w:rFonts w:ascii="Calibri" w:hAnsi="Calibri" w:cs="Calibri"/>
          <w:highlight w:val="lightGray"/>
        </w:rPr>
        <w:t xml:space="preserve">Cohen Coon method </w:t>
      </w:r>
      <w:r w:rsidR="008700EC">
        <w:rPr>
          <w:rFonts w:ascii="Calibri" w:hAnsi="Calibri" w:cs="Calibri"/>
          <w:highlight w:val="lightGray"/>
        </w:rPr>
        <w:t>used</w:t>
      </w:r>
      <w:r w:rsidRPr="008700EC">
        <w:rPr>
          <w:rFonts w:ascii="Calibri" w:hAnsi="Calibri" w:cs="Calibri"/>
          <w:highlight w:val="lightGray"/>
        </w:rPr>
        <w:t xml:space="preserve"> process reaction curve method </w:t>
      </w:r>
      <w:r w:rsidR="008700EC">
        <w:rPr>
          <w:rFonts w:ascii="Calibri" w:hAnsi="Calibri" w:cs="Calibri"/>
          <w:highlight w:val="lightGray"/>
        </w:rPr>
        <w:t xml:space="preserve">for calculating the parameters of PID controller </w:t>
      </w:r>
      <w:r w:rsidRPr="008700EC">
        <w:rPr>
          <w:rFonts w:ascii="Calibri" w:hAnsi="Calibri" w:cs="Calibri"/>
          <w:highlight w:val="lightGray"/>
        </w:rPr>
        <w:t>and its tuning formula is given in Table 1.</w:t>
      </w:r>
      <w:r w:rsidRPr="00BF0E09">
        <w:rPr>
          <w:rFonts w:ascii="Calibri" w:hAnsi="Calibri" w:cs="Calibri"/>
        </w:rPr>
        <w:t xml:space="preserve"> </w:t>
      </w:r>
    </w:p>
    <w:p w14:paraId="4ACC9A2E" w14:textId="4E003599" w:rsidR="0090576B" w:rsidRPr="008E4AD2" w:rsidRDefault="0090576B" w:rsidP="00290957">
      <w:pPr>
        <w:spacing w:line="360" w:lineRule="auto"/>
        <w:jc w:val="both"/>
        <w:rPr>
          <w:rFonts w:ascii="Calibri" w:hAnsi="Calibri" w:cs="Calibri"/>
          <w:color w:val="FF0000"/>
        </w:rPr>
      </w:pPr>
    </w:p>
    <w:p w14:paraId="59A6B082" w14:textId="6ACE46DD" w:rsidR="00701E58" w:rsidRDefault="00701E58" w:rsidP="00290957">
      <w:pPr>
        <w:spacing w:line="360" w:lineRule="auto"/>
        <w:jc w:val="both"/>
        <w:rPr>
          <w:rFonts w:ascii="Calibri" w:hAnsi="Calibri" w:cs="Calibri"/>
        </w:rPr>
      </w:pPr>
    </w:p>
    <w:p w14:paraId="06816BBF" w14:textId="77777777" w:rsidR="00701E58" w:rsidRDefault="00701E58" w:rsidP="00290957">
      <w:pPr>
        <w:spacing w:line="360" w:lineRule="auto"/>
        <w:jc w:val="both"/>
        <w:rPr>
          <w:rFonts w:ascii="Calibri" w:hAnsi="Calibri" w:cs="Calibri"/>
        </w:rPr>
      </w:pPr>
    </w:p>
    <w:p w14:paraId="52A61AC3" w14:textId="0144E332" w:rsidR="0057079B" w:rsidRPr="00BF0E09" w:rsidRDefault="0057079B" w:rsidP="00290957">
      <w:pPr>
        <w:spacing w:line="360" w:lineRule="auto"/>
        <w:jc w:val="both"/>
        <w:rPr>
          <w:rFonts w:ascii="Calibri" w:hAnsi="Calibri" w:cs="Calibri"/>
          <w:lang w:val="tr-TR"/>
        </w:rPr>
      </w:pPr>
      <w:r w:rsidRPr="00BF0E09">
        <w:rPr>
          <w:rFonts w:ascii="Calibri" w:hAnsi="Calibri" w:cs="Calibri"/>
        </w:rPr>
        <w:t>Table 1. Tuning methods for PID parameters</w:t>
      </w:r>
    </w:p>
    <w:tbl>
      <w:tblPr>
        <w:tblStyle w:val="TableGrid"/>
        <w:tblW w:w="0" w:type="auto"/>
        <w:tblLook w:val="04A0" w:firstRow="1" w:lastRow="0" w:firstColumn="1" w:lastColumn="0" w:noHBand="0" w:noVBand="1"/>
      </w:tblPr>
      <w:tblGrid>
        <w:gridCol w:w="1980"/>
        <w:gridCol w:w="2410"/>
        <w:gridCol w:w="2551"/>
        <w:gridCol w:w="2121"/>
      </w:tblGrid>
      <w:tr w:rsidR="005B5FAB" w:rsidRPr="00BF0E09" w14:paraId="4A09DB0F" w14:textId="77777777" w:rsidTr="005B5FAB">
        <w:tc>
          <w:tcPr>
            <w:tcW w:w="1980" w:type="dxa"/>
            <w:shd w:val="clear" w:color="auto" w:fill="D9D9D9" w:themeFill="background1" w:themeFillShade="D9"/>
          </w:tcPr>
          <w:p w14:paraId="495D8761" w14:textId="77777777" w:rsidR="008561F1" w:rsidRPr="00BF0E09" w:rsidRDefault="008561F1" w:rsidP="00481348">
            <w:pPr>
              <w:spacing w:line="360" w:lineRule="auto"/>
              <w:jc w:val="both"/>
              <w:rPr>
                <w:rFonts w:ascii="Calibri" w:hAnsi="Calibri" w:cs="Calibri"/>
                <w:shd w:val="clear" w:color="auto" w:fill="FFFFFF"/>
              </w:rPr>
            </w:pPr>
            <w:r w:rsidRPr="00BF0E09">
              <w:rPr>
                <w:rFonts w:ascii="Calibri" w:hAnsi="Calibri" w:cs="Calibri"/>
                <w:shd w:val="clear" w:color="auto" w:fill="FFFFFF"/>
              </w:rPr>
              <w:t>Tuning methods</w:t>
            </w:r>
          </w:p>
        </w:tc>
        <w:tc>
          <w:tcPr>
            <w:tcW w:w="2410" w:type="dxa"/>
            <w:shd w:val="clear" w:color="auto" w:fill="D9D9D9" w:themeFill="background1" w:themeFillShade="D9"/>
          </w:tcPr>
          <w:p w14:paraId="241F5FB1" w14:textId="77777777" w:rsidR="008561F1" w:rsidRPr="00BF0E09" w:rsidRDefault="00000000" w:rsidP="00481348">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rPr>
                    </m:ctrlPr>
                  </m:sSubPr>
                  <m:e>
                    <m:r>
                      <w:rPr>
                        <w:rFonts w:ascii="Cambria Math" w:hAnsi="Cambria Math" w:cs="Calibri"/>
                        <w:shd w:val="clear" w:color="auto" w:fill="FFFFFF"/>
                      </w:rPr>
                      <m:t>k</m:t>
                    </m:r>
                  </m:e>
                  <m:sub>
                    <m:r>
                      <w:rPr>
                        <w:rFonts w:ascii="Cambria Math" w:hAnsi="Cambria Math" w:cs="Calibri"/>
                        <w:shd w:val="clear" w:color="auto" w:fill="FFFFFF"/>
                      </w:rPr>
                      <m:t>C</m:t>
                    </m:r>
                  </m:sub>
                </m:sSub>
              </m:oMath>
            </m:oMathPara>
          </w:p>
        </w:tc>
        <w:tc>
          <w:tcPr>
            <w:tcW w:w="2551" w:type="dxa"/>
            <w:shd w:val="clear" w:color="auto" w:fill="D9D9D9" w:themeFill="background1" w:themeFillShade="D9"/>
          </w:tcPr>
          <w:p w14:paraId="62A6DFC4" w14:textId="77777777" w:rsidR="008561F1" w:rsidRPr="00BF0E09" w:rsidRDefault="00000000" w:rsidP="00481348">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rPr>
                    </m:ctrlPr>
                  </m:sSubPr>
                  <m:e>
                    <m:r>
                      <w:rPr>
                        <w:rFonts w:ascii="Cambria Math" w:hAnsi="Cambria Math" w:cs="Calibri"/>
                        <w:shd w:val="clear" w:color="auto" w:fill="FFFFFF"/>
                      </w:rPr>
                      <m:t>τ</m:t>
                    </m:r>
                  </m:e>
                  <m:sub>
                    <m:r>
                      <w:rPr>
                        <w:rFonts w:ascii="Cambria Math" w:hAnsi="Cambria Math" w:cs="Calibri"/>
                        <w:shd w:val="clear" w:color="auto" w:fill="FFFFFF"/>
                      </w:rPr>
                      <m:t>I</m:t>
                    </m:r>
                  </m:sub>
                </m:sSub>
              </m:oMath>
            </m:oMathPara>
          </w:p>
        </w:tc>
        <w:tc>
          <w:tcPr>
            <w:tcW w:w="2121" w:type="dxa"/>
            <w:shd w:val="clear" w:color="auto" w:fill="D9D9D9" w:themeFill="background1" w:themeFillShade="D9"/>
          </w:tcPr>
          <w:p w14:paraId="36E35392" w14:textId="77777777" w:rsidR="008561F1" w:rsidRPr="00BF0E09" w:rsidRDefault="00000000" w:rsidP="00481348">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rPr>
                    </m:ctrlPr>
                  </m:sSubPr>
                  <m:e>
                    <m:r>
                      <w:rPr>
                        <w:rFonts w:ascii="Cambria Math" w:hAnsi="Cambria Math" w:cs="Calibri"/>
                        <w:shd w:val="clear" w:color="auto" w:fill="FFFFFF"/>
                      </w:rPr>
                      <m:t>τ</m:t>
                    </m:r>
                  </m:e>
                  <m:sub>
                    <m:r>
                      <w:rPr>
                        <w:rFonts w:ascii="Cambria Math" w:hAnsi="Cambria Math" w:cs="Calibri"/>
                        <w:shd w:val="clear" w:color="auto" w:fill="FFFFFF"/>
                      </w:rPr>
                      <m:t>D</m:t>
                    </m:r>
                  </m:sub>
                </m:sSub>
              </m:oMath>
            </m:oMathPara>
          </w:p>
        </w:tc>
      </w:tr>
      <w:tr w:rsidR="005B5FAB" w:rsidRPr="00B34B34" w14:paraId="72873978" w14:textId="77777777" w:rsidTr="005B5FAB">
        <w:tc>
          <w:tcPr>
            <w:tcW w:w="1980" w:type="dxa"/>
            <w:shd w:val="clear" w:color="auto" w:fill="D9D9D9" w:themeFill="background1" w:themeFillShade="D9"/>
          </w:tcPr>
          <w:p w14:paraId="7725B22D" w14:textId="77777777" w:rsidR="008561F1" w:rsidRPr="00B34B34" w:rsidRDefault="008561F1" w:rsidP="00C23848">
            <w:pPr>
              <w:spacing w:line="360" w:lineRule="auto"/>
              <w:jc w:val="center"/>
              <w:rPr>
                <w:rFonts w:ascii="Calibri" w:hAnsi="Calibri" w:cs="Calibri"/>
                <w:shd w:val="clear" w:color="auto" w:fill="FFFFFF"/>
              </w:rPr>
            </w:pPr>
            <w:r w:rsidRPr="00B34B34">
              <w:rPr>
                <w:rFonts w:ascii="Calibri" w:hAnsi="Calibri" w:cs="Calibri"/>
                <w:shd w:val="clear" w:color="auto" w:fill="FFFFFF"/>
              </w:rPr>
              <w:t>Ziegler Nichols (ZN)</w:t>
            </w:r>
          </w:p>
        </w:tc>
        <w:tc>
          <w:tcPr>
            <w:tcW w:w="2410" w:type="dxa"/>
          </w:tcPr>
          <w:p w14:paraId="7C315F7B" w14:textId="77777777" w:rsidR="008561F1" w:rsidRPr="00B34B34" w:rsidRDefault="00000000" w:rsidP="00481348">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lang w:val="tr-TR"/>
                      </w:rPr>
                    </m:ctrlPr>
                  </m:sSubPr>
                  <m:e>
                    <m:r>
                      <w:rPr>
                        <w:rFonts w:ascii="Cambria Math" w:hAnsi="Cambria Math" w:cs="Calibri"/>
                        <w:shd w:val="clear" w:color="auto" w:fill="FFFFFF"/>
                        <w:lang w:val="tr-TR"/>
                      </w:rPr>
                      <m:t>K</m:t>
                    </m:r>
                  </m:e>
                  <m:sub>
                    <m:r>
                      <w:rPr>
                        <w:rFonts w:ascii="Cambria Math" w:hAnsi="Cambria Math" w:cs="Calibri"/>
                        <w:shd w:val="clear" w:color="auto" w:fill="FFFFFF"/>
                        <w:lang w:val="tr-TR"/>
                      </w:rPr>
                      <m:t>u</m:t>
                    </m:r>
                  </m:sub>
                </m:sSub>
                <m:r>
                  <w:rPr>
                    <w:rFonts w:ascii="Cambria Math" w:hAnsi="Calibri" w:cs="Calibri"/>
                    <w:shd w:val="clear" w:color="auto" w:fill="FFFFFF"/>
                    <w:lang w:val="tr-TR"/>
                  </w:rPr>
                  <m:t>/1.7</m:t>
                </m:r>
              </m:oMath>
            </m:oMathPara>
          </w:p>
        </w:tc>
        <w:tc>
          <w:tcPr>
            <w:tcW w:w="2551" w:type="dxa"/>
          </w:tcPr>
          <w:p w14:paraId="0D28EAB2" w14:textId="77777777" w:rsidR="008561F1" w:rsidRPr="00B34B34" w:rsidRDefault="00000000" w:rsidP="00481348">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lang w:val="tr-TR"/>
                      </w:rPr>
                    </m:ctrlPr>
                  </m:sSubPr>
                  <m:e>
                    <m:r>
                      <w:rPr>
                        <w:rFonts w:ascii="Cambria Math" w:hAnsi="Cambria Math" w:cs="Calibri"/>
                        <w:shd w:val="clear" w:color="auto" w:fill="FFFFFF"/>
                        <w:lang w:val="tr-TR"/>
                      </w:rPr>
                      <m:t xml:space="preserve"> T</m:t>
                    </m:r>
                  </m:e>
                  <m:sub>
                    <m:r>
                      <w:rPr>
                        <w:rFonts w:ascii="Cambria Math" w:hAnsi="Cambria Math" w:cs="Calibri"/>
                        <w:shd w:val="clear" w:color="auto" w:fill="FFFFFF"/>
                        <w:lang w:val="tr-TR"/>
                      </w:rPr>
                      <m:t>U</m:t>
                    </m:r>
                  </m:sub>
                </m:sSub>
                <m:r>
                  <w:rPr>
                    <w:rFonts w:ascii="Cambria Math" w:hAnsi="Cambria Math" w:cs="Calibri"/>
                    <w:shd w:val="clear" w:color="auto" w:fill="FFFFFF"/>
                    <w:lang w:val="tr-TR"/>
                  </w:rPr>
                  <m:t>/2.0</m:t>
                </m:r>
              </m:oMath>
            </m:oMathPara>
          </w:p>
        </w:tc>
        <w:tc>
          <w:tcPr>
            <w:tcW w:w="2121" w:type="dxa"/>
          </w:tcPr>
          <w:p w14:paraId="75C06FA0" w14:textId="77777777" w:rsidR="008561F1" w:rsidRPr="00B34B34" w:rsidRDefault="00000000" w:rsidP="00481348">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lang w:val="tr-TR"/>
                      </w:rPr>
                    </m:ctrlPr>
                  </m:sSubPr>
                  <m:e>
                    <m:r>
                      <w:rPr>
                        <w:rFonts w:ascii="Cambria Math" w:hAnsi="Cambria Math" w:cs="Calibri"/>
                        <w:shd w:val="clear" w:color="auto" w:fill="FFFFFF"/>
                        <w:lang w:val="tr-TR"/>
                      </w:rPr>
                      <m:t xml:space="preserve"> T</m:t>
                    </m:r>
                  </m:e>
                  <m:sub>
                    <m:r>
                      <w:rPr>
                        <w:rFonts w:ascii="Cambria Math" w:hAnsi="Cambria Math" w:cs="Calibri"/>
                        <w:shd w:val="clear" w:color="auto" w:fill="FFFFFF"/>
                        <w:lang w:val="tr-TR"/>
                      </w:rPr>
                      <m:t>U</m:t>
                    </m:r>
                  </m:sub>
                </m:sSub>
                <m:r>
                  <w:rPr>
                    <w:rFonts w:ascii="Cambria Math" w:hAnsi="Cambria Math" w:cs="Calibri"/>
                    <w:shd w:val="clear" w:color="auto" w:fill="FFFFFF"/>
                    <w:lang w:val="tr-TR"/>
                  </w:rPr>
                  <m:t>/8.0</m:t>
                </m:r>
              </m:oMath>
            </m:oMathPara>
          </w:p>
        </w:tc>
      </w:tr>
      <w:tr w:rsidR="005B5FAB" w:rsidRPr="00B34B34" w14:paraId="24623601" w14:textId="77777777" w:rsidTr="005B5FAB">
        <w:tc>
          <w:tcPr>
            <w:tcW w:w="1980" w:type="dxa"/>
            <w:shd w:val="clear" w:color="auto" w:fill="D9D9D9" w:themeFill="background1" w:themeFillShade="D9"/>
          </w:tcPr>
          <w:p w14:paraId="059F7FD5" w14:textId="77777777" w:rsidR="005B5FAB" w:rsidRPr="00B34B34" w:rsidRDefault="005B5FAB" w:rsidP="00C23848">
            <w:pPr>
              <w:spacing w:line="360" w:lineRule="auto"/>
              <w:jc w:val="center"/>
              <w:rPr>
                <w:rFonts w:ascii="Calibri" w:hAnsi="Calibri" w:cs="Calibri"/>
                <w:shd w:val="clear" w:color="auto" w:fill="FFFFFF"/>
              </w:rPr>
            </w:pPr>
            <w:r w:rsidRPr="00B34B34">
              <w:rPr>
                <w:rFonts w:ascii="Calibri" w:hAnsi="Calibri" w:cs="Calibri"/>
                <w:shd w:val="clear" w:color="auto" w:fill="FFFFFF"/>
              </w:rPr>
              <w:t>Tyreus luyben</w:t>
            </w:r>
          </w:p>
        </w:tc>
        <w:tc>
          <w:tcPr>
            <w:tcW w:w="2410" w:type="dxa"/>
          </w:tcPr>
          <w:p w14:paraId="52F7C53A" w14:textId="77777777" w:rsidR="005B5FAB" w:rsidRPr="00B34B34" w:rsidRDefault="00000000" w:rsidP="0059548E">
            <w:pPr>
              <w:spacing w:line="360" w:lineRule="auto"/>
              <w:jc w:val="both"/>
              <w:rPr>
                <w:rFonts w:ascii="Calibri" w:eastAsia="Calibri" w:hAnsi="Calibri" w:cs="Calibri"/>
                <w:shd w:val="clear" w:color="auto" w:fill="FFFFFF"/>
              </w:rPr>
            </w:pPr>
            <m:oMathPara>
              <m:oMath>
                <m:sSub>
                  <m:sSubPr>
                    <m:ctrlPr>
                      <w:rPr>
                        <w:rFonts w:ascii="Cambria Math" w:eastAsia="Calibri" w:hAnsi="Cambria Math" w:cs="Calibri"/>
                        <w:i/>
                        <w:shd w:val="clear" w:color="auto" w:fill="FFFFFF"/>
                        <w:lang w:val="tr-TR"/>
                      </w:rPr>
                    </m:ctrlPr>
                  </m:sSubPr>
                  <m:e>
                    <m:r>
                      <w:rPr>
                        <w:rFonts w:ascii="Cambria Math" w:eastAsia="Calibri" w:hAnsi="Cambria Math" w:cs="Calibri"/>
                        <w:shd w:val="clear" w:color="auto" w:fill="FFFFFF"/>
                        <w:lang w:val="tr-TR"/>
                      </w:rPr>
                      <m:t>K</m:t>
                    </m:r>
                  </m:e>
                  <m:sub>
                    <m:r>
                      <w:rPr>
                        <w:rFonts w:ascii="Cambria Math" w:eastAsia="Calibri" w:hAnsi="Cambria Math" w:cs="Calibri"/>
                        <w:shd w:val="clear" w:color="auto" w:fill="FFFFFF"/>
                        <w:lang w:val="tr-TR"/>
                      </w:rPr>
                      <m:t>u</m:t>
                    </m:r>
                  </m:sub>
                </m:sSub>
                <m:r>
                  <w:rPr>
                    <w:rFonts w:ascii="Cambria Math" w:eastAsia="Calibri" w:hAnsi="Cambria Math" w:cs="Calibri"/>
                    <w:shd w:val="clear" w:color="auto" w:fill="FFFFFF"/>
                    <w:lang w:val="tr-TR"/>
                  </w:rPr>
                  <m:t>/2.2</m:t>
                </m:r>
              </m:oMath>
            </m:oMathPara>
          </w:p>
        </w:tc>
        <w:tc>
          <w:tcPr>
            <w:tcW w:w="2551" w:type="dxa"/>
          </w:tcPr>
          <w:p w14:paraId="06561A6A" w14:textId="77777777" w:rsidR="005B5FAB" w:rsidRPr="00B34B34" w:rsidRDefault="00000000" w:rsidP="005B5FAB">
            <w:pPr>
              <w:spacing w:line="360" w:lineRule="auto"/>
              <w:jc w:val="both"/>
              <w:rPr>
                <w:rFonts w:ascii="Calibri" w:eastAsia="Calibri" w:hAnsi="Calibri" w:cs="Calibri"/>
                <w:shd w:val="clear" w:color="auto" w:fill="FFFFFF"/>
              </w:rPr>
            </w:pPr>
            <m:oMathPara>
              <m:oMath>
                <m:sSub>
                  <m:sSubPr>
                    <m:ctrlPr>
                      <w:rPr>
                        <w:rFonts w:ascii="Cambria Math" w:eastAsia="Calibri" w:hAnsi="Cambria Math" w:cs="Calibri"/>
                        <w:i/>
                        <w:shd w:val="clear" w:color="auto" w:fill="FFFFFF"/>
                        <w:lang w:val="tr-TR"/>
                      </w:rPr>
                    </m:ctrlPr>
                  </m:sSubPr>
                  <m:e>
                    <m:r>
                      <w:rPr>
                        <w:rFonts w:ascii="Cambria Math" w:eastAsia="Calibri" w:hAnsi="Cambria Math" w:cs="Calibri"/>
                        <w:shd w:val="clear" w:color="auto" w:fill="FFFFFF"/>
                        <w:lang w:val="tr-TR"/>
                      </w:rPr>
                      <m:t xml:space="preserve"> T</m:t>
                    </m:r>
                  </m:e>
                  <m:sub>
                    <m:r>
                      <w:rPr>
                        <w:rFonts w:ascii="Cambria Math" w:eastAsia="Calibri" w:hAnsi="Cambria Math" w:cs="Calibri"/>
                        <w:shd w:val="clear" w:color="auto" w:fill="FFFFFF"/>
                        <w:lang w:val="tr-TR"/>
                      </w:rPr>
                      <m:t>U</m:t>
                    </m:r>
                  </m:sub>
                </m:sSub>
                <m:r>
                  <w:rPr>
                    <w:rFonts w:ascii="Cambria Math" w:eastAsia="Calibri" w:hAnsi="Cambria Math" w:cs="Calibri"/>
                    <w:shd w:val="clear" w:color="auto" w:fill="FFFFFF"/>
                    <w:lang w:val="tr-TR"/>
                  </w:rPr>
                  <m:t>* 2.2</m:t>
                </m:r>
              </m:oMath>
            </m:oMathPara>
          </w:p>
        </w:tc>
        <w:tc>
          <w:tcPr>
            <w:tcW w:w="2121" w:type="dxa"/>
          </w:tcPr>
          <w:p w14:paraId="30400DE7" w14:textId="77777777" w:rsidR="005B5FAB" w:rsidRPr="00B34B34" w:rsidRDefault="00000000" w:rsidP="005B5FAB">
            <w:pPr>
              <w:spacing w:line="360" w:lineRule="auto"/>
              <w:jc w:val="both"/>
              <w:rPr>
                <w:rFonts w:ascii="Calibri" w:eastAsia="Calibri" w:hAnsi="Calibri" w:cs="Calibri"/>
                <w:shd w:val="clear" w:color="auto" w:fill="FFFFFF"/>
              </w:rPr>
            </w:pPr>
            <m:oMathPara>
              <m:oMath>
                <m:sSub>
                  <m:sSubPr>
                    <m:ctrlPr>
                      <w:rPr>
                        <w:rFonts w:ascii="Cambria Math" w:eastAsia="Calibri" w:hAnsi="Cambria Math" w:cs="Calibri"/>
                        <w:i/>
                        <w:shd w:val="clear" w:color="auto" w:fill="FFFFFF"/>
                        <w:lang w:val="tr-TR"/>
                      </w:rPr>
                    </m:ctrlPr>
                  </m:sSubPr>
                  <m:e>
                    <m:r>
                      <w:rPr>
                        <w:rFonts w:ascii="Cambria Math" w:eastAsia="Calibri" w:hAnsi="Cambria Math" w:cs="Calibri"/>
                        <w:shd w:val="clear" w:color="auto" w:fill="FFFFFF"/>
                        <w:lang w:val="tr-TR"/>
                      </w:rPr>
                      <m:t xml:space="preserve"> T</m:t>
                    </m:r>
                  </m:e>
                  <m:sub>
                    <m:r>
                      <w:rPr>
                        <w:rFonts w:ascii="Cambria Math" w:eastAsia="Calibri" w:hAnsi="Cambria Math" w:cs="Calibri"/>
                        <w:shd w:val="clear" w:color="auto" w:fill="FFFFFF"/>
                        <w:lang w:val="tr-TR"/>
                      </w:rPr>
                      <m:t>U</m:t>
                    </m:r>
                  </m:sub>
                </m:sSub>
                <m:r>
                  <w:rPr>
                    <w:rFonts w:ascii="Cambria Math" w:eastAsia="Calibri" w:hAnsi="Cambria Math" w:cs="Calibri"/>
                    <w:shd w:val="clear" w:color="auto" w:fill="FFFFFF"/>
                    <w:lang w:val="tr-TR"/>
                  </w:rPr>
                  <m:t>/6.3</m:t>
                </m:r>
              </m:oMath>
            </m:oMathPara>
          </w:p>
        </w:tc>
      </w:tr>
      <w:tr w:rsidR="008E4AD2" w:rsidRPr="00B34B34" w14:paraId="1ED209BF" w14:textId="77777777" w:rsidTr="005B5FAB">
        <w:tc>
          <w:tcPr>
            <w:tcW w:w="1980" w:type="dxa"/>
            <w:shd w:val="clear" w:color="auto" w:fill="D9D9D9" w:themeFill="background1" w:themeFillShade="D9"/>
          </w:tcPr>
          <w:p w14:paraId="1580D5E0" w14:textId="5F413E79" w:rsidR="008E4AD2" w:rsidRPr="00B34B34" w:rsidRDefault="008E4AD2" w:rsidP="00060612">
            <w:pPr>
              <w:spacing w:line="360" w:lineRule="auto"/>
              <w:jc w:val="center"/>
              <w:rPr>
                <w:rFonts w:ascii="Calibri" w:hAnsi="Calibri" w:cs="Calibri"/>
                <w:shd w:val="clear" w:color="auto" w:fill="FFFFFF"/>
              </w:rPr>
            </w:pPr>
            <w:r w:rsidRPr="00B34B34">
              <w:rPr>
                <w:rFonts w:ascii="Calibri" w:hAnsi="Calibri" w:cs="Calibri"/>
                <w:shd w:val="clear" w:color="auto" w:fill="FFFFFF"/>
              </w:rPr>
              <w:t>ITAE- disturbance</w:t>
            </w:r>
          </w:p>
        </w:tc>
        <w:tc>
          <w:tcPr>
            <w:tcW w:w="2410" w:type="dxa"/>
          </w:tcPr>
          <w:p w14:paraId="0A99BDD5" w14:textId="498274AE" w:rsidR="008E4AD2" w:rsidRPr="00B34B34" w:rsidRDefault="00000000" w:rsidP="002C7C45">
            <w:pPr>
              <w:spacing w:line="360" w:lineRule="auto"/>
              <w:jc w:val="both"/>
              <w:rPr>
                <w:rFonts w:ascii="Calibri" w:hAnsi="Calibri" w:cs="Calibri"/>
                <w:shd w:val="clear" w:color="auto" w:fill="FFFFFF"/>
              </w:rPr>
            </w:pPr>
            <m:oMathPara>
              <m:oMath>
                <m:sSub>
                  <m:sSubPr>
                    <m:ctrlPr>
                      <w:rPr>
                        <w:rFonts w:ascii="Cambria Math" w:eastAsiaTheme="minorEastAsia" w:hAnsi="Cambria Math" w:cs="Calibri"/>
                        <w:i/>
                        <w:shd w:val="clear" w:color="auto" w:fill="FFFFFF"/>
                      </w:rPr>
                    </m:ctrlPr>
                  </m:sSubPr>
                  <m:e>
                    <m:r>
                      <w:rPr>
                        <w:rFonts w:ascii="Cambria Math" w:eastAsiaTheme="minorEastAsia" w:hAnsi="Cambria Math" w:cs="Calibri"/>
                        <w:shd w:val="clear" w:color="auto" w:fill="FFFFFF"/>
                      </w:rPr>
                      <m:t>kk</m:t>
                    </m:r>
                  </m:e>
                  <m:sub>
                    <m:r>
                      <w:rPr>
                        <w:rFonts w:ascii="Cambria Math" w:eastAsiaTheme="minorEastAsia" w:hAnsi="Cambria Math" w:cs="Calibri"/>
                        <w:shd w:val="clear" w:color="auto" w:fill="FFFFFF"/>
                      </w:rPr>
                      <m:t>C</m:t>
                    </m:r>
                  </m:sub>
                </m:sSub>
                <m:r>
                  <w:rPr>
                    <w:rFonts w:ascii="Cambria Math" w:eastAsiaTheme="minorEastAsia" w:hAnsi="Cambria Math" w:cs="Calibri"/>
                    <w:shd w:val="clear" w:color="auto" w:fill="FFFFFF"/>
                  </w:rPr>
                  <m:t>=</m:t>
                </m:r>
                <m:sSup>
                  <m:sSupPr>
                    <m:ctrlPr>
                      <w:rPr>
                        <w:rFonts w:ascii="Cambria Math" w:eastAsiaTheme="minorEastAsia" w:hAnsi="Cambria Math" w:cs="Calibri"/>
                        <w:i/>
                        <w:shd w:val="clear" w:color="auto" w:fill="FFFFFF"/>
                      </w:rPr>
                    </m:ctrlPr>
                  </m:sSupPr>
                  <m:e>
                    <m:r>
                      <m:rPr>
                        <m:sty m:val="p"/>
                      </m:rPr>
                      <w:rPr>
                        <w:rFonts w:ascii="Cambria Math" w:hAnsi="Cambria Math" w:cs="Calibri"/>
                        <w:shd w:val="clear" w:color="auto" w:fill="FFFFFF"/>
                      </w:rPr>
                      <m:t>1.357</m:t>
                    </m:r>
                    <m:d>
                      <m:dPr>
                        <m:ctrlPr>
                          <w:rPr>
                            <w:rFonts w:ascii="Cambria Math" w:hAnsi="Cambria Math" w:cs="Calibri"/>
                            <w:shd w:val="clear" w:color="auto" w:fill="FFFFFF"/>
                          </w:rPr>
                        </m:ctrlPr>
                      </m:dPr>
                      <m:e>
                        <m:f>
                          <m:fPr>
                            <m:ctrlPr>
                              <w:rPr>
                                <w:rFonts w:ascii="Cambria Math" w:hAnsi="Calibri" w:cs="Calibri"/>
                                <w:i/>
                                <w:shd w:val="clear" w:color="auto" w:fill="FFFFFF"/>
                              </w:rPr>
                            </m:ctrlPr>
                          </m:fPr>
                          <m:num>
                            <m:r>
                              <w:rPr>
                                <w:rFonts w:ascii="Cambria Math" w:hAnsi="Cambria Math" w:cs="Calibri"/>
                                <w:shd w:val="clear" w:color="auto" w:fill="FFFFFF"/>
                              </w:rPr>
                              <m:t>θ</m:t>
                            </m:r>
                            <m:ctrlPr>
                              <w:rPr>
                                <w:rFonts w:ascii="Cambria Math" w:hAnsi="Cambria Math" w:cs="Calibri"/>
                                <w:shd w:val="clear" w:color="auto" w:fill="FFFFFF"/>
                              </w:rPr>
                            </m:ctrlPr>
                          </m:num>
                          <m:den>
                            <m:r>
                              <w:rPr>
                                <w:rFonts w:ascii="Cambria Math" w:eastAsiaTheme="minorEastAsia" w:hAnsi="Cambria Math" w:cs="Calibri"/>
                                <w:shd w:val="clear" w:color="auto" w:fill="FFFFFF"/>
                              </w:rPr>
                              <m:t>τ</m:t>
                            </m:r>
                          </m:den>
                        </m:f>
                        <m:ctrlPr>
                          <w:rPr>
                            <w:rFonts w:ascii="Cambria Math" w:eastAsiaTheme="minorEastAsia" w:hAnsi="Cambria Math" w:cs="Calibri"/>
                            <w:i/>
                            <w:shd w:val="clear" w:color="auto" w:fill="FFFFFF"/>
                          </w:rPr>
                        </m:ctrlPr>
                      </m:e>
                    </m:d>
                  </m:e>
                  <m:sup>
                    <m:r>
                      <w:rPr>
                        <w:rFonts w:ascii="Cambria Math" w:eastAsiaTheme="minorEastAsia" w:hAnsi="Cambria Math" w:cs="Calibri"/>
                        <w:shd w:val="clear" w:color="auto" w:fill="FFFFFF"/>
                      </w:rPr>
                      <m:t>-0.947</m:t>
                    </m:r>
                  </m:sup>
                </m:sSup>
              </m:oMath>
            </m:oMathPara>
          </w:p>
        </w:tc>
        <w:tc>
          <w:tcPr>
            <w:tcW w:w="2551" w:type="dxa"/>
          </w:tcPr>
          <w:p w14:paraId="4714447C" w14:textId="547FF9BA" w:rsidR="008E4AD2" w:rsidRPr="00B34B34" w:rsidRDefault="008E4AD2" w:rsidP="002C7C45">
            <w:pPr>
              <w:spacing w:line="360" w:lineRule="auto"/>
              <w:jc w:val="both"/>
              <w:rPr>
                <w:rFonts w:ascii="Calibri" w:hAnsi="Calibri" w:cs="Calibri"/>
                <w:shd w:val="clear" w:color="auto" w:fill="FFFFFF"/>
              </w:rPr>
            </w:pPr>
            <m:oMathPara>
              <m:oMath>
                <m:r>
                  <w:rPr>
                    <w:rFonts w:ascii="Cambria Math" w:hAnsi="Cambria Math" w:cs="Calibri"/>
                    <w:shd w:val="clear" w:color="auto" w:fill="FFFFFF"/>
                  </w:rPr>
                  <m:t>τ/</m:t>
                </m:r>
                <m:sSub>
                  <m:sSubPr>
                    <m:ctrlPr>
                      <w:rPr>
                        <w:rFonts w:ascii="Cambria Math" w:hAnsi="Cambria Math" w:cs="Calibri"/>
                        <w:i/>
                        <w:shd w:val="clear" w:color="auto" w:fill="FFFFFF"/>
                      </w:rPr>
                    </m:ctrlPr>
                  </m:sSubPr>
                  <m:e>
                    <m:r>
                      <w:rPr>
                        <w:rFonts w:ascii="Cambria Math" w:hAnsi="Cambria Math" w:cs="Calibri"/>
                        <w:shd w:val="clear" w:color="auto" w:fill="FFFFFF"/>
                      </w:rPr>
                      <m:t>τ</m:t>
                    </m:r>
                  </m:e>
                  <m:sub>
                    <m:r>
                      <w:rPr>
                        <w:rFonts w:ascii="Cambria Math" w:hAnsi="Cambria Math" w:cs="Calibri"/>
                        <w:shd w:val="clear" w:color="auto" w:fill="FFFFFF"/>
                      </w:rPr>
                      <m:t>I</m:t>
                    </m:r>
                  </m:sub>
                </m:sSub>
                <m:r>
                  <w:rPr>
                    <w:rFonts w:ascii="Cambria Math" w:hAnsi="Cambria Math" w:cs="Calibri"/>
                    <w:shd w:val="clear" w:color="auto" w:fill="FFFFFF"/>
                  </w:rPr>
                  <m:t>=</m:t>
                </m:r>
                <m:sSup>
                  <m:sSupPr>
                    <m:ctrlPr>
                      <w:rPr>
                        <w:rFonts w:ascii="Cambria Math" w:eastAsiaTheme="minorEastAsia" w:hAnsi="Cambria Math" w:cs="Calibri"/>
                        <w:i/>
                        <w:shd w:val="clear" w:color="auto" w:fill="FFFFFF"/>
                      </w:rPr>
                    </m:ctrlPr>
                  </m:sSupPr>
                  <m:e>
                    <m:r>
                      <m:rPr>
                        <m:sty m:val="p"/>
                      </m:rPr>
                      <w:rPr>
                        <w:rFonts w:ascii="Cambria Math" w:hAnsi="Cambria Math" w:cs="Calibri"/>
                        <w:shd w:val="clear" w:color="auto" w:fill="FFFFFF"/>
                      </w:rPr>
                      <m:t>0.842</m:t>
                    </m:r>
                    <m:d>
                      <m:dPr>
                        <m:ctrlPr>
                          <w:rPr>
                            <w:rFonts w:ascii="Cambria Math" w:hAnsi="Cambria Math" w:cs="Calibri"/>
                            <w:shd w:val="clear" w:color="auto" w:fill="FFFFFF"/>
                          </w:rPr>
                        </m:ctrlPr>
                      </m:dPr>
                      <m:e>
                        <m:f>
                          <m:fPr>
                            <m:ctrlPr>
                              <w:rPr>
                                <w:rFonts w:ascii="Cambria Math" w:hAnsi="Calibri" w:cs="Calibri"/>
                                <w:i/>
                                <w:shd w:val="clear" w:color="auto" w:fill="FFFFFF"/>
                              </w:rPr>
                            </m:ctrlPr>
                          </m:fPr>
                          <m:num>
                            <m:r>
                              <w:rPr>
                                <w:rFonts w:ascii="Cambria Math" w:hAnsi="Cambria Math" w:cs="Calibri"/>
                                <w:shd w:val="clear" w:color="auto" w:fill="FFFFFF"/>
                              </w:rPr>
                              <m:t>θ</m:t>
                            </m:r>
                            <m:ctrlPr>
                              <w:rPr>
                                <w:rFonts w:ascii="Cambria Math" w:hAnsi="Cambria Math" w:cs="Calibri"/>
                                <w:shd w:val="clear" w:color="auto" w:fill="FFFFFF"/>
                              </w:rPr>
                            </m:ctrlPr>
                          </m:num>
                          <m:den>
                            <m:r>
                              <w:rPr>
                                <w:rFonts w:ascii="Cambria Math" w:eastAsiaTheme="minorEastAsia" w:hAnsi="Cambria Math" w:cs="Calibri"/>
                                <w:shd w:val="clear" w:color="auto" w:fill="FFFFFF"/>
                              </w:rPr>
                              <m:t>τ</m:t>
                            </m:r>
                          </m:den>
                        </m:f>
                        <m:ctrlPr>
                          <w:rPr>
                            <w:rFonts w:ascii="Cambria Math" w:eastAsiaTheme="minorEastAsia" w:hAnsi="Cambria Math" w:cs="Calibri"/>
                            <w:i/>
                            <w:shd w:val="clear" w:color="auto" w:fill="FFFFFF"/>
                          </w:rPr>
                        </m:ctrlPr>
                      </m:e>
                    </m:d>
                  </m:e>
                  <m:sup>
                    <m:r>
                      <w:rPr>
                        <w:rFonts w:ascii="Cambria Math" w:eastAsiaTheme="minorEastAsia" w:hAnsi="Cambria Math" w:cs="Calibri"/>
                        <w:shd w:val="clear" w:color="auto" w:fill="FFFFFF"/>
                      </w:rPr>
                      <m:t>-0.738</m:t>
                    </m:r>
                  </m:sup>
                </m:sSup>
              </m:oMath>
            </m:oMathPara>
          </w:p>
        </w:tc>
        <w:tc>
          <w:tcPr>
            <w:tcW w:w="2121" w:type="dxa"/>
          </w:tcPr>
          <w:p w14:paraId="6F94140C" w14:textId="20930DF6" w:rsidR="008E4AD2" w:rsidRPr="00B34B34" w:rsidRDefault="00000000" w:rsidP="002C7C45">
            <w:pPr>
              <w:spacing w:line="360" w:lineRule="auto"/>
              <w:jc w:val="both"/>
              <w:rPr>
                <w:rFonts w:ascii="Calibri" w:hAnsi="Calibri" w:cs="Calibri"/>
                <w:shd w:val="clear" w:color="auto" w:fill="FFFFFF"/>
              </w:rPr>
            </w:pPr>
            <m:oMathPara>
              <m:oMath>
                <m:f>
                  <m:fPr>
                    <m:ctrlPr>
                      <w:rPr>
                        <w:rFonts w:ascii="Cambria Math" w:hAnsi="Cambria Math" w:cs="Calibri"/>
                        <w:i/>
                        <w:shd w:val="clear" w:color="auto" w:fill="FFFFFF"/>
                      </w:rPr>
                    </m:ctrlPr>
                  </m:fPr>
                  <m:num>
                    <m:sSub>
                      <m:sSubPr>
                        <m:ctrlPr>
                          <w:rPr>
                            <w:rFonts w:ascii="Cambria Math" w:hAnsi="Cambria Math" w:cs="Calibri"/>
                            <w:i/>
                            <w:shd w:val="clear" w:color="auto" w:fill="FFFFFF"/>
                          </w:rPr>
                        </m:ctrlPr>
                      </m:sSubPr>
                      <m:e>
                        <m:r>
                          <w:rPr>
                            <w:rFonts w:ascii="Cambria Math" w:hAnsi="Cambria Math" w:cs="Calibri"/>
                            <w:shd w:val="clear" w:color="auto" w:fill="FFFFFF"/>
                          </w:rPr>
                          <m:t>τ</m:t>
                        </m:r>
                      </m:e>
                      <m:sub>
                        <m:r>
                          <w:rPr>
                            <w:rFonts w:ascii="Cambria Math" w:hAnsi="Cambria Math" w:cs="Calibri"/>
                            <w:shd w:val="clear" w:color="auto" w:fill="FFFFFF"/>
                          </w:rPr>
                          <m:t>D</m:t>
                        </m:r>
                      </m:sub>
                    </m:sSub>
                    <m:ctrlPr>
                      <w:rPr>
                        <w:rFonts w:ascii="Cambria Math" w:eastAsiaTheme="minorEastAsia" w:hAnsi="Cambria Math" w:cs="Calibri"/>
                        <w:i/>
                        <w:shd w:val="clear" w:color="auto" w:fill="FFFFFF"/>
                      </w:rPr>
                    </m:ctrlPr>
                  </m:num>
                  <m:den>
                    <m:r>
                      <w:rPr>
                        <w:rFonts w:ascii="Cambria Math" w:eastAsiaTheme="minorEastAsia" w:hAnsi="Cambria Math" w:cs="Calibri"/>
                        <w:shd w:val="clear" w:color="auto" w:fill="FFFFFF"/>
                      </w:rPr>
                      <m:t>τ</m:t>
                    </m:r>
                  </m:den>
                </m:f>
                <m:r>
                  <w:rPr>
                    <w:rFonts w:ascii="Cambria Math" w:eastAsiaTheme="minorEastAsia" w:hAnsi="Cambria Math" w:cs="Calibri"/>
                    <w:shd w:val="clear" w:color="auto" w:fill="FFFFFF"/>
                  </w:rPr>
                  <m:t>=0.381</m:t>
                </m:r>
                <m:sSup>
                  <m:sSupPr>
                    <m:ctrlPr>
                      <w:rPr>
                        <w:rFonts w:ascii="Cambria Math" w:eastAsiaTheme="minorEastAsia" w:hAnsi="Cambria Math" w:cs="Calibri"/>
                        <w:i/>
                        <w:shd w:val="clear" w:color="auto" w:fill="FFFFFF"/>
                      </w:rPr>
                    </m:ctrlPr>
                  </m:sSupPr>
                  <m:e>
                    <m:d>
                      <m:dPr>
                        <m:ctrlPr>
                          <w:rPr>
                            <w:rFonts w:ascii="Cambria Math" w:eastAsiaTheme="minorEastAsia" w:hAnsi="Cambria Math" w:cs="Calibri"/>
                            <w:i/>
                            <w:shd w:val="clear" w:color="auto" w:fill="FFFFFF"/>
                          </w:rPr>
                        </m:ctrlPr>
                      </m:dPr>
                      <m:e>
                        <m:f>
                          <m:fPr>
                            <m:ctrlPr>
                              <w:rPr>
                                <w:rFonts w:ascii="Cambria Math" w:eastAsiaTheme="minorEastAsia" w:hAnsi="Cambria Math" w:cs="Calibri"/>
                                <w:i/>
                                <w:shd w:val="clear" w:color="auto" w:fill="FFFFFF"/>
                              </w:rPr>
                            </m:ctrlPr>
                          </m:fPr>
                          <m:num>
                            <m:r>
                              <w:rPr>
                                <w:rFonts w:ascii="Cambria Math" w:eastAsiaTheme="minorEastAsia" w:hAnsi="Cambria Math" w:cs="Calibri"/>
                                <w:shd w:val="clear" w:color="auto" w:fill="FFFFFF"/>
                              </w:rPr>
                              <m:t>θ</m:t>
                            </m:r>
                          </m:num>
                          <m:den>
                            <m:r>
                              <w:rPr>
                                <w:rFonts w:ascii="Cambria Math" w:eastAsiaTheme="minorEastAsia" w:hAnsi="Cambria Math" w:cs="Calibri"/>
                                <w:shd w:val="clear" w:color="auto" w:fill="FFFFFF"/>
                              </w:rPr>
                              <m:t>τ</m:t>
                            </m:r>
                          </m:den>
                        </m:f>
                      </m:e>
                    </m:d>
                  </m:e>
                  <m:sup>
                    <m:r>
                      <w:rPr>
                        <w:rFonts w:ascii="Cambria Math" w:eastAsiaTheme="minorEastAsia" w:hAnsi="Cambria Math" w:cs="Calibri"/>
                        <w:shd w:val="clear" w:color="auto" w:fill="FFFFFF"/>
                      </w:rPr>
                      <m:t>0.995</m:t>
                    </m:r>
                  </m:sup>
                </m:sSup>
              </m:oMath>
            </m:oMathPara>
          </w:p>
        </w:tc>
      </w:tr>
      <w:tr w:rsidR="008E4AD2" w:rsidRPr="00B34B34" w14:paraId="1C12159D" w14:textId="77777777" w:rsidTr="005B5FAB">
        <w:tc>
          <w:tcPr>
            <w:tcW w:w="1980" w:type="dxa"/>
            <w:shd w:val="clear" w:color="auto" w:fill="D9D9D9" w:themeFill="background1" w:themeFillShade="D9"/>
          </w:tcPr>
          <w:p w14:paraId="7ACCA1C0" w14:textId="33681DEB" w:rsidR="008E4AD2" w:rsidRPr="00B34B34" w:rsidRDefault="008E4AD2" w:rsidP="002C7C45">
            <w:pPr>
              <w:spacing w:line="360" w:lineRule="auto"/>
              <w:jc w:val="center"/>
              <w:rPr>
                <w:rFonts w:ascii="Calibri" w:hAnsi="Calibri" w:cs="Calibri"/>
                <w:shd w:val="clear" w:color="auto" w:fill="FFFFFF"/>
              </w:rPr>
            </w:pPr>
            <w:r w:rsidRPr="00B34B34">
              <w:rPr>
                <w:rFonts w:ascii="Calibri" w:hAnsi="Calibri" w:cs="Calibri"/>
                <w:shd w:val="clear" w:color="auto" w:fill="FFFFFF"/>
              </w:rPr>
              <w:t>Cohen coon</w:t>
            </w:r>
          </w:p>
        </w:tc>
        <w:tc>
          <w:tcPr>
            <w:tcW w:w="2410" w:type="dxa"/>
          </w:tcPr>
          <w:p w14:paraId="176639E4" w14:textId="7BE83366" w:rsidR="008E4AD2" w:rsidRPr="00B34B34" w:rsidRDefault="00000000" w:rsidP="002C7C45">
            <w:pPr>
              <w:spacing w:line="360" w:lineRule="auto"/>
              <w:jc w:val="both"/>
              <w:rPr>
                <w:rFonts w:ascii="Calibri" w:hAnsi="Calibri" w:cs="Calibri"/>
                <w:shd w:val="clear" w:color="auto" w:fill="FFFFFF"/>
              </w:rPr>
            </w:pPr>
            <m:oMathPara>
              <m:oMath>
                <m:f>
                  <m:fPr>
                    <m:ctrlPr>
                      <w:rPr>
                        <w:rFonts w:ascii="Cambria Math" w:hAnsi="Cambria Math" w:cs="Calibri"/>
                        <w:i/>
                        <w:shd w:val="clear" w:color="auto" w:fill="FFFFFF"/>
                      </w:rPr>
                    </m:ctrlPr>
                  </m:fPr>
                  <m:num>
                    <m:r>
                      <w:rPr>
                        <w:rFonts w:ascii="Cambria Math" w:hAnsi="Cambria Math" w:cs="Calibri"/>
                        <w:shd w:val="clear" w:color="auto" w:fill="FFFFFF"/>
                      </w:rPr>
                      <m:t>τ</m:t>
                    </m:r>
                  </m:num>
                  <m:den>
                    <m:r>
                      <w:rPr>
                        <w:rFonts w:ascii="Cambria Math" w:hAnsi="Cambria Math" w:cs="Calibri"/>
                        <w:shd w:val="clear" w:color="auto" w:fill="FFFFFF"/>
                      </w:rPr>
                      <m:t>kθ</m:t>
                    </m:r>
                  </m:den>
                </m:f>
                <m:d>
                  <m:dPr>
                    <m:begChr m:val="["/>
                    <m:endChr m:val="]"/>
                    <m:ctrlPr>
                      <w:rPr>
                        <w:rFonts w:ascii="Cambria Math" w:hAnsi="Cambria Math" w:cs="Calibri"/>
                        <w:i/>
                        <w:shd w:val="clear" w:color="auto" w:fill="FFFFFF"/>
                      </w:rPr>
                    </m:ctrlPr>
                  </m:dPr>
                  <m:e>
                    <m:f>
                      <m:fPr>
                        <m:ctrlPr>
                          <w:rPr>
                            <w:rFonts w:ascii="Cambria Math" w:hAnsi="Cambria Math" w:cs="Calibri"/>
                            <w:i/>
                            <w:shd w:val="clear" w:color="auto" w:fill="FFFFFF"/>
                          </w:rPr>
                        </m:ctrlPr>
                      </m:fPr>
                      <m:num>
                        <m:r>
                          <w:rPr>
                            <w:rFonts w:ascii="Cambria Math" w:hAnsi="Cambria Math" w:cs="Calibri"/>
                            <w:shd w:val="clear" w:color="auto" w:fill="FFFFFF"/>
                          </w:rPr>
                          <m:t>(16+</m:t>
                        </m:r>
                        <m:f>
                          <m:fPr>
                            <m:ctrlPr>
                              <w:rPr>
                                <w:rFonts w:ascii="Cambria Math" w:hAnsi="Cambria Math" w:cs="Calibri"/>
                                <w:i/>
                                <w:shd w:val="clear" w:color="auto" w:fill="FFFFFF"/>
                              </w:rPr>
                            </m:ctrlPr>
                          </m:fPr>
                          <m:num>
                            <m:r>
                              <w:rPr>
                                <w:rFonts w:ascii="Cambria Math" w:hAnsi="Cambria Math" w:cs="Calibri"/>
                                <w:shd w:val="clear" w:color="auto" w:fill="FFFFFF"/>
                              </w:rPr>
                              <m:t>3θ</m:t>
                            </m:r>
                          </m:num>
                          <m:den>
                            <m:r>
                              <w:rPr>
                                <w:rFonts w:ascii="Cambria Math" w:hAnsi="Cambria Math" w:cs="Calibri"/>
                                <w:shd w:val="clear" w:color="auto" w:fill="FFFFFF"/>
                              </w:rPr>
                              <m:t>τ</m:t>
                            </m:r>
                          </m:den>
                        </m:f>
                      </m:num>
                      <m:den>
                        <m:r>
                          <w:rPr>
                            <w:rFonts w:ascii="Cambria Math" w:hAnsi="Cambria Math" w:cs="Calibri"/>
                            <w:shd w:val="clear" w:color="auto" w:fill="FFFFFF"/>
                          </w:rPr>
                          <m:t>12</m:t>
                        </m:r>
                      </m:den>
                    </m:f>
                  </m:e>
                </m:d>
              </m:oMath>
            </m:oMathPara>
          </w:p>
        </w:tc>
        <w:tc>
          <w:tcPr>
            <w:tcW w:w="2551" w:type="dxa"/>
          </w:tcPr>
          <w:p w14:paraId="47C78C1C" w14:textId="67EB8B2C" w:rsidR="008E4AD2" w:rsidRPr="00B34B34" w:rsidRDefault="00000000" w:rsidP="002C7C45">
            <w:pPr>
              <w:spacing w:line="360" w:lineRule="auto"/>
              <w:jc w:val="both"/>
              <w:rPr>
                <w:rFonts w:ascii="Calibri" w:hAnsi="Calibri" w:cs="Calibri"/>
                <w:shd w:val="clear" w:color="auto" w:fill="FFFFFF"/>
              </w:rPr>
            </w:pPr>
            <m:oMathPara>
              <m:oMath>
                <m:f>
                  <m:fPr>
                    <m:ctrlPr>
                      <w:rPr>
                        <w:rFonts w:ascii="Cambria Math" w:hAnsi="Cambria Math" w:cs="Calibri"/>
                        <w:i/>
                        <w:shd w:val="clear" w:color="auto" w:fill="FFFFFF"/>
                      </w:rPr>
                    </m:ctrlPr>
                  </m:fPr>
                  <m:num>
                    <m:r>
                      <w:rPr>
                        <w:rFonts w:ascii="Cambria Math" w:hAnsi="Cambria Math" w:cs="Calibri"/>
                        <w:shd w:val="clear" w:color="auto" w:fill="FFFFFF"/>
                      </w:rPr>
                      <m:t>θ(32+</m:t>
                    </m:r>
                    <m:f>
                      <m:fPr>
                        <m:ctrlPr>
                          <w:rPr>
                            <w:rFonts w:ascii="Cambria Math" w:hAnsi="Cambria Math" w:cs="Calibri"/>
                            <w:i/>
                            <w:shd w:val="clear" w:color="auto" w:fill="FFFFFF"/>
                          </w:rPr>
                        </m:ctrlPr>
                      </m:fPr>
                      <m:num>
                        <m:r>
                          <w:rPr>
                            <w:rFonts w:ascii="Cambria Math" w:hAnsi="Cambria Math" w:cs="Calibri"/>
                            <w:shd w:val="clear" w:color="auto" w:fill="FFFFFF"/>
                          </w:rPr>
                          <m:t>6θ</m:t>
                        </m:r>
                      </m:num>
                      <m:den>
                        <m:r>
                          <w:rPr>
                            <w:rFonts w:ascii="Cambria Math" w:hAnsi="Cambria Math" w:cs="Calibri"/>
                            <w:shd w:val="clear" w:color="auto" w:fill="FFFFFF"/>
                          </w:rPr>
                          <m:t>τ</m:t>
                        </m:r>
                      </m:den>
                    </m:f>
                    <m:r>
                      <w:rPr>
                        <w:rFonts w:ascii="Cambria Math" w:hAnsi="Cambria Math" w:cs="Calibri"/>
                        <w:shd w:val="clear" w:color="auto" w:fill="FFFFFF"/>
                      </w:rPr>
                      <m:t>)</m:t>
                    </m:r>
                  </m:num>
                  <m:den>
                    <m:r>
                      <w:rPr>
                        <w:rFonts w:ascii="Cambria Math" w:hAnsi="Cambria Math" w:cs="Calibri"/>
                        <w:shd w:val="clear" w:color="auto" w:fill="FFFFFF"/>
                      </w:rPr>
                      <m:t>13+</m:t>
                    </m:r>
                    <m:f>
                      <m:fPr>
                        <m:ctrlPr>
                          <w:rPr>
                            <w:rFonts w:ascii="Cambria Math" w:hAnsi="Cambria Math" w:cs="Calibri"/>
                            <w:i/>
                            <w:shd w:val="clear" w:color="auto" w:fill="FFFFFF"/>
                          </w:rPr>
                        </m:ctrlPr>
                      </m:fPr>
                      <m:num>
                        <m:r>
                          <w:rPr>
                            <w:rFonts w:ascii="Cambria Math" w:hAnsi="Cambria Math" w:cs="Calibri"/>
                            <w:shd w:val="clear" w:color="auto" w:fill="FFFFFF"/>
                          </w:rPr>
                          <m:t>8θ</m:t>
                        </m:r>
                      </m:num>
                      <m:den>
                        <m:r>
                          <w:rPr>
                            <w:rFonts w:ascii="Cambria Math" w:hAnsi="Cambria Math" w:cs="Calibri"/>
                            <w:shd w:val="clear" w:color="auto" w:fill="FFFFFF"/>
                          </w:rPr>
                          <m:t>τ</m:t>
                        </m:r>
                      </m:den>
                    </m:f>
                  </m:den>
                </m:f>
              </m:oMath>
            </m:oMathPara>
          </w:p>
        </w:tc>
        <w:tc>
          <w:tcPr>
            <w:tcW w:w="2121" w:type="dxa"/>
          </w:tcPr>
          <w:p w14:paraId="4D56F56C" w14:textId="08D92613" w:rsidR="008E4AD2" w:rsidRPr="00B34B34" w:rsidRDefault="00000000" w:rsidP="002C7C45">
            <w:pPr>
              <w:spacing w:line="360" w:lineRule="auto"/>
              <w:jc w:val="both"/>
              <w:rPr>
                <w:rFonts w:ascii="Calibri" w:hAnsi="Calibri" w:cs="Calibri"/>
                <w:shd w:val="clear" w:color="auto" w:fill="FFFFFF"/>
              </w:rPr>
            </w:pPr>
            <m:oMathPara>
              <m:oMath>
                <m:f>
                  <m:fPr>
                    <m:ctrlPr>
                      <w:rPr>
                        <w:rFonts w:ascii="Cambria Math" w:hAnsi="Cambria Math" w:cs="Calibri"/>
                        <w:i/>
                        <w:shd w:val="clear" w:color="auto" w:fill="FFFFFF"/>
                      </w:rPr>
                    </m:ctrlPr>
                  </m:fPr>
                  <m:num>
                    <m:r>
                      <w:rPr>
                        <w:rFonts w:ascii="Cambria Math" w:hAnsi="Cambria Math" w:cs="Calibri"/>
                        <w:shd w:val="clear" w:color="auto" w:fill="FFFFFF"/>
                      </w:rPr>
                      <m:t>4θ</m:t>
                    </m:r>
                  </m:num>
                  <m:den>
                    <m:r>
                      <w:rPr>
                        <w:rFonts w:ascii="Cambria Math" w:hAnsi="Cambria Math" w:cs="Calibri"/>
                        <w:shd w:val="clear" w:color="auto" w:fill="FFFFFF"/>
                      </w:rPr>
                      <m:t>11+</m:t>
                    </m:r>
                    <m:f>
                      <m:fPr>
                        <m:ctrlPr>
                          <w:rPr>
                            <w:rFonts w:ascii="Cambria Math" w:hAnsi="Cambria Math" w:cs="Calibri"/>
                            <w:i/>
                            <w:shd w:val="clear" w:color="auto" w:fill="FFFFFF"/>
                          </w:rPr>
                        </m:ctrlPr>
                      </m:fPr>
                      <m:num>
                        <m:r>
                          <w:rPr>
                            <w:rFonts w:ascii="Cambria Math" w:hAnsi="Cambria Math" w:cs="Calibri"/>
                            <w:shd w:val="clear" w:color="auto" w:fill="FFFFFF"/>
                          </w:rPr>
                          <m:t>2θ</m:t>
                        </m:r>
                      </m:num>
                      <m:den>
                        <m:r>
                          <w:rPr>
                            <w:rFonts w:ascii="Cambria Math" w:hAnsi="Cambria Math" w:cs="Calibri"/>
                            <w:shd w:val="clear" w:color="auto" w:fill="FFFFFF"/>
                          </w:rPr>
                          <m:t>τ</m:t>
                        </m:r>
                      </m:den>
                    </m:f>
                  </m:den>
                </m:f>
              </m:oMath>
            </m:oMathPara>
          </w:p>
        </w:tc>
      </w:tr>
    </w:tbl>
    <w:p w14:paraId="7A447731" w14:textId="77777777" w:rsidR="00290957" w:rsidRPr="00BF0E09" w:rsidRDefault="00290957" w:rsidP="00481348">
      <w:pPr>
        <w:spacing w:line="360" w:lineRule="auto"/>
        <w:jc w:val="both"/>
        <w:rPr>
          <w:rFonts w:ascii="Calibri" w:hAnsi="Calibri" w:cs="Calibri"/>
          <w:shd w:val="clear" w:color="auto" w:fill="FFFFFF"/>
        </w:rPr>
      </w:pPr>
    </w:p>
    <w:p w14:paraId="1A5A218B" w14:textId="77777777" w:rsidR="00701E58" w:rsidRDefault="00701E58" w:rsidP="0086263D">
      <w:pPr>
        <w:spacing w:line="360" w:lineRule="auto"/>
        <w:jc w:val="both"/>
        <w:rPr>
          <w:rFonts w:ascii="Calibri" w:hAnsi="Calibri" w:cs="Calibri"/>
          <w:b/>
          <w:shd w:val="clear" w:color="auto" w:fill="FFFFFF"/>
        </w:rPr>
      </w:pPr>
    </w:p>
    <w:p w14:paraId="47436B65" w14:textId="2E0F41C0" w:rsidR="0086263D" w:rsidRPr="00BF0E09" w:rsidRDefault="0086263D" w:rsidP="0086263D">
      <w:pPr>
        <w:spacing w:line="360" w:lineRule="auto"/>
        <w:jc w:val="both"/>
        <w:rPr>
          <w:rFonts w:ascii="Calibri" w:hAnsi="Calibri" w:cs="Calibri"/>
        </w:rPr>
      </w:pPr>
      <w:r w:rsidRPr="00BF0E09">
        <w:rPr>
          <w:rFonts w:ascii="Calibri" w:hAnsi="Calibri" w:cs="Calibri"/>
          <w:b/>
          <w:shd w:val="clear" w:color="auto" w:fill="FFFFFF"/>
        </w:rPr>
        <w:t>2. MATHEMATICAL MODELING OF A NEUTRALIZATION PROCESS</w:t>
      </w:r>
      <w:r w:rsidR="0083383C" w:rsidRPr="00BF0E09">
        <w:rPr>
          <w:rFonts w:ascii="Calibri" w:hAnsi="Calibri" w:cs="Calibri"/>
        </w:rPr>
        <w:t xml:space="preserve">       </w:t>
      </w:r>
    </w:p>
    <w:p w14:paraId="6C0C8E6B" w14:textId="61009A67" w:rsidR="004D789A" w:rsidRDefault="00D23588" w:rsidP="004D789A">
      <w:pPr>
        <w:spacing w:line="360" w:lineRule="auto"/>
        <w:jc w:val="both"/>
      </w:pPr>
      <w:r>
        <w:t xml:space="preserve">There are a lot of literature about pH model but the most widely accepted is McAvoy model for pH neutralization. </w:t>
      </w:r>
      <w:r w:rsidR="00F47DA1" w:rsidRPr="00F47DA1">
        <w:t>Neutralization  reaction of hydrochloric acid with sodium hydroxide  that take place is the following</w:t>
      </w:r>
    </w:p>
    <w:p w14:paraId="7F6F0C28" w14:textId="61CBF7AF" w:rsidR="00D23588" w:rsidRPr="00D23588" w:rsidRDefault="00D23588" w:rsidP="004D789A">
      <w:pPr>
        <w:spacing w:line="360" w:lineRule="auto"/>
        <w:jc w:val="both"/>
        <w:rPr>
          <w:rFonts w:eastAsiaTheme="minorEastAsia"/>
        </w:rPr>
      </w:pPr>
      <m:oMathPara>
        <m:oMath>
          <m:r>
            <w:rPr>
              <w:rFonts w:ascii="Cambria Math" w:hAnsi="Cambria Math"/>
            </w:rPr>
            <m:t>HCl+NaOH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O+NaCl</m:t>
          </m:r>
        </m:oMath>
      </m:oMathPara>
    </w:p>
    <w:p w14:paraId="1BB283A3" w14:textId="2897A210" w:rsidR="00D23588" w:rsidRDefault="00000000" w:rsidP="004D789A">
      <w:pPr>
        <w:spacing w:line="360" w:lineRule="auto"/>
        <w:jc w:val="both"/>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253B19CB" w14:textId="76E21F8B" w:rsidR="004D789A" w:rsidRDefault="00F47DA1" w:rsidP="004D789A">
      <w:pPr>
        <w:spacing w:line="360" w:lineRule="auto"/>
        <w:jc w:val="both"/>
      </w:pPr>
      <w:r>
        <w:t>P</w:t>
      </w:r>
      <w:r w:rsidR="00407D57">
        <w:t>roduct of the neutralization process is water and salt.</w:t>
      </w:r>
    </w:p>
    <w:p w14:paraId="7F002B99" w14:textId="10DFB204" w:rsidR="00407D57" w:rsidRDefault="00407D57" w:rsidP="004D789A">
      <w:pPr>
        <w:spacing w:line="360" w:lineRule="auto"/>
        <w:jc w:val="both"/>
        <w:rPr>
          <w:rFonts w:eastAsiaTheme="minorEastAsia"/>
        </w:rPr>
      </w:pPr>
      <w:r>
        <w:t xml:space="preserve">The main idea for pH modelling is to calculate </w:t>
      </w:r>
      <m:oMath>
        <m:r>
          <w:rPr>
            <w:rFonts w:ascii="Cambria Math" w:hAnsi="Cambria Math"/>
          </w:rPr>
          <m:t>X</m:t>
        </m:r>
      </m:oMath>
      <w:r>
        <w:rPr>
          <w:rFonts w:eastAsiaTheme="minorEastAsia"/>
        </w:rPr>
        <w:t xml:space="preserve"> and then transform </w:t>
      </w:r>
      <m:oMath>
        <m:r>
          <w:rPr>
            <w:rFonts w:ascii="Cambria Math" w:eastAsiaTheme="minorEastAsia" w:hAnsi="Cambria Math"/>
          </w:rPr>
          <m:t>X</m:t>
        </m:r>
      </m:oMath>
      <w:r>
        <w:rPr>
          <w:rFonts w:eastAsiaTheme="minorEastAsia"/>
        </w:rPr>
        <w:t xml:space="preserve"> to hydrogen ions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and after that from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to pH. </w:t>
      </w:r>
      <m:oMath>
        <m:r>
          <w:rPr>
            <w:rFonts w:ascii="Cambria Math" w:eastAsiaTheme="minorEastAsia" w:hAnsi="Cambria Math"/>
          </w:rPr>
          <m:t xml:space="preserve">X </m:t>
        </m:r>
      </m:oMath>
      <w:r>
        <w:rPr>
          <w:rFonts w:eastAsiaTheme="minorEastAsia"/>
        </w:rPr>
        <w:t xml:space="preserve">is the difference between molar concentration of hydrogen ions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and </w:t>
      </w:r>
      <w:r>
        <w:rPr>
          <w:rFonts w:eastAsiaTheme="minorEastAsia"/>
        </w:rPr>
        <w:lastRenderedPageBreak/>
        <w:t xml:space="preserve">hydroxide ions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Due to fact that the used chemicals are strong base and strong acid they are considered as completely dissociated.</w:t>
      </w:r>
    </w:p>
    <w:p w14:paraId="70BCFA39" w14:textId="1BE5707E" w:rsidR="00407D57" w:rsidRDefault="00407D57" w:rsidP="004D789A">
      <w:pPr>
        <w:spacing w:line="360" w:lineRule="auto"/>
        <w:jc w:val="both"/>
        <w:rPr>
          <w:rFonts w:eastAsiaTheme="minorEastAsia"/>
        </w:rPr>
      </w:pPr>
      <w:r>
        <w:rPr>
          <w:rFonts w:eastAsiaTheme="minorEastAsia"/>
        </w:rPr>
        <w:t xml:space="preserve">The solution should remain electrical neutral. </w:t>
      </w:r>
      <w:r w:rsidR="005826C5">
        <w:rPr>
          <w:rFonts w:eastAsiaTheme="minorEastAsia"/>
        </w:rPr>
        <w:t>So,</w:t>
      </w:r>
      <w:r>
        <w:rPr>
          <w:rFonts w:eastAsiaTheme="minorEastAsia"/>
        </w:rPr>
        <w:t xml:space="preserve"> electro neutrality equation is</w:t>
      </w:r>
    </w:p>
    <w:p w14:paraId="17BC498A" w14:textId="7375B1B9" w:rsidR="00407D57" w:rsidRDefault="00000000" w:rsidP="007154DF">
      <w:pPr>
        <w:spacing w:line="360" w:lineRule="auto"/>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00407D57">
        <w:rPr>
          <w:rFonts w:eastAsiaTheme="minorEastAsia"/>
        </w:rPr>
        <w:t xml:space="preserve">                                                                </w:t>
      </w:r>
      <w:r w:rsidR="007154DF">
        <w:rPr>
          <w:rFonts w:eastAsiaTheme="minorEastAsia"/>
        </w:rPr>
        <w:t xml:space="preserve">                                                (1</w:t>
      </w:r>
      <w:r w:rsidR="00C52EE8">
        <w:rPr>
          <w:rFonts w:eastAsiaTheme="minorEastAsia"/>
        </w:rPr>
        <w:t>2</w:t>
      </w:r>
      <w:r w:rsidR="007154DF">
        <w:rPr>
          <w:rFonts w:eastAsiaTheme="minorEastAsia"/>
        </w:rPr>
        <w:t>)</w:t>
      </w:r>
    </w:p>
    <w:p w14:paraId="70C2685F" w14:textId="2F179C22" w:rsidR="007154DF" w:rsidRDefault="007154DF" w:rsidP="007154DF">
      <w:pPr>
        <w:spacing w:line="360" w:lineRule="auto"/>
        <w:rPr>
          <w:rFonts w:eastAsiaTheme="minorEastAsia"/>
        </w:rPr>
      </w:pPr>
      <w:r>
        <w:rPr>
          <w:rFonts w:eastAsiaTheme="minorEastAsia"/>
        </w:rPr>
        <w:t xml:space="preserve">Re-arranging the </w:t>
      </w:r>
      <w:r w:rsidR="00C52EE8">
        <w:rPr>
          <w:rFonts w:eastAsiaTheme="minorEastAsia"/>
        </w:rPr>
        <w:t>Eq.</w:t>
      </w:r>
      <w:r>
        <w:rPr>
          <w:rFonts w:eastAsiaTheme="minorEastAsia"/>
        </w:rPr>
        <w:t>1</w:t>
      </w:r>
      <w:r w:rsidR="00C52EE8">
        <w:rPr>
          <w:rFonts w:eastAsiaTheme="minorEastAsia"/>
        </w:rPr>
        <w:t>2,</w:t>
      </w:r>
      <w:r>
        <w:rPr>
          <w:rFonts w:eastAsiaTheme="minorEastAsia"/>
        </w:rPr>
        <w:t xml:space="preserve"> </w:t>
      </w:r>
      <m:oMath>
        <m:r>
          <w:rPr>
            <w:rFonts w:ascii="Cambria Math" w:eastAsiaTheme="minorEastAsia" w:hAnsi="Cambria Math"/>
          </w:rPr>
          <m:t>X</m:t>
        </m:r>
      </m:oMath>
      <w:r>
        <w:rPr>
          <w:rFonts w:eastAsiaTheme="minorEastAsia"/>
        </w:rPr>
        <w:t xml:space="preserve"> is</w:t>
      </w:r>
    </w:p>
    <w:p w14:paraId="3045A7C1" w14:textId="12F2FD76" w:rsidR="007154DF" w:rsidRDefault="007154DF" w:rsidP="007154DF">
      <w:pPr>
        <w:spacing w:line="360" w:lineRule="auto"/>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w:t>
      </w:r>
      <w:r w:rsidR="00C52EE8">
        <w:rPr>
          <w:rFonts w:eastAsiaTheme="minorEastAsia"/>
        </w:rPr>
        <w:t>13</w:t>
      </w:r>
      <w:r>
        <w:rPr>
          <w:rFonts w:eastAsiaTheme="minorEastAsia"/>
        </w:rPr>
        <w:t>)</w:t>
      </w:r>
    </w:p>
    <w:p w14:paraId="0E23DCF1" w14:textId="6EA63190" w:rsidR="00407D57" w:rsidRDefault="00903280" w:rsidP="004D789A">
      <w:pPr>
        <w:spacing w:line="360" w:lineRule="auto"/>
        <w:jc w:val="both"/>
        <w:rPr>
          <w:rFonts w:eastAsiaTheme="minorEastAsia"/>
        </w:rPr>
      </w:pPr>
      <w:r>
        <w:t xml:space="preserve">The </w:t>
      </w:r>
      <w:r w:rsidRPr="00903280">
        <w:rPr>
          <w:i/>
          <w:iCs/>
        </w:rPr>
        <w:t>H</w:t>
      </w:r>
      <w:r w:rsidRPr="00903280">
        <w:rPr>
          <w:i/>
          <w:iCs/>
          <w:vertAlign w:val="superscript"/>
        </w:rPr>
        <w:t>+</w:t>
      </w:r>
      <w:r w:rsidR="007154DF">
        <w:t xml:space="preserve"> balance equation and </w:t>
      </w:r>
      <w:r>
        <w:t>the OH</w:t>
      </w:r>
      <w:r w:rsidRPr="00903280">
        <w:rPr>
          <w:vertAlign w:val="superscript"/>
        </w:rPr>
        <w:t>-</w:t>
      </w:r>
      <w:r>
        <w:t xml:space="preserve"> </w:t>
      </w:r>
      <w:r w:rsidR="007154DF">
        <w:t xml:space="preserve">balance equation are used in order to calculate </w:t>
      </w:r>
      <m:oMath>
        <m:r>
          <w:rPr>
            <w:rFonts w:ascii="Cambria Math" w:hAnsi="Cambria Math"/>
          </w:rPr>
          <m:t>X</m:t>
        </m:r>
      </m:oMath>
      <w:r w:rsidR="007154DF">
        <w:rPr>
          <w:rFonts w:eastAsiaTheme="minorEastAsia"/>
        </w:rPr>
        <w:t>.</w:t>
      </w:r>
    </w:p>
    <w:p w14:paraId="48005E67" w14:textId="163DC273" w:rsidR="007154DF" w:rsidRDefault="007154DF" w:rsidP="004D789A">
      <w:pPr>
        <w:spacing w:line="360" w:lineRule="auto"/>
        <w:jc w:val="both"/>
      </w:pPr>
      <w:r>
        <w:t>For the system equations are formed as:</w:t>
      </w:r>
    </w:p>
    <w:p w14:paraId="5A596C1A" w14:textId="448C9126" w:rsidR="007154DF" w:rsidRDefault="00903280" w:rsidP="004D789A">
      <w:pPr>
        <w:spacing w:line="360" w:lineRule="auto"/>
        <w:jc w:val="both"/>
      </w:pPr>
      <w:r w:rsidRPr="00903280">
        <w:rPr>
          <w:i/>
          <w:iCs/>
        </w:rPr>
        <w:t>H</w:t>
      </w:r>
      <w:r w:rsidRPr="00903280">
        <w:rPr>
          <w:i/>
          <w:iCs/>
          <w:vertAlign w:val="superscript"/>
        </w:rPr>
        <w:t>+</w:t>
      </w:r>
      <w:r>
        <w:t xml:space="preserve"> </w:t>
      </w:r>
      <w:r w:rsidR="007154DF">
        <w:t>balance equation is</w:t>
      </w:r>
    </w:p>
    <w:p w14:paraId="00C525DC" w14:textId="4E5BDB79" w:rsidR="004D789A" w:rsidRDefault="007154DF" w:rsidP="00AC621B">
      <w:pPr>
        <w:spacing w:line="360" w:lineRule="auto"/>
        <w:jc w:val="both"/>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Sup>
          <m:sSubSupPr>
            <m:ctrlPr>
              <w:rPr>
                <w:rFonts w:ascii="Cambria Math" w:hAnsi="Cambria Math"/>
                <w:i/>
              </w:rPr>
            </m:ctrlPr>
          </m:sSubSupPr>
          <m:e>
            <m:r>
              <w:rPr>
                <w:rFonts w:ascii="Cambria Math" w:hAnsi="Cambria Math"/>
              </w:rPr>
              <m:t>H</m:t>
            </m:r>
          </m:e>
          <m:sub>
            <m:r>
              <w:rPr>
                <w:rFonts w:ascii="Cambria Math" w:hAnsi="Cambria Math"/>
              </w:rPr>
              <m:t>in</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e>
        </m:d>
        <m:sSup>
          <m:sSupPr>
            <m:ctrlPr>
              <w:rPr>
                <w:rFonts w:ascii="Cambria Math" w:hAnsi="Cambria Math"/>
                <w:i/>
              </w:rPr>
            </m:ctrlPr>
          </m:sSupPr>
          <m:e>
            <m:r>
              <w:rPr>
                <w:rFonts w:ascii="Cambria Math" w:hAnsi="Cambria Math"/>
              </w:rPr>
              <m:t>H</m:t>
            </m:r>
          </m:e>
          <m:sup>
            <m:r>
              <w:rPr>
                <w:rFonts w:ascii="Cambria Math" w:hAnsi="Cambria Math"/>
              </w:rPr>
              <m:t>+</m:t>
            </m:r>
          </m:sup>
        </m:sSup>
      </m:oMath>
      <w:r>
        <w:rPr>
          <w:rFonts w:eastAsiaTheme="minorEastAsia"/>
        </w:rPr>
        <w:t xml:space="preserve">                                                                                                                   </w:t>
      </w:r>
      <w:r w:rsidR="00441617">
        <w:rPr>
          <w:rFonts w:eastAsiaTheme="minorEastAsia"/>
        </w:rPr>
        <w:t xml:space="preserve">  </w:t>
      </w:r>
      <w:r>
        <w:rPr>
          <w:rFonts w:eastAsiaTheme="minorEastAsia"/>
        </w:rPr>
        <w:t>(</w:t>
      </w:r>
      <w:r w:rsidR="00C52EE8">
        <w:rPr>
          <w:rFonts w:eastAsiaTheme="minorEastAsia"/>
        </w:rPr>
        <w:t>14</w:t>
      </w:r>
      <w:r>
        <w:rPr>
          <w:rFonts w:eastAsiaTheme="minorEastAsia"/>
        </w:rPr>
        <w:t>)</w:t>
      </w:r>
    </w:p>
    <w:p w14:paraId="52CA2EA6" w14:textId="4D7CB01F" w:rsidR="007154DF" w:rsidRDefault="00903280" w:rsidP="00AC621B">
      <w:pPr>
        <w:spacing w:line="360" w:lineRule="auto"/>
        <w:jc w:val="both"/>
        <w:rPr>
          <w:rFonts w:eastAsiaTheme="minorEastAsia"/>
        </w:rPr>
      </w:pPr>
      <w:r w:rsidRPr="00903280">
        <w:rPr>
          <w:rFonts w:eastAsiaTheme="minorEastAsia"/>
          <w:i/>
          <w:iCs/>
        </w:rPr>
        <w:t>OH</w:t>
      </w:r>
      <w:r w:rsidRPr="00903280">
        <w:rPr>
          <w:rFonts w:eastAsiaTheme="minorEastAsia"/>
          <w:i/>
          <w:iCs/>
          <w:vertAlign w:val="superscript"/>
        </w:rPr>
        <w:t>-</w:t>
      </w:r>
      <w:r w:rsidR="007154DF">
        <w:rPr>
          <w:rFonts w:eastAsiaTheme="minorEastAsia"/>
        </w:rPr>
        <w:t xml:space="preserve"> balance equation is</w:t>
      </w:r>
    </w:p>
    <w:p w14:paraId="3C7ACF17" w14:textId="62F82C3E" w:rsidR="007154DF" w:rsidRDefault="007154DF" w:rsidP="00AC621B">
      <w:pPr>
        <w:spacing w:line="360" w:lineRule="auto"/>
        <w:jc w:val="both"/>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in</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441617">
        <w:rPr>
          <w:rFonts w:eastAsiaTheme="minorEastAsia"/>
        </w:rPr>
        <w:t xml:space="preserve">                                                                                                             (</w:t>
      </w:r>
      <w:r w:rsidR="00C52EE8">
        <w:rPr>
          <w:rFonts w:eastAsiaTheme="minorEastAsia"/>
        </w:rPr>
        <w:t>15</w:t>
      </w:r>
      <w:r w:rsidR="00441617">
        <w:rPr>
          <w:rFonts w:eastAsiaTheme="minorEastAsia"/>
        </w:rPr>
        <w:t>)</w:t>
      </w:r>
    </w:p>
    <w:p w14:paraId="28DA8452" w14:textId="067BBF2F" w:rsidR="007154DF" w:rsidRDefault="00441617" w:rsidP="00AC621B">
      <w:pPr>
        <w:spacing w:line="360" w:lineRule="auto"/>
        <w:jc w:val="both"/>
        <w:rPr>
          <w:rFonts w:eastAsiaTheme="minorEastAsia"/>
        </w:rPr>
      </w:pPr>
      <w:r>
        <w:rPr>
          <w:rFonts w:eastAsiaTheme="minorEastAsia"/>
        </w:rPr>
        <w:t>where</w:t>
      </w:r>
    </w:p>
    <w:p w14:paraId="5EBEC6CD" w14:textId="39FBAFC1" w:rsidR="00441617" w:rsidRDefault="00441617" w:rsidP="00AC621B">
      <w:pPr>
        <w:spacing w:line="360" w:lineRule="auto"/>
        <w:jc w:val="both"/>
        <w:rPr>
          <w:rFonts w:eastAsiaTheme="minorEastAsia"/>
        </w:rPr>
      </w:pPr>
      <m:oMath>
        <m:r>
          <w:rPr>
            <w:rFonts w:ascii="Cambria Math" w:eastAsiaTheme="minorEastAsia" w:hAnsi="Cambria Math"/>
          </w:rPr>
          <m:t>V</m:t>
        </m:r>
      </m:oMath>
      <w:r>
        <w:rPr>
          <w:rFonts w:eastAsiaTheme="minorEastAsia"/>
        </w:rPr>
        <w:t xml:space="preserve"> : volume of the solution</w:t>
      </w:r>
    </w:p>
    <w:p w14:paraId="07923F2E" w14:textId="066EA967" w:rsidR="00441617" w:rsidRDefault="00000000" w:rsidP="00AC621B">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sidR="00441617">
        <w:rPr>
          <w:rFonts w:eastAsiaTheme="minorEastAsia"/>
        </w:rPr>
        <w:t xml:space="preserve"> : flow of the acid</w:t>
      </w:r>
    </w:p>
    <w:p w14:paraId="618987E7" w14:textId="3E4446E9" w:rsidR="00441617" w:rsidRDefault="00000000" w:rsidP="00AC621B">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sidR="00441617">
        <w:rPr>
          <w:rFonts w:eastAsiaTheme="minorEastAsia"/>
        </w:rPr>
        <w:t xml:space="preserve"> : flow of the base </w:t>
      </w:r>
    </w:p>
    <w:p w14:paraId="55F295C5" w14:textId="01F65F25" w:rsidR="00441617" w:rsidRDefault="00441617" w:rsidP="00AC621B">
      <w:pPr>
        <w:spacing w:line="360" w:lineRule="auto"/>
        <w:jc w:val="both"/>
        <w:rPr>
          <w:rFonts w:eastAsiaTheme="minorEastAsia"/>
        </w:rPr>
      </w:pPr>
      <w:r>
        <w:rPr>
          <w:rFonts w:eastAsiaTheme="minorEastAsia"/>
        </w:rPr>
        <w:t xml:space="preserve">Subtracting equations </w:t>
      </w:r>
      <w:r w:rsidR="00C52EE8">
        <w:rPr>
          <w:rFonts w:eastAsiaTheme="minorEastAsia"/>
        </w:rPr>
        <w:t>Eq.14</w:t>
      </w:r>
      <w:r>
        <w:rPr>
          <w:rFonts w:eastAsiaTheme="minorEastAsia"/>
        </w:rPr>
        <w:t xml:space="preserve"> from </w:t>
      </w:r>
      <w:r w:rsidR="00C52EE8">
        <w:rPr>
          <w:rFonts w:eastAsiaTheme="minorEastAsia"/>
        </w:rPr>
        <w:t>Eq.15</w:t>
      </w:r>
      <w:r>
        <w:rPr>
          <w:rFonts w:eastAsiaTheme="minorEastAsia"/>
        </w:rPr>
        <w:t xml:space="preserve"> and using </w:t>
      </w:r>
      <w:r w:rsidR="00C52EE8">
        <w:rPr>
          <w:rFonts w:eastAsiaTheme="minorEastAsia"/>
        </w:rPr>
        <w:t>Eq.13</w:t>
      </w:r>
      <w:r>
        <w:rPr>
          <w:rFonts w:eastAsiaTheme="minorEastAsia"/>
        </w:rPr>
        <w:t xml:space="preserve">, a balance equation for </w:t>
      </w:r>
      <m:oMath>
        <m:r>
          <w:rPr>
            <w:rFonts w:ascii="Cambria Math" w:eastAsiaTheme="minorEastAsia" w:hAnsi="Cambria Math"/>
          </w:rPr>
          <m:t>X</m:t>
        </m:r>
      </m:oMath>
      <w:r>
        <w:rPr>
          <w:rFonts w:eastAsiaTheme="minorEastAsia"/>
        </w:rPr>
        <w:t xml:space="preserve"> is obtained</w:t>
      </w:r>
    </w:p>
    <w:p w14:paraId="5F8E8A39" w14:textId="49B0579E" w:rsidR="00441617" w:rsidRDefault="00441617" w:rsidP="00AC621B">
      <w:pPr>
        <w:spacing w:line="360" w:lineRule="auto"/>
        <w:jc w:val="both"/>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r w:rsidR="00C52EE8">
        <w:rPr>
          <w:rFonts w:eastAsiaTheme="minorEastAsia"/>
        </w:rPr>
        <w:t>16</w:t>
      </w:r>
      <w:r>
        <w:rPr>
          <w:rFonts w:eastAsiaTheme="minorEastAsia"/>
        </w:rPr>
        <w:t>)</w:t>
      </w:r>
    </w:p>
    <w:p w14:paraId="0FACA21D" w14:textId="25E30807" w:rsidR="007154DF" w:rsidRDefault="00441617" w:rsidP="00AC621B">
      <w:pPr>
        <w:spacing w:line="360" w:lineRule="auto"/>
        <w:jc w:val="both"/>
        <w:rPr>
          <w:rFonts w:eastAsiaTheme="minorEastAsia"/>
        </w:rPr>
      </w:pPr>
      <w:r>
        <w:rPr>
          <w:rFonts w:eastAsiaTheme="minorEastAsia"/>
        </w:rPr>
        <w:t xml:space="preserve">For simplicity equation </w:t>
      </w:r>
      <w:r w:rsidR="00C52EE8">
        <w:rPr>
          <w:rFonts w:eastAsiaTheme="minorEastAsia"/>
        </w:rPr>
        <w:t>16</w:t>
      </w:r>
      <w:r>
        <w:rPr>
          <w:rFonts w:eastAsiaTheme="minorEastAsia"/>
        </w:rPr>
        <w:t xml:space="preserve"> can be written as </w:t>
      </w:r>
    </w:p>
    <w:p w14:paraId="663CB174" w14:textId="326C2623" w:rsidR="00441617" w:rsidRDefault="00441617" w:rsidP="00AC621B">
      <w:pPr>
        <w:spacing w:line="360" w:lineRule="auto"/>
        <w:jc w:val="both"/>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r w:rsidR="00C52EE8">
        <w:rPr>
          <w:rFonts w:eastAsiaTheme="minorEastAsia"/>
        </w:rPr>
        <w:t>17</w:t>
      </w:r>
      <w:r>
        <w:rPr>
          <w:rFonts w:eastAsiaTheme="minorEastAsia"/>
        </w:rPr>
        <w:t>)</w:t>
      </w:r>
    </w:p>
    <w:p w14:paraId="2E5003FA" w14:textId="79D9F764" w:rsidR="00441617" w:rsidRDefault="00441617" w:rsidP="00AC621B">
      <w:pPr>
        <w:spacing w:line="36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sidR="00C50D7B">
        <w:rPr>
          <w:rFonts w:eastAsiaTheme="minorEastAsia"/>
        </w:rPr>
        <w:t xml:space="preserve"> is molar concentration of hydroxide ions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oMath>
      <w:r w:rsidR="00C50D7B">
        <w:rPr>
          <w:rFonts w:eastAsiaTheme="minorEastAsia"/>
        </w:rPr>
        <w:t xml:space="preserve"> is molar concentration of hydrogen ions. There are measured at units of moles per liter.</w:t>
      </w:r>
    </w:p>
    <w:p w14:paraId="4214CC6D" w14:textId="47A1C964" w:rsidR="00FC5245" w:rsidRPr="006D5138" w:rsidRDefault="00FC5245" w:rsidP="00AC621B">
      <w:pPr>
        <w:spacing w:line="360" w:lineRule="auto"/>
        <w:jc w:val="both"/>
        <w:rPr>
          <w:rFonts w:eastAsiaTheme="minorEastAsia"/>
          <w:color w:val="FF0000"/>
        </w:rPr>
      </w:pPr>
      <w:r w:rsidRPr="006D5138">
        <w:rPr>
          <w:rFonts w:eastAsiaTheme="minorEastAsia"/>
          <w:color w:val="FF0000"/>
        </w:rPr>
        <w:t xml:space="preserve">The last term on the right-hand site of the equation </w:t>
      </w:r>
      <w:r w:rsidR="00C52EE8">
        <w:rPr>
          <w:rFonts w:eastAsiaTheme="minorEastAsia"/>
          <w:color w:val="FF0000"/>
        </w:rPr>
        <w:t>17</w:t>
      </w:r>
      <w:r w:rsidRPr="006D5138">
        <w:rPr>
          <w:rFonts w:eastAsiaTheme="minorEastAsia"/>
          <w:color w:val="FF0000"/>
        </w:rPr>
        <w:t xml:space="preserve"> is </w:t>
      </w:r>
      <w:r w:rsidR="00062940">
        <w:rPr>
          <w:rFonts w:eastAsiaTheme="minorEastAsia"/>
          <w:color w:val="FF0000"/>
        </w:rPr>
        <w:t>non</w:t>
      </w:r>
      <w:r w:rsidRPr="006D5138">
        <w:rPr>
          <w:rFonts w:eastAsiaTheme="minorEastAsia"/>
          <w:color w:val="FF0000"/>
        </w:rPr>
        <w:t xml:space="preserve">linear. </w:t>
      </w:r>
      <w:r w:rsidR="00125D49" w:rsidRPr="006D5138">
        <w:rPr>
          <w:rFonts w:eastAsiaTheme="minorEastAsia"/>
          <w:color w:val="FF0000"/>
        </w:rPr>
        <w:t>So,</w:t>
      </w:r>
      <w:r w:rsidRPr="006D5138">
        <w:rPr>
          <w:rFonts w:eastAsiaTheme="minorEastAsia"/>
          <w:color w:val="FF0000"/>
        </w:rPr>
        <w:t xml:space="preserve"> this equation needs to be linearized. The method of the linearization around operating point is chos</w:t>
      </w:r>
      <w:r w:rsidR="006C72C5" w:rsidRPr="006D5138">
        <w:rPr>
          <w:rFonts w:eastAsiaTheme="minorEastAsia"/>
          <w:color w:val="FF0000"/>
        </w:rPr>
        <w:t>en. The operating point is 7</w:t>
      </w:r>
      <m:oMath>
        <m:r>
          <w:rPr>
            <w:rFonts w:ascii="Cambria Math" w:eastAsiaTheme="minorEastAsia" w:hAnsi="Cambria Math"/>
            <w:color w:val="FF0000"/>
          </w:rPr>
          <m:t xml:space="preserve"> pH</m:t>
        </m:r>
      </m:oMath>
      <w:r w:rsidR="006C72C5" w:rsidRPr="006D5138">
        <w:rPr>
          <w:rFonts w:eastAsiaTheme="minorEastAsia"/>
          <w:color w:val="FF0000"/>
        </w:rPr>
        <w:t xml:space="preserve"> or </w:t>
      </w:r>
      <m:oMath>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=0</m:t>
        </m:r>
      </m:oMath>
      <w:r w:rsidR="006C72C5" w:rsidRPr="006D5138">
        <w:rPr>
          <w:rFonts w:eastAsiaTheme="minorEastAsia"/>
          <w:color w:val="FF0000"/>
        </w:rPr>
        <w:t xml:space="preserve"> due to the fact that the task is to neutralize the solution. </w:t>
      </w:r>
      <w:r w:rsidR="006D5138" w:rsidRPr="006D5138">
        <w:rPr>
          <w:rFonts w:eastAsiaTheme="minorEastAsia"/>
          <w:color w:val="FF0000"/>
        </w:rPr>
        <w:t>Also F</w:t>
      </w:r>
      <w:r w:rsidR="006D5138" w:rsidRPr="0002691D">
        <w:rPr>
          <w:rFonts w:eastAsiaTheme="minorEastAsia"/>
          <w:color w:val="FF0000"/>
          <w:vertAlign w:val="subscript"/>
        </w:rPr>
        <w:t>a</w:t>
      </w:r>
      <w:r w:rsidR="006D5138" w:rsidRPr="006D5138">
        <w:rPr>
          <w:rFonts w:eastAsiaTheme="minorEastAsia"/>
          <w:color w:val="FF0000"/>
        </w:rPr>
        <w:t xml:space="preserve"> is known because the </w:t>
      </w:r>
      <w:r w:rsidR="006D5138" w:rsidRPr="006D5138">
        <w:rPr>
          <w:rFonts w:eastAsiaTheme="minorEastAsia"/>
          <w:color w:val="FF0000"/>
        </w:rPr>
        <w:lastRenderedPageBreak/>
        <w:t>characteristics of the disturbance are known.</w:t>
      </w:r>
      <w:r w:rsidR="00C52EE8">
        <w:rPr>
          <w:rFonts w:eastAsiaTheme="minorEastAsia"/>
          <w:color w:val="FF0000"/>
        </w:rPr>
        <w:t xml:space="preserve"> </w:t>
      </w:r>
      <w:r w:rsidR="006C72C5" w:rsidRPr="006D5138">
        <w:rPr>
          <w:rFonts w:eastAsiaTheme="minorEastAsia"/>
          <w:color w:val="FF0000"/>
        </w:rPr>
        <w:t xml:space="preserve">The choice of the </w:t>
      </w:r>
      <w:r w:rsidR="006C72C5" w:rsidRPr="00062940">
        <w:rPr>
          <w:rFonts w:eastAsiaTheme="minorEastAsia"/>
          <w:color w:val="FF0000"/>
          <w:highlight w:val="yellow"/>
        </w:rPr>
        <w:t>OP</w:t>
      </w:r>
      <w:r w:rsidR="006C72C5" w:rsidRPr="006D5138">
        <w:rPr>
          <w:rFonts w:eastAsiaTheme="minorEastAsia"/>
          <w:color w:val="FF0000"/>
        </w:rPr>
        <w:t xml:space="preserve"> should be close to the steady state point. Now linearization can be proceed</w:t>
      </w:r>
    </w:p>
    <w:p w14:paraId="7466B3C3" w14:textId="0471F40E" w:rsidR="006C72C5" w:rsidRPr="006D5138" w:rsidRDefault="006C72C5" w:rsidP="00AC621B">
      <w:pPr>
        <w:spacing w:line="360" w:lineRule="auto"/>
        <w:jc w:val="both"/>
        <w:rPr>
          <w:rFonts w:eastAsiaTheme="minorEastAsia"/>
          <w:color w:val="FF0000"/>
        </w:rPr>
      </w:pPr>
      <m:oMathPara>
        <m:oMath>
          <m:r>
            <w:rPr>
              <w:rFonts w:ascii="Cambria Math" w:eastAsiaTheme="minorEastAsia" w:hAnsi="Cambria Math"/>
              <w:color w:val="FF0000"/>
            </w:rPr>
            <m:t xml:space="preserve">X=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oMath>
      </m:oMathPara>
    </w:p>
    <w:p w14:paraId="22AC75A9" w14:textId="20A8010E" w:rsidR="008E6439" w:rsidRPr="006D5138" w:rsidRDefault="00000000" w:rsidP="00AC621B">
      <w:pPr>
        <w:spacing w:line="360" w:lineRule="auto"/>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b</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ctrlPr>
                <w:rPr>
                  <w:rFonts w:ascii="Cambria Math" w:eastAsiaTheme="minorEastAsia" w:hAnsi="Cambria Math"/>
                  <w:color w:val="FF0000"/>
                </w:rPr>
              </m:ctrlPr>
            </m:sup>
          </m:sSubSup>
        </m:oMath>
      </m:oMathPara>
    </w:p>
    <w:p w14:paraId="069F94F9" w14:textId="7A257A86" w:rsidR="008E6439" w:rsidRPr="006D5138" w:rsidRDefault="00000000" w:rsidP="00AC621B">
      <w:pPr>
        <w:spacing w:line="360" w:lineRule="auto"/>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acc>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oMath>
      </m:oMathPara>
    </w:p>
    <w:p w14:paraId="0ADA568D" w14:textId="044FDD59" w:rsidR="008E6439" w:rsidRPr="006D5138" w:rsidRDefault="008E6439" w:rsidP="00AC621B">
      <w:pPr>
        <w:spacing w:line="360" w:lineRule="auto"/>
        <w:jc w:val="both"/>
        <w:rPr>
          <w:rFonts w:eastAsiaTheme="minorEastAsia"/>
          <w:color w:val="FF0000"/>
        </w:rPr>
      </w:pPr>
      <w:r w:rsidRPr="006D5138">
        <w:rPr>
          <w:rFonts w:eastAsiaTheme="minorEastAsia"/>
          <w:color w:val="FF0000"/>
        </w:rPr>
        <w:t xml:space="preserve">Where </w:t>
      </w:r>
      <m:oMath>
        <m:acc>
          <m:accPr>
            <m:chr m:val="̅"/>
            <m:ctrlPr>
              <w:rPr>
                <w:rFonts w:ascii="Cambria Math" w:eastAsiaTheme="minorEastAsia" w:hAnsi="Cambria Math"/>
                <w:i/>
                <w:color w:val="FF0000"/>
              </w:rPr>
            </m:ctrlPr>
          </m:accPr>
          <m:e>
            <m:r>
              <w:rPr>
                <w:rFonts w:ascii="Cambria Math" w:eastAsiaTheme="minorEastAsia" w:hAnsi="Cambria Math"/>
                <w:color w:val="FF0000"/>
              </w:rPr>
              <m:t>X</m:t>
            </m:r>
          </m:e>
        </m:acc>
      </m:oMath>
      <w:r w:rsidRPr="006D5138">
        <w:rPr>
          <w:rFonts w:eastAsiaTheme="minorEastAsia"/>
          <w:color w:val="FF0000"/>
        </w:rPr>
        <w:t xml:space="preserve"> is the operating point steady state value and </w:t>
      </w:r>
      <m:oMath>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oMath>
      <w:r w:rsidRPr="006D5138">
        <w:rPr>
          <w:rFonts w:eastAsiaTheme="minorEastAsia"/>
          <w:color w:val="FF0000"/>
        </w:rPr>
        <w:t xml:space="preserve"> is the difference from operating point</w:t>
      </w:r>
      <w:r w:rsidR="00062940">
        <w:rPr>
          <w:rFonts w:eastAsiaTheme="minorEastAsia"/>
          <w:color w:val="FF0000"/>
        </w:rPr>
        <w:t xml:space="preserve"> (deviation)</w:t>
      </w:r>
      <w:r w:rsidRPr="006D5138">
        <w:rPr>
          <w:rFonts w:eastAsiaTheme="minorEastAsia"/>
          <w:color w:val="FF0000"/>
        </w:rPr>
        <w:t xml:space="preserve">. Also due to the fact that at steady state </w:t>
      </w:r>
      <m:oMath>
        <m:f>
          <m:fPr>
            <m:ctrlPr>
              <w:rPr>
                <w:rFonts w:ascii="Cambria Math" w:eastAsiaTheme="minorEastAsia" w:hAnsi="Cambria Math"/>
                <w:i/>
                <w:color w:val="FF0000"/>
              </w:rPr>
            </m:ctrlPr>
          </m:fPr>
          <m:num>
            <m:r>
              <w:rPr>
                <w:rFonts w:ascii="Cambria Math" w:eastAsiaTheme="minorEastAsia" w:hAnsi="Cambria Math"/>
                <w:color w:val="FF0000"/>
              </w:rPr>
              <m:t>dX</m:t>
            </m:r>
          </m:num>
          <m:den>
            <m:r>
              <w:rPr>
                <w:rFonts w:ascii="Cambria Math" w:eastAsiaTheme="minorEastAsia" w:hAnsi="Cambria Math"/>
                <w:color w:val="FF0000"/>
              </w:rPr>
              <m:t>dt</m:t>
            </m:r>
          </m:den>
        </m:f>
        <m:r>
          <w:rPr>
            <w:rFonts w:ascii="Cambria Math" w:eastAsiaTheme="minorEastAsia" w:hAnsi="Cambria Math"/>
            <w:color w:val="FF0000"/>
          </w:rPr>
          <m:t>=0</m:t>
        </m:r>
      </m:oMath>
    </w:p>
    <w:p w14:paraId="281B74EE" w14:textId="43F60D80" w:rsidR="008E6439" w:rsidRPr="006D5138" w:rsidRDefault="008E6439" w:rsidP="00AC621B">
      <w:pPr>
        <w:spacing w:line="360" w:lineRule="auto"/>
        <w:jc w:val="both"/>
        <w:rPr>
          <w:rFonts w:eastAsiaTheme="minorEastAsia"/>
          <w:color w:val="FF0000"/>
        </w:rPr>
      </w:pPr>
      <m:oMath>
        <m:r>
          <w:rPr>
            <w:rFonts w:ascii="Cambria Math" w:eastAsiaTheme="minorEastAsia" w:hAnsi="Cambria Math"/>
            <w:color w:val="FF0000"/>
          </w:rPr>
          <m:t>0=</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oMath>
      <w:r w:rsidR="00F51E59" w:rsidRPr="006D5138">
        <w:rPr>
          <w:rFonts w:eastAsiaTheme="minorEastAsia"/>
          <w:color w:val="FF0000"/>
        </w:rPr>
        <w:t xml:space="preserve">                                                                                                                      (</w:t>
      </w:r>
      <w:r w:rsidR="00C52EE8">
        <w:rPr>
          <w:rFonts w:eastAsiaTheme="minorEastAsia"/>
          <w:color w:val="FF0000"/>
        </w:rPr>
        <w:t>18</w:t>
      </w:r>
      <w:r w:rsidR="00F51E59" w:rsidRPr="006D5138">
        <w:rPr>
          <w:rFonts w:eastAsiaTheme="minorEastAsia"/>
          <w:color w:val="FF0000"/>
        </w:rPr>
        <w:t>)</w:t>
      </w:r>
    </w:p>
    <w:p w14:paraId="52B3C0A5" w14:textId="06B67547" w:rsidR="00F51E59" w:rsidRPr="006D5138" w:rsidRDefault="00F51E59" w:rsidP="00AC621B">
      <w:pPr>
        <w:spacing w:line="360" w:lineRule="auto"/>
        <w:jc w:val="both"/>
        <w:rPr>
          <w:rFonts w:eastAsiaTheme="minorEastAsia"/>
          <w:color w:val="FF0000"/>
        </w:rPr>
      </w:pPr>
      <w:r w:rsidRPr="006D5138">
        <w:rPr>
          <w:rFonts w:eastAsiaTheme="minorEastAsia"/>
          <w:color w:val="FF0000"/>
        </w:rPr>
        <w:t>Replacing these relationship</w:t>
      </w:r>
      <w:r w:rsidR="00062940">
        <w:rPr>
          <w:rFonts w:eastAsiaTheme="minorEastAsia"/>
          <w:color w:val="FF0000"/>
        </w:rPr>
        <w:t xml:space="preserve"> in </w:t>
      </w:r>
      <w:r w:rsidR="00C52EE8">
        <w:rPr>
          <w:rFonts w:eastAsiaTheme="minorEastAsia"/>
          <w:color w:val="FF0000"/>
        </w:rPr>
        <w:t>Eq.17</w:t>
      </w:r>
    </w:p>
    <w:p w14:paraId="6B639924" w14:textId="0ED2D53F" w:rsidR="007B04DA" w:rsidRPr="006D5138" w:rsidRDefault="007B04DA" w:rsidP="00AC621B">
      <w:pPr>
        <w:spacing w:line="360" w:lineRule="auto"/>
        <w:jc w:val="both"/>
        <w:rPr>
          <w:rFonts w:eastAsiaTheme="minorEastAsia"/>
          <w:color w:val="FF0000"/>
        </w:rPr>
      </w:pPr>
      <m:oMathPara>
        <m:oMath>
          <m:r>
            <w:rPr>
              <w:rFonts w:ascii="Cambria Math" w:eastAsiaTheme="minorEastAsia" w:hAnsi="Cambria Math"/>
              <w:color w:val="FF0000"/>
            </w:rPr>
            <m:t>V</m:t>
          </m:r>
          <m:f>
            <m:fPr>
              <m:ctrlPr>
                <w:rPr>
                  <w:rFonts w:ascii="Cambria Math" w:eastAsiaTheme="minorEastAsia" w:hAnsi="Cambria Math"/>
                  <w:i/>
                  <w:color w:val="FF0000"/>
                </w:rPr>
              </m:ctrlPr>
            </m:fPr>
            <m:num>
              <m:r>
                <w:rPr>
                  <w:rFonts w:ascii="Cambria Math" w:eastAsiaTheme="minorEastAsia" w:hAnsi="Cambria Math"/>
                  <w:color w:val="FF0000"/>
                </w:rPr>
                <m:t>d(</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num>
            <m:den>
              <m:r>
                <w:rPr>
                  <w:rFonts w:ascii="Cambria Math" w:eastAsiaTheme="minorEastAsia" w:hAnsi="Cambria Math"/>
                  <w:color w:val="FF0000"/>
                </w:rPr>
                <m:t>dt</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ctrlPr>
                    <w:rPr>
                      <w:rFonts w:ascii="Cambria Math" w:eastAsiaTheme="minorEastAsia" w:hAnsi="Cambria Math"/>
                      <w:color w:val="FF0000"/>
                    </w:rPr>
                  </m:ctrlPr>
                </m:sup>
              </m:sSubSup>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acc>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e>
          </m:d>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ctrlPr>
                <w:rPr>
                  <w:rFonts w:ascii="Cambria Math" w:eastAsiaTheme="minorEastAsia" w:hAnsi="Cambria Math"/>
                  <w:color w:val="FF0000"/>
                </w:rPr>
              </m:ctrlPr>
            </m:sup>
          </m:sSubSup>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acc>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oMath>
      </m:oMathPara>
    </w:p>
    <w:p w14:paraId="494B91CD" w14:textId="2DBEFB92" w:rsidR="007B04DA" w:rsidRPr="006D5138" w:rsidRDefault="007B04DA" w:rsidP="00AC621B">
      <w:pPr>
        <w:spacing w:line="360" w:lineRule="auto"/>
        <w:jc w:val="both"/>
        <w:rPr>
          <w:rFonts w:eastAsiaTheme="minorEastAsia"/>
          <w:color w:val="FF0000"/>
        </w:rPr>
      </w:pPr>
      <m:oMathPara>
        <m:oMath>
          <m:r>
            <w:rPr>
              <w:rFonts w:ascii="Cambria Math" w:eastAsiaTheme="minorEastAsia" w:hAnsi="Cambria Math"/>
              <w:color w:val="FF0000"/>
            </w:rPr>
            <m:t>V</m:t>
          </m:r>
          <m:f>
            <m:fPr>
              <m:ctrlPr>
                <w:rPr>
                  <w:rFonts w:ascii="Cambria Math" w:eastAsiaTheme="minorEastAsia" w:hAnsi="Cambria Math"/>
                  <w:i/>
                  <w:color w:val="FF0000"/>
                </w:rPr>
              </m:ctrlPr>
            </m:fPr>
            <m:num>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num>
            <m:den>
              <m:r>
                <w:rPr>
                  <w:rFonts w:ascii="Cambria Math" w:eastAsiaTheme="minorEastAsia" w:hAnsi="Cambria Math"/>
                  <w:color w:val="FF0000"/>
                </w:rPr>
                <m:t>dt</m:t>
              </m:r>
            </m:den>
          </m:f>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r>
            <w:rPr>
              <w:rFonts w:ascii="Cambria Math" w:eastAsiaTheme="minorEastAsia" w:hAnsi="Cambria Math"/>
              <w:color w:val="FF0000"/>
            </w:rPr>
            <m:t>-</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highlight w:val="yellow"/>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highlight w:val="yellow"/>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oMath>
      </m:oMathPara>
    </w:p>
    <w:p w14:paraId="12C5EEC0" w14:textId="4CD0F930" w:rsidR="0026197C" w:rsidRPr="006D5138" w:rsidRDefault="0026197C" w:rsidP="00AC621B">
      <w:pPr>
        <w:spacing w:line="360" w:lineRule="auto"/>
        <w:jc w:val="both"/>
        <w:rPr>
          <w:rFonts w:eastAsiaTheme="minorEastAsia"/>
          <w:color w:val="FF0000"/>
        </w:rPr>
      </w:pPr>
      <w:r w:rsidRPr="006D5138">
        <w:rPr>
          <w:rFonts w:eastAsiaTheme="minorEastAsia"/>
          <w:color w:val="FF0000"/>
        </w:rPr>
        <w:t>The part of this equation</w:t>
      </w:r>
    </w:p>
    <w:p w14:paraId="07F4854D" w14:textId="4F9FF4A3" w:rsidR="0026197C" w:rsidRPr="006D5138" w:rsidRDefault="00000000" w:rsidP="00062940">
      <w:pPr>
        <w:spacing w:line="360" w:lineRule="auto"/>
        <w:ind w:firstLine="708"/>
        <w:jc w:val="both"/>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r>
          <w:rPr>
            <w:rFonts w:ascii="Cambria Math" w:eastAsiaTheme="minorEastAsia" w:hAnsi="Cambria Math"/>
            <w:color w:val="FF0000"/>
          </w:rPr>
          <m:t>=0</m:t>
        </m:r>
      </m:oMath>
      <w:r w:rsidR="0026197C" w:rsidRPr="006D5138">
        <w:rPr>
          <w:rFonts w:eastAsiaTheme="minorEastAsia"/>
          <w:color w:val="FF0000"/>
        </w:rPr>
        <w:t xml:space="preserve"> </w:t>
      </w:r>
    </w:p>
    <w:p w14:paraId="4678E223" w14:textId="04DB8CBC" w:rsidR="0026197C" w:rsidRPr="006D5138" w:rsidRDefault="0002691D" w:rsidP="00AC621B">
      <w:pPr>
        <w:spacing w:line="360" w:lineRule="auto"/>
        <w:jc w:val="both"/>
        <w:rPr>
          <w:rFonts w:eastAsiaTheme="minorEastAsia"/>
          <w:color w:val="FF0000"/>
        </w:rPr>
      </w:pPr>
      <w:r>
        <w:rPr>
          <w:rFonts w:eastAsiaTheme="minorEastAsia"/>
          <w:color w:val="FF0000"/>
        </w:rPr>
        <w:t>a</w:t>
      </w:r>
      <w:r w:rsidR="0026197C" w:rsidRPr="006D5138">
        <w:rPr>
          <w:rFonts w:eastAsiaTheme="minorEastAsia"/>
          <w:color w:val="FF0000"/>
        </w:rPr>
        <w:t>nd</w:t>
      </w:r>
    </w:p>
    <w:p w14:paraId="11E6BF1A" w14:textId="4CAC7E86" w:rsidR="0026197C" w:rsidRPr="006D5138" w:rsidRDefault="00000000" w:rsidP="00062940">
      <w:pPr>
        <w:spacing w:line="360" w:lineRule="auto"/>
        <w:ind w:firstLine="708"/>
        <w:jc w:val="both"/>
        <w:rPr>
          <w:rFonts w:eastAsiaTheme="minorEastAsia"/>
          <w:color w:val="FF0000"/>
        </w:rPr>
      </w:pPr>
      <m:oMath>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e>
        </m:d>
        <m:r>
          <w:rPr>
            <w:rFonts w:ascii="Cambria Math" w:eastAsiaTheme="minorEastAsia" w:hAnsi="Cambria Math"/>
            <w:color w:val="FF0000"/>
          </w:rPr>
          <m:t>≅0</m:t>
        </m:r>
      </m:oMath>
      <w:r w:rsidR="0026197C" w:rsidRPr="006D5138">
        <w:rPr>
          <w:rFonts w:eastAsiaTheme="minorEastAsia"/>
          <w:color w:val="FF0000"/>
        </w:rPr>
        <w:t xml:space="preserve"> </w:t>
      </w:r>
    </w:p>
    <w:p w14:paraId="107EAEC1" w14:textId="3D8D1DBD" w:rsidR="0026197C" w:rsidRPr="006D5138" w:rsidRDefault="0026197C" w:rsidP="00AC621B">
      <w:pPr>
        <w:spacing w:line="360" w:lineRule="auto"/>
        <w:jc w:val="both"/>
        <w:rPr>
          <w:rFonts w:eastAsiaTheme="minorEastAsia"/>
          <w:color w:val="FF0000"/>
        </w:rPr>
      </w:pPr>
      <w:r w:rsidRPr="006D5138">
        <w:rPr>
          <w:rFonts w:eastAsiaTheme="minorEastAsia"/>
          <w:color w:val="FF0000"/>
        </w:rPr>
        <w:t>So the linearized equation is</w:t>
      </w:r>
    </w:p>
    <w:p w14:paraId="69BAB99E" w14:textId="4C01B7E0" w:rsidR="0026197C" w:rsidRPr="006D5138" w:rsidRDefault="0026197C" w:rsidP="00062940">
      <w:pPr>
        <w:spacing w:line="360" w:lineRule="auto"/>
        <w:ind w:firstLine="708"/>
        <w:jc w:val="both"/>
        <w:rPr>
          <w:rFonts w:eastAsiaTheme="minorEastAsia"/>
          <w:color w:val="FF0000"/>
        </w:rPr>
      </w:pPr>
      <m:oMath>
        <m:r>
          <w:rPr>
            <w:rFonts w:ascii="Cambria Math" w:eastAsiaTheme="minorEastAsia" w:hAnsi="Cambria Math"/>
            <w:color w:val="FF0000"/>
          </w:rPr>
          <m:t>V</m:t>
        </m:r>
        <m:f>
          <m:fPr>
            <m:ctrlPr>
              <w:rPr>
                <w:rFonts w:ascii="Cambria Math" w:eastAsiaTheme="minorEastAsia" w:hAnsi="Cambria Math"/>
                <w:i/>
                <w:color w:val="FF0000"/>
              </w:rPr>
            </m:ctrlPr>
          </m:fPr>
          <m:num>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num>
          <m:den>
            <m:r>
              <w:rPr>
                <w:rFonts w:ascii="Cambria Math" w:eastAsiaTheme="minorEastAsia" w:hAnsi="Cambria Math"/>
                <w:color w:val="FF0000"/>
              </w:rPr>
              <m:t>dt</m:t>
            </m:r>
          </m:den>
        </m:f>
        <m:r>
          <w:rPr>
            <w:rFonts w:ascii="Cambria Math" w:eastAsiaTheme="minorEastAsia" w:hAnsi="Cambria Math"/>
            <w:color w:val="FF0000"/>
          </w:rPr>
          <m:t>=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 xml:space="preserve">+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 xml:space="preserve">-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oMath>
      <w:r w:rsidRPr="006D5138">
        <w:rPr>
          <w:rFonts w:eastAsiaTheme="minorEastAsia"/>
          <w:color w:val="FF0000"/>
        </w:rPr>
        <w:t xml:space="preserve"> </w:t>
      </w:r>
      <w:r w:rsidR="00BE111D" w:rsidRPr="006D5138">
        <w:rPr>
          <w:rFonts w:eastAsiaTheme="minorEastAsia"/>
          <w:color w:val="FF0000"/>
        </w:rPr>
        <w:t xml:space="preserve">                                                                                 (</w:t>
      </w:r>
      <w:r w:rsidR="00C52EE8">
        <w:rPr>
          <w:rFonts w:eastAsiaTheme="minorEastAsia"/>
          <w:color w:val="FF0000"/>
        </w:rPr>
        <w:t>19</w:t>
      </w:r>
      <w:r w:rsidR="00BE111D" w:rsidRPr="006D5138">
        <w:rPr>
          <w:rFonts w:eastAsiaTheme="minorEastAsia"/>
          <w:color w:val="FF0000"/>
        </w:rPr>
        <w:t>)</w:t>
      </w:r>
    </w:p>
    <w:p w14:paraId="6194BB2C" w14:textId="4067241B" w:rsidR="00C50D7B" w:rsidRPr="006D5138" w:rsidRDefault="00C50D7B" w:rsidP="00AC621B">
      <w:pPr>
        <w:spacing w:line="360" w:lineRule="auto"/>
        <w:jc w:val="both"/>
        <w:rPr>
          <w:rFonts w:eastAsiaTheme="minorEastAsia"/>
          <w:color w:val="FF0000"/>
        </w:rPr>
      </w:pPr>
      <w:r w:rsidRPr="006D5138">
        <w:rPr>
          <w:rFonts w:eastAsiaTheme="minorEastAsia"/>
          <w:color w:val="FF0000"/>
        </w:rPr>
        <w:t xml:space="preserve">The related measurement that is available at the system is pH. So, a relationship between </w:t>
      </w:r>
      <m:oMath>
        <m:r>
          <w:rPr>
            <w:rFonts w:ascii="Cambria Math" w:eastAsiaTheme="minorEastAsia" w:hAnsi="Cambria Math"/>
            <w:color w:val="FF0000"/>
          </w:rPr>
          <m:t>X</m:t>
        </m:r>
      </m:oMath>
      <w:r w:rsidRPr="006D5138">
        <w:rPr>
          <w:rFonts w:eastAsiaTheme="minorEastAsia"/>
          <w:color w:val="FF0000"/>
        </w:rPr>
        <w:t xml:space="preserve"> and </w:t>
      </w:r>
      <m:oMath>
        <m:r>
          <w:rPr>
            <w:rFonts w:ascii="Cambria Math" w:eastAsiaTheme="minorEastAsia" w:hAnsi="Cambria Math"/>
            <w:color w:val="FF0000"/>
          </w:rPr>
          <m:t>pH</m:t>
        </m:r>
      </m:oMath>
      <w:r w:rsidRPr="006D5138">
        <w:rPr>
          <w:rFonts w:eastAsiaTheme="minorEastAsia"/>
          <w:color w:val="FF0000"/>
        </w:rPr>
        <w:t xml:space="preserve"> should be defined.</w:t>
      </w:r>
    </w:p>
    <w:p w14:paraId="4FE1033D" w14:textId="4F0EF293" w:rsidR="00BE111D" w:rsidRPr="006D5138" w:rsidRDefault="00BE111D" w:rsidP="00AC621B">
      <w:pPr>
        <w:spacing w:line="360" w:lineRule="auto"/>
        <w:jc w:val="both"/>
        <w:rPr>
          <w:rFonts w:eastAsiaTheme="minorEastAsia"/>
          <w:color w:val="FF0000"/>
        </w:rPr>
      </w:pPr>
      <w:r w:rsidRPr="006D5138">
        <w:rPr>
          <w:rFonts w:eastAsiaTheme="minorEastAsia"/>
          <w:color w:val="FF0000"/>
        </w:rPr>
        <w:t xml:space="preserve">Dividing  </w:t>
      </w:r>
      <w:r w:rsidR="00C52EE8">
        <w:rPr>
          <w:rFonts w:eastAsiaTheme="minorEastAsia"/>
          <w:color w:val="FF0000"/>
        </w:rPr>
        <w:t>Eq.19</w:t>
      </w:r>
      <w:r w:rsidRPr="006D5138">
        <w:rPr>
          <w:rFonts w:eastAsiaTheme="minorEastAsia"/>
          <w:color w:val="FF0000"/>
        </w:rPr>
        <w:t xml:space="preserve"> by V the state space equation are obtained</w:t>
      </w:r>
    </w:p>
    <w:p w14:paraId="3C3C9BA3" w14:textId="536DA1E4" w:rsidR="00BF5521" w:rsidRPr="006D5138" w:rsidRDefault="00000000" w:rsidP="00AC621B">
      <w:pPr>
        <w:spacing w:line="360" w:lineRule="auto"/>
        <w:jc w:val="both"/>
        <w:rPr>
          <w:rFonts w:eastAsiaTheme="minorEastAsia"/>
          <w:color w:val="FF0000"/>
        </w:rPr>
      </w:pPr>
      <m:oMath>
        <m:acc>
          <m:accPr>
            <m:chr m:val="̇"/>
            <m:ctrlPr>
              <w:rPr>
                <w:rFonts w:ascii="Cambria Math" w:eastAsiaTheme="minorEastAsia" w:hAnsi="Cambria Math"/>
                <w:i/>
                <w:color w:val="FF0000"/>
              </w:rPr>
            </m:ctrlPr>
          </m:accPr>
          <m:e>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e>
        </m:acc>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num>
          <m:den>
            <m:r>
              <w:rPr>
                <w:rFonts w:ascii="Cambria Math" w:eastAsiaTheme="minorEastAsia" w:hAnsi="Cambria Math"/>
                <w:color w:val="FF0000"/>
              </w:rPr>
              <m:t>V</m:t>
            </m:r>
          </m:den>
        </m:f>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 xml:space="preserve"> +</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num>
          <m:den>
            <m:r>
              <w:rPr>
                <w:rFonts w:ascii="Cambria Math" w:eastAsiaTheme="minorEastAsia" w:hAnsi="Cambria Math"/>
                <w:color w:val="FF0000"/>
              </w:rPr>
              <m:t>V</m:t>
            </m:r>
          </m:den>
        </m:f>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num>
          <m:den>
            <m:r>
              <w:rPr>
                <w:rFonts w:ascii="Cambria Math" w:eastAsiaTheme="minorEastAsia" w:hAnsi="Cambria Math"/>
                <w:color w:val="FF0000"/>
              </w:rPr>
              <m:t>V</m:t>
            </m:r>
          </m:den>
        </m:f>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sup>
            <m:r>
              <w:rPr>
                <w:rFonts w:ascii="Cambria Math" w:eastAsiaTheme="minorEastAsia" w:hAnsi="Cambria Math"/>
                <w:color w:val="FF0000"/>
              </w:rPr>
              <m:t>∆</m:t>
            </m:r>
          </m:sup>
        </m:sSup>
      </m:oMath>
      <w:r w:rsidR="00BE111D" w:rsidRPr="006D5138">
        <w:rPr>
          <w:rFonts w:eastAsiaTheme="minorEastAsia"/>
          <w:color w:val="FF0000"/>
        </w:rPr>
        <w:t xml:space="preserve"> </w:t>
      </w:r>
      <w:r w:rsidR="00BF5521">
        <w:rPr>
          <w:rFonts w:eastAsiaTheme="minorEastAsia"/>
          <w:color w:val="FF0000"/>
        </w:rPr>
        <w:t xml:space="preserve">             and           </w:t>
      </w:r>
      <m:oMath>
        <m:r>
          <w:rPr>
            <w:rFonts w:ascii="Cambria Math" w:eastAsiaTheme="minorEastAsia" w:hAnsi="Cambria Math"/>
            <w:color w:val="FF0000"/>
          </w:rPr>
          <m:t>y=</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oMath>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t>(20)</w:t>
      </w:r>
    </w:p>
    <w:p w14:paraId="2E809D0A" w14:textId="7C2EE293" w:rsidR="00BE111D" w:rsidRPr="006D5138" w:rsidRDefault="00BE111D" w:rsidP="00AC621B">
      <w:pPr>
        <w:spacing w:line="360" w:lineRule="auto"/>
        <w:jc w:val="both"/>
        <w:rPr>
          <w:rFonts w:eastAsiaTheme="minorEastAsia"/>
          <w:color w:val="FF0000"/>
        </w:rPr>
      </w:pPr>
      <w:r w:rsidRPr="006D5138">
        <w:rPr>
          <w:rFonts w:eastAsiaTheme="minorEastAsia"/>
          <w:color w:val="FF0000"/>
        </w:rPr>
        <w:t xml:space="preserve">The system formulated as </w:t>
      </w:r>
    </w:p>
    <w:p w14:paraId="2DB70EF3" w14:textId="1437C2F1" w:rsidR="00BE111D" w:rsidRPr="006D5138" w:rsidRDefault="00000000" w:rsidP="00AC621B">
      <w:pPr>
        <w:spacing w:line="360" w:lineRule="auto"/>
        <w:jc w:val="both"/>
        <w:rPr>
          <w:rFonts w:eastAsiaTheme="minorEastAsia"/>
          <w:color w:val="FF0000"/>
        </w:rPr>
      </w:pPr>
      <m:oMath>
        <m:acc>
          <m:accPr>
            <m:chr m:val="̇"/>
            <m:ctrlPr>
              <w:rPr>
                <w:rFonts w:ascii="Cambria Math" w:eastAsiaTheme="minorEastAsia" w:hAnsi="Cambria Math"/>
                <w:i/>
                <w:color w:val="FF0000"/>
              </w:rPr>
            </m:ctrlPr>
          </m:accPr>
          <m:e>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e>
        </m:acc>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C</m:t>
            </m:r>
          </m:sub>
        </m:sSub>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D</m:t>
            </m:r>
          </m:sub>
        </m:sSub>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oMath>
      <w:r w:rsidR="00BE111D" w:rsidRPr="006D5138">
        <w:rPr>
          <w:rFonts w:eastAsiaTheme="minorEastAsia"/>
          <w:color w:val="FF0000"/>
        </w:rPr>
        <w:t xml:space="preserve"> </w:t>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t>(21)</w:t>
      </w:r>
    </w:p>
    <w:p w14:paraId="41AE0C37" w14:textId="298E9CE8" w:rsidR="00BE111D" w:rsidRPr="006D5138" w:rsidRDefault="00BE111D" w:rsidP="00AC621B">
      <w:pPr>
        <w:spacing w:line="360" w:lineRule="auto"/>
        <w:jc w:val="both"/>
        <w:rPr>
          <w:rFonts w:eastAsiaTheme="minorEastAsia"/>
          <w:color w:val="FF0000"/>
        </w:rPr>
      </w:pPr>
      <m:oMath>
        <m:r>
          <w:rPr>
            <w:rFonts w:ascii="Cambria Math" w:eastAsiaTheme="minorEastAsia" w:hAnsi="Cambria Math"/>
            <w:color w:val="FF0000"/>
          </w:rPr>
          <m:t>y=C</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oMath>
      <w:r w:rsidRPr="006D5138">
        <w:rPr>
          <w:rFonts w:eastAsiaTheme="minorEastAsia"/>
          <w:color w:val="FF0000"/>
        </w:rPr>
        <w:t xml:space="preserve"> </w:t>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t>(22)</w:t>
      </w:r>
    </w:p>
    <w:p w14:paraId="5F8A88BA" w14:textId="425CBDF8" w:rsidR="00BE111D" w:rsidRPr="006D5138" w:rsidRDefault="00AD5B6E" w:rsidP="00AC621B">
      <w:pPr>
        <w:spacing w:line="360" w:lineRule="auto"/>
        <w:jc w:val="both"/>
        <w:rPr>
          <w:rFonts w:eastAsiaTheme="minorEastAsia"/>
          <w:color w:val="FF0000"/>
        </w:rPr>
      </w:pPr>
      <w:r>
        <w:rPr>
          <w:rFonts w:eastAsiaTheme="minorEastAsia"/>
          <w:noProof/>
          <w:color w:val="FF0000"/>
          <w:lang w:val="tr-TR" w:eastAsia="tr-TR"/>
        </w:rPr>
        <w:lastRenderedPageBreak/>
        <mc:AlternateContent>
          <mc:Choice Requires="wps">
            <w:drawing>
              <wp:anchor distT="0" distB="0" distL="114300" distR="114300" simplePos="0" relativeHeight="251668480" behindDoc="0" locked="0" layoutInCell="1" allowOverlap="1" wp14:anchorId="7AF09DA5" wp14:editId="6629BB32">
                <wp:simplePos x="0" y="0"/>
                <wp:positionH relativeFrom="column">
                  <wp:posOffset>1792199</wp:posOffset>
                </wp:positionH>
                <wp:positionV relativeFrom="paragraph">
                  <wp:posOffset>432740</wp:posOffset>
                </wp:positionV>
                <wp:extent cx="109728" cy="1433779"/>
                <wp:effectExtent l="0" t="0" r="43180" b="14605"/>
                <wp:wrapNone/>
                <wp:docPr id="19" name="Sağ Ayraç 19"/>
                <wp:cNvGraphicFramePr/>
                <a:graphic xmlns:a="http://schemas.openxmlformats.org/drawingml/2006/main">
                  <a:graphicData uri="http://schemas.microsoft.com/office/word/2010/wordprocessingShape">
                    <wps:wsp>
                      <wps:cNvSpPr/>
                      <wps:spPr>
                        <a:xfrm>
                          <a:off x="0" y="0"/>
                          <a:ext cx="109728" cy="143377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525A8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19" o:spid="_x0000_s1026" type="#_x0000_t88" style="position:absolute;margin-left:141.1pt;margin-top:34.05pt;width:8.65pt;height:1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" adj="138" strokecolor="#5b9bd5 [3204]" strokeweight=".5pt">
                <v:stroke joinstyle="miter"/>
              </v:shape>
            </w:pict>
          </mc:Fallback>
        </mc:AlternateContent>
      </w:r>
      <w:r w:rsidR="00BE111D" w:rsidRPr="006D5138">
        <w:rPr>
          <w:rFonts w:eastAsiaTheme="minorEastAsia"/>
          <w:color w:val="FF0000"/>
        </w:rPr>
        <w:t>Where</w:t>
      </w:r>
    </w:p>
    <w:p w14:paraId="18085EBF" w14:textId="20BC369C" w:rsidR="00BE111D" w:rsidRPr="006D5138" w:rsidRDefault="00BE111D" w:rsidP="00AC621B">
      <w:pPr>
        <w:spacing w:line="360" w:lineRule="auto"/>
        <w:jc w:val="both"/>
        <w:rPr>
          <w:rFonts w:eastAsiaTheme="minorEastAsia"/>
          <w:color w:val="FF0000"/>
        </w:rPr>
      </w:pPr>
      <m:oMath>
        <m:r>
          <w:rPr>
            <w:rFonts w:ascii="Cambria Math" w:eastAsiaTheme="minorEastAsia" w:hAnsi="Cambria Math"/>
            <w:color w:val="FF0000"/>
          </w:rPr>
          <m:t>A= -</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num>
          <m:den>
            <m:r>
              <w:rPr>
                <w:rFonts w:ascii="Cambria Math" w:eastAsiaTheme="minorEastAsia" w:hAnsi="Cambria Math"/>
                <w:color w:val="FF0000"/>
              </w:rPr>
              <m:t>V</m:t>
            </m:r>
          </m:den>
        </m:f>
      </m:oMath>
      <w:r w:rsidR="00AD5B6E">
        <w:rPr>
          <w:rFonts w:eastAsiaTheme="minorEastAsia"/>
          <w:color w:val="FF0000"/>
        </w:rPr>
        <w:tab/>
      </w:r>
    </w:p>
    <w:p w14:paraId="45C77D36" w14:textId="2C6E1391" w:rsidR="00BE111D" w:rsidRPr="006D5138" w:rsidRDefault="00000000" w:rsidP="00AC621B">
      <w:pPr>
        <w:spacing w:line="360" w:lineRule="auto"/>
        <w:jc w:val="both"/>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C</m:t>
            </m:r>
          </m:sub>
        </m:sSub>
        <m:r>
          <w:rPr>
            <w:rFonts w:ascii="Cambria Math" w:eastAsiaTheme="minorEastAsia" w:hAnsi="Cambria Math"/>
            <w:color w:val="FF0000"/>
          </w:rPr>
          <m:t xml:space="preserve">= </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num>
          <m:den>
            <m:r>
              <w:rPr>
                <w:rFonts w:ascii="Cambria Math" w:eastAsiaTheme="minorEastAsia" w:hAnsi="Cambria Math"/>
                <w:color w:val="FF0000"/>
              </w:rPr>
              <m:t>V</m:t>
            </m:r>
          </m:den>
        </m:f>
      </m:oMath>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AD5B6E">
        <w:rPr>
          <w:rFonts w:eastAsiaTheme="minorEastAsia"/>
          <w:color w:val="FF0000"/>
        </w:rPr>
        <w:tab/>
      </w:r>
      <w:r w:rsidR="00447843">
        <w:rPr>
          <w:rFonts w:eastAsiaTheme="minorEastAsia"/>
          <w:color w:val="FF0000"/>
        </w:rPr>
        <w:tab/>
        <w:t xml:space="preserve">                </w:t>
      </w:r>
      <w:r w:rsidR="00AD5B6E">
        <w:rPr>
          <w:rFonts w:eastAsiaTheme="minorEastAsia"/>
          <w:color w:val="FF0000"/>
        </w:rPr>
        <w:t xml:space="preserve">       (23)</w:t>
      </w:r>
      <w:r w:rsidR="00AD5B6E">
        <w:rPr>
          <w:rFonts w:eastAsiaTheme="minorEastAsia"/>
          <w:color w:val="FF0000"/>
        </w:rPr>
        <w:tab/>
      </w:r>
    </w:p>
    <w:p w14:paraId="0181DB1F" w14:textId="6F87C5C7" w:rsidR="001A5072" w:rsidRPr="006D5138" w:rsidRDefault="00000000" w:rsidP="00AC621B">
      <w:pPr>
        <w:spacing w:line="360" w:lineRule="auto"/>
        <w:jc w:val="both"/>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D</m:t>
            </m:r>
          </m:sub>
        </m:sSub>
        <m:r>
          <w:rPr>
            <w:rFonts w:ascii="Cambria Math" w:eastAsiaTheme="minorEastAsia" w:hAnsi="Cambria Math"/>
            <w:color w:val="FF0000"/>
          </w:rPr>
          <m:t>= -</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num>
          <m:den>
            <m:r>
              <w:rPr>
                <w:rFonts w:ascii="Cambria Math" w:eastAsiaTheme="minorEastAsia" w:hAnsi="Cambria Math"/>
                <w:color w:val="FF0000"/>
              </w:rPr>
              <m:t>V</m:t>
            </m:r>
          </m:den>
        </m:f>
      </m:oMath>
      <w:r w:rsidR="00AD5B6E">
        <w:rPr>
          <w:rFonts w:eastAsiaTheme="minorEastAsia"/>
          <w:color w:val="FF0000"/>
        </w:rPr>
        <w:tab/>
      </w:r>
    </w:p>
    <w:p w14:paraId="49FA2E73" w14:textId="46BB4B98" w:rsidR="001A5072" w:rsidRPr="006D5138" w:rsidRDefault="001A5072" w:rsidP="00AC621B">
      <w:pPr>
        <w:spacing w:line="360" w:lineRule="auto"/>
        <w:jc w:val="both"/>
        <w:rPr>
          <w:rFonts w:eastAsiaTheme="minorEastAsia"/>
          <w:color w:val="FF0000"/>
        </w:rPr>
      </w:pPr>
      <m:oMath>
        <m:r>
          <w:rPr>
            <w:rFonts w:ascii="Cambria Math" w:eastAsiaTheme="minorEastAsia" w:hAnsi="Cambria Math"/>
            <w:color w:val="FF0000"/>
          </w:rPr>
          <m:t>C=1</m:t>
        </m:r>
      </m:oMath>
      <w:r w:rsidR="00AD5B6E">
        <w:rPr>
          <w:rFonts w:eastAsiaTheme="minorEastAsia"/>
          <w:color w:val="FF0000"/>
        </w:rPr>
        <w:tab/>
      </w:r>
    </w:p>
    <w:p w14:paraId="35BB89E6" w14:textId="23F25614" w:rsidR="001A5072" w:rsidRPr="006D5138" w:rsidRDefault="006357AD" w:rsidP="00AC621B">
      <w:pPr>
        <w:spacing w:line="360" w:lineRule="auto"/>
        <w:jc w:val="both"/>
        <w:rPr>
          <w:rFonts w:eastAsiaTheme="minorEastAsia"/>
          <w:color w:val="FF0000"/>
        </w:rPr>
      </w:pPr>
      <w:r w:rsidRPr="006D5138">
        <w:rPr>
          <w:rFonts w:eastAsiaTheme="minorEastAsia"/>
          <w:color w:val="FF0000"/>
        </w:rPr>
        <w:t>To convert space-space equations to transfer function</w:t>
      </w:r>
    </w:p>
    <w:p w14:paraId="53DF65A9" w14:textId="01387D93" w:rsidR="006357AD" w:rsidRPr="006D5138" w:rsidRDefault="006357AD" w:rsidP="00AC621B">
      <w:pPr>
        <w:spacing w:line="360" w:lineRule="auto"/>
        <w:jc w:val="both"/>
        <w:rPr>
          <w:rFonts w:eastAsiaTheme="minorEastAsia"/>
          <w:color w:val="FF0000"/>
        </w:rPr>
      </w:pPr>
      <m:oMath>
        <m:r>
          <w:rPr>
            <w:rFonts w:ascii="Cambria Math" w:eastAsiaTheme="minorEastAsia" w:hAnsi="Cambria Math"/>
            <w:color w:val="FF0000"/>
          </w:rPr>
          <m:t>sX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=AX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+BU(s)</m:t>
        </m:r>
      </m:oMath>
      <w:r w:rsidRPr="006D5138">
        <w:rPr>
          <w:rFonts w:eastAsiaTheme="minorEastAsia"/>
          <w:color w:val="FF0000"/>
        </w:rPr>
        <w:t xml:space="preserve">                                                                                                                                   (</w:t>
      </w:r>
      <w:r w:rsidR="00C52EE8">
        <w:rPr>
          <w:rFonts w:eastAsiaTheme="minorEastAsia"/>
          <w:color w:val="FF0000"/>
        </w:rPr>
        <w:t>2</w:t>
      </w:r>
      <w:r w:rsidR="00AD5B6E">
        <w:rPr>
          <w:rFonts w:eastAsiaTheme="minorEastAsia"/>
          <w:color w:val="FF0000"/>
        </w:rPr>
        <w:t>4</w:t>
      </w:r>
      <w:r w:rsidRPr="006D5138">
        <w:rPr>
          <w:rFonts w:eastAsiaTheme="minorEastAsia"/>
          <w:color w:val="FF0000"/>
        </w:rPr>
        <w:t>)</w:t>
      </w:r>
    </w:p>
    <w:p w14:paraId="25EFCF50" w14:textId="0AE3023A" w:rsidR="006357AD" w:rsidRPr="006D5138" w:rsidRDefault="006357AD" w:rsidP="00AC621B">
      <w:pPr>
        <w:spacing w:line="360" w:lineRule="auto"/>
        <w:jc w:val="both"/>
        <w:rPr>
          <w:rFonts w:eastAsiaTheme="minorEastAsia"/>
          <w:color w:val="FF0000"/>
        </w:rPr>
      </w:pPr>
      <m:oMath>
        <m:r>
          <w:rPr>
            <w:rFonts w:ascii="Cambria Math" w:eastAsiaTheme="minorEastAsia" w:hAnsi="Cambria Math"/>
            <w:color w:val="FF0000"/>
          </w:rPr>
          <m:t>Y</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=CX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+DU(s)</m:t>
        </m:r>
      </m:oMath>
      <w:r w:rsidRPr="006D5138">
        <w:rPr>
          <w:rFonts w:eastAsiaTheme="minorEastAsia"/>
          <w:color w:val="FF0000"/>
        </w:rPr>
        <w:t xml:space="preserve">                                                                                                                                      (</w:t>
      </w:r>
      <w:r w:rsidR="00C52EE8">
        <w:rPr>
          <w:rFonts w:eastAsiaTheme="minorEastAsia"/>
          <w:color w:val="FF0000"/>
        </w:rPr>
        <w:t>2</w:t>
      </w:r>
      <w:r w:rsidR="00AD5B6E">
        <w:rPr>
          <w:rFonts w:eastAsiaTheme="minorEastAsia"/>
          <w:color w:val="FF0000"/>
        </w:rPr>
        <w:t>5</w:t>
      </w:r>
      <w:r w:rsidRPr="006D5138">
        <w:rPr>
          <w:rFonts w:eastAsiaTheme="minorEastAsia"/>
          <w:color w:val="FF0000"/>
        </w:rPr>
        <w:t>)</w:t>
      </w:r>
    </w:p>
    <w:p w14:paraId="505958B5" w14:textId="7D43C003" w:rsidR="006357AD" w:rsidRPr="006D5138" w:rsidRDefault="006357AD" w:rsidP="00AC621B">
      <w:pPr>
        <w:spacing w:line="360" w:lineRule="auto"/>
        <w:jc w:val="both"/>
        <w:rPr>
          <w:rFonts w:eastAsiaTheme="minorEastAsia"/>
          <w:color w:val="FF0000"/>
        </w:rPr>
      </w:pPr>
      <w:r w:rsidRPr="006D5138">
        <w:rPr>
          <w:rFonts w:eastAsiaTheme="minorEastAsia"/>
          <w:color w:val="FF0000"/>
        </w:rPr>
        <w:t xml:space="preserve">If we rearrange equation </w:t>
      </w:r>
      <w:r w:rsidR="00C52EE8">
        <w:rPr>
          <w:rFonts w:eastAsiaTheme="minorEastAsia"/>
          <w:color w:val="FF0000"/>
        </w:rPr>
        <w:t>Eq.20</w:t>
      </w:r>
    </w:p>
    <w:p w14:paraId="62A9B41F" w14:textId="437FEEA9" w:rsidR="006357AD" w:rsidRPr="006D5138" w:rsidRDefault="006357AD" w:rsidP="00AC621B">
      <w:pPr>
        <w:spacing w:line="360" w:lineRule="auto"/>
        <w:jc w:val="both"/>
        <w:rPr>
          <w:rFonts w:eastAsiaTheme="minorEastAsia"/>
          <w:color w:val="FF0000"/>
        </w:rPr>
      </w:pPr>
      <m:oMath>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r>
          <w:rPr>
            <w:rFonts w:ascii="Cambria Math" w:eastAsiaTheme="minorEastAsia" w:hAnsi="Cambria Math"/>
            <w:color w:val="FF0000"/>
          </w:rPr>
          <m:t>=BU(s)</m:t>
        </m:r>
      </m:oMath>
      <w:r w:rsidRPr="006D5138">
        <w:rPr>
          <w:rFonts w:eastAsiaTheme="minorEastAsia"/>
          <w:color w:val="FF0000"/>
        </w:rPr>
        <w:t xml:space="preserve"> </w:t>
      </w:r>
    </w:p>
    <w:p w14:paraId="1DF3997F" w14:textId="4045003D" w:rsidR="006357AD" w:rsidRPr="006D5138" w:rsidRDefault="006357AD" w:rsidP="00AC621B">
      <w:pPr>
        <w:spacing w:line="360" w:lineRule="auto"/>
        <w:jc w:val="both"/>
        <w:rPr>
          <w:rFonts w:eastAsiaTheme="minorEastAsia"/>
          <w:color w:val="FF0000"/>
        </w:rPr>
      </w:pPr>
      <m:oMath>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e>
          <m:sup>
            <m:r>
              <w:rPr>
                <w:rFonts w:ascii="Cambria Math" w:eastAsiaTheme="minorEastAsia" w:hAnsi="Cambria Math"/>
                <w:color w:val="FF0000"/>
              </w:rPr>
              <m:t>-1</m:t>
            </m:r>
          </m:sup>
        </m:sSup>
        <m:r>
          <w:rPr>
            <w:rFonts w:ascii="Cambria Math" w:eastAsiaTheme="minorEastAsia" w:hAnsi="Cambria Math"/>
            <w:color w:val="FF0000"/>
          </w:rPr>
          <m:t>BU(s)</m:t>
        </m:r>
      </m:oMath>
      <w:r w:rsidRPr="006D5138">
        <w:rPr>
          <w:rFonts w:eastAsiaTheme="minorEastAsia"/>
          <w:color w:val="FF0000"/>
        </w:rPr>
        <w:t xml:space="preserve">                                                                                                                                     (</w:t>
      </w:r>
      <w:r w:rsidR="00C52EE8">
        <w:rPr>
          <w:rFonts w:eastAsiaTheme="minorEastAsia"/>
          <w:color w:val="FF0000"/>
        </w:rPr>
        <w:t>2</w:t>
      </w:r>
      <w:r w:rsidR="00AD5B6E">
        <w:rPr>
          <w:rFonts w:eastAsiaTheme="minorEastAsia"/>
          <w:color w:val="FF0000"/>
        </w:rPr>
        <w:t>6</w:t>
      </w:r>
      <w:r w:rsidRPr="006D5138">
        <w:rPr>
          <w:rFonts w:eastAsiaTheme="minorEastAsia"/>
          <w:color w:val="FF0000"/>
        </w:rPr>
        <w:t>)</w:t>
      </w:r>
    </w:p>
    <w:p w14:paraId="4CD8E490" w14:textId="0591F40E" w:rsidR="006357AD" w:rsidRPr="006D5138" w:rsidRDefault="006357AD" w:rsidP="00AC621B">
      <w:pPr>
        <w:spacing w:line="360" w:lineRule="auto"/>
        <w:jc w:val="both"/>
        <w:rPr>
          <w:rFonts w:eastAsiaTheme="minorEastAsia"/>
          <w:color w:val="FF0000"/>
        </w:rPr>
      </w:pPr>
      <w:r w:rsidRPr="006D5138">
        <w:rPr>
          <w:rFonts w:eastAsiaTheme="minorEastAsia"/>
          <w:color w:val="FF0000"/>
        </w:rPr>
        <w:t xml:space="preserve">Put </w:t>
      </w:r>
      <w:r w:rsidR="00C52EE8">
        <w:rPr>
          <w:rFonts w:eastAsiaTheme="minorEastAsia"/>
          <w:color w:val="FF0000"/>
        </w:rPr>
        <w:t>Eq.2</w:t>
      </w:r>
      <w:r w:rsidR="00AD5B6E">
        <w:rPr>
          <w:rFonts w:eastAsiaTheme="minorEastAsia"/>
          <w:color w:val="FF0000"/>
        </w:rPr>
        <w:t xml:space="preserve">6 </w:t>
      </w:r>
      <w:r w:rsidRPr="006D5138">
        <w:rPr>
          <w:rFonts w:eastAsiaTheme="minorEastAsia"/>
          <w:color w:val="FF0000"/>
        </w:rPr>
        <w:t xml:space="preserve">in </w:t>
      </w:r>
      <w:r w:rsidR="00C52EE8">
        <w:rPr>
          <w:rFonts w:eastAsiaTheme="minorEastAsia"/>
          <w:color w:val="FF0000"/>
        </w:rPr>
        <w:t>Eq.2</w:t>
      </w:r>
      <w:r w:rsidR="00AD5B6E">
        <w:rPr>
          <w:rFonts w:eastAsiaTheme="minorEastAsia"/>
          <w:color w:val="FF0000"/>
        </w:rPr>
        <w:t>5</w:t>
      </w:r>
    </w:p>
    <w:p w14:paraId="005C1D50" w14:textId="1F12FED8" w:rsidR="00AB78FE" w:rsidRPr="006D5138" w:rsidRDefault="00AB78FE" w:rsidP="00AC621B">
      <w:pPr>
        <w:spacing w:line="360" w:lineRule="auto"/>
        <w:jc w:val="both"/>
        <w:rPr>
          <w:rFonts w:eastAsiaTheme="minorEastAsia"/>
          <w:color w:val="FF0000"/>
        </w:rPr>
      </w:pPr>
      <m:oMath>
        <m:r>
          <w:rPr>
            <w:rFonts w:ascii="Cambria Math" w:eastAsiaTheme="minorEastAsia" w:hAnsi="Cambria Math"/>
            <w:color w:val="FF0000"/>
          </w:rPr>
          <m:t>Y</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=C</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e>
          <m:sup>
            <m:r>
              <w:rPr>
                <w:rFonts w:ascii="Cambria Math" w:eastAsiaTheme="minorEastAsia" w:hAnsi="Cambria Math"/>
                <w:color w:val="FF0000"/>
              </w:rPr>
              <m:t>-1</m:t>
            </m:r>
          </m:sup>
        </m:sSup>
        <m:r>
          <w:rPr>
            <w:rFonts w:ascii="Cambria Math" w:eastAsiaTheme="minorEastAsia" w:hAnsi="Cambria Math"/>
            <w:color w:val="FF0000"/>
          </w:rPr>
          <m:t>BU</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+DU(s)</m:t>
        </m:r>
      </m:oMath>
      <w:r w:rsidRPr="006D5138">
        <w:rPr>
          <w:rFonts w:eastAsiaTheme="minorEastAsia"/>
          <w:color w:val="FF0000"/>
        </w:rPr>
        <w:t xml:space="preserve">                                                                                                                (</w:t>
      </w:r>
      <w:r w:rsidR="00C52EE8">
        <w:rPr>
          <w:rFonts w:eastAsiaTheme="minorEastAsia"/>
          <w:color w:val="FF0000"/>
        </w:rPr>
        <w:t>2</w:t>
      </w:r>
      <w:r w:rsidR="00AD5B6E">
        <w:rPr>
          <w:rFonts w:eastAsiaTheme="minorEastAsia"/>
          <w:color w:val="FF0000"/>
        </w:rPr>
        <w:t>7</w:t>
      </w:r>
      <w:r w:rsidRPr="006D5138">
        <w:rPr>
          <w:rFonts w:eastAsiaTheme="minorEastAsia"/>
          <w:color w:val="FF0000"/>
        </w:rPr>
        <w:t>)</w:t>
      </w:r>
    </w:p>
    <w:p w14:paraId="244A1286" w14:textId="15F16DE1" w:rsidR="00AB78FE" w:rsidRPr="006D5138" w:rsidRDefault="00AB78FE" w:rsidP="00AC621B">
      <w:pPr>
        <w:spacing w:line="360" w:lineRule="auto"/>
        <w:jc w:val="both"/>
        <w:rPr>
          <w:rFonts w:eastAsiaTheme="minorEastAsia"/>
          <w:color w:val="FF0000"/>
        </w:rPr>
      </w:pPr>
      <w:r w:rsidRPr="006D5138">
        <w:rPr>
          <w:rFonts w:eastAsiaTheme="minorEastAsia"/>
          <w:color w:val="FF0000"/>
        </w:rPr>
        <w:t>So</w:t>
      </w:r>
      <w:r w:rsidR="00447843">
        <w:rPr>
          <w:rFonts w:eastAsiaTheme="minorEastAsia"/>
          <w:color w:val="FF0000"/>
        </w:rPr>
        <w:t>,</w:t>
      </w:r>
    </w:p>
    <w:p w14:paraId="6D5EFBE5" w14:textId="4F19AF63" w:rsidR="00AB78FE" w:rsidRPr="006D5138" w:rsidRDefault="00000000" w:rsidP="00AC621B">
      <w:pPr>
        <w:spacing w:line="360" w:lineRule="auto"/>
        <w:jc w:val="both"/>
        <w:rPr>
          <w:rFonts w:eastAsiaTheme="minorEastAsia"/>
          <w:color w:val="FF0000"/>
        </w:rPr>
      </w:pPr>
      <m:oMath>
        <m:f>
          <m:fPr>
            <m:ctrlPr>
              <w:rPr>
                <w:rFonts w:ascii="Cambria Math" w:eastAsiaTheme="minorEastAsia" w:hAnsi="Cambria Math"/>
                <w:i/>
                <w:color w:val="FF0000"/>
              </w:rPr>
            </m:ctrlPr>
          </m:fPr>
          <m:num>
            <m:r>
              <w:rPr>
                <w:rFonts w:ascii="Cambria Math" w:eastAsiaTheme="minorEastAsia" w:hAnsi="Cambria Math"/>
                <w:color w:val="FF0000"/>
              </w:rPr>
              <m:t>Y</m:t>
            </m:r>
            <m:d>
              <m:dPr>
                <m:ctrlPr>
                  <w:rPr>
                    <w:rFonts w:ascii="Cambria Math" w:eastAsiaTheme="minorEastAsia" w:hAnsi="Cambria Math"/>
                    <w:i/>
                    <w:color w:val="FF0000"/>
                  </w:rPr>
                </m:ctrlPr>
              </m:dPr>
              <m:e>
                <m:r>
                  <w:rPr>
                    <w:rFonts w:ascii="Cambria Math" w:eastAsiaTheme="minorEastAsia" w:hAnsi="Cambria Math"/>
                    <w:color w:val="FF0000"/>
                  </w:rPr>
                  <m:t>s</m:t>
                </m:r>
              </m:e>
            </m:d>
          </m:num>
          <m:den>
            <m:r>
              <w:rPr>
                <w:rFonts w:ascii="Cambria Math" w:eastAsiaTheme="minorEastAsia" w:hAnsi="Cambria Math"/>
                <w:color w:val="FF0000"/>
              </w:rPr>
              <m:t>U</m:t>
            </m:r>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=C</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e>
          <m:sup>
            <m:r>
              <w:rPr>
                <w:rFonts w:ascii="Cambria Math" w:eastAsiaTheme="minorEastAsia" w:hAnsi="Cambria Math"/>
                <w:color w:val="FF0000"/>
              </w:rPr>
              <m:t>-1</m:t>
            </m:r>
          </m:sup>
        </m:sSup>
        <m:r>
          <w:rPr>
            <w:rFonts w:ascii="Cambria Math" w:eastAsiaTheme="minorEastAsia" w:hAnsi="Cambria Math"/>
            <w:color w:val="FF0000"/>
          </w:rPr>
          <m:t>B+D</m:t>
        </m:r>
      </m:oMath>
      <w:r w:rsidR="00AB78FE" w:rsidRPr="006D5138">
        <w:rPr>
          <w:rFonts w:eastAsiaTheme="minorEastAsia"/>
          <w:color w:val="FF0000"/>
        </w:rPr>
        <w:t xml:space="preserve">                                                                                                                                   (</w:t>
      </w:r>
      <w:r w:rsidR="00C52EE8">
        <w:rPr>
          <w:rFonts w:eastAsiaTheme="minorEastAsia"/>
          <w:color w:val="FF0000"/>
        </w:rPr>
        <w:t>2</w:t>
      </w:r>
      <w:r w:rsidR="00AD5B6E">
        <w:rPr>
          <w:rFonts w:eastAsiaTheme="minorEastAsia"/>
          <w:color w:val="FF0000"/>
        </w:rPr>
        <w:t>8</w:t>
      </w:r>
      <w:r w:rsidR="00AB78FE" w:rsidRPr="006D5138">
        <w:rPr>
          <w:rFonts w:eastAsiaTheme="minorEastAsia"/>
          <w:color w:val="FF0000"/>
        </w:rPr>
        <w:t>)</w:t>
      </w:r>
    </w:p>
    <w:p w14:paraId="73E703E3" w14:textId="6016B48D" w:rsidR="00AB78FE" w:rsidRPr="006D5138" w:rsidRDefault="00447843" w:rsidP="00AC621B">
      <w:pPr>
        <w:spacing w:line="360" w:lineRule="auto"/>
        <w:jc w:val="both"/>
        <w:rPr>
          <w:rFonts w:eastAsiaTheme="minorEastAsia"/>
          <w:color w:val="FF0000"/>
        </w:rPr>
      </w:pPr>
      <w:r>
        <w:rPr>
          <w:rFonts w:eastAsiaTheme="minorEastAsia"/>
          <w:noProof/>
          <w:color w:val="FF0000"/>
          <w:lang w:val="tr-TR" w:eastAsia="tr-TR"/>
        </w:rPr>
        <mc:AlternateContent>
          <mc:Choice Requires="wps">
            <w:drawing>
              <wp:anchor distT="0" distB="0" distL="114300" distR="114300" simplePos="0" relativeHeight="251689984" behindDoc="0" locked="0" layoutInCell="1" allowOverlap="1" wp14:anchorId="51F5024C" wp14:editId="1C0E761F">
                <wp:simplePos x="0" y="0"/>
                <wp:positionH relativeFrom="column">
                  <wp:posOffset>1906215</wp:posOffset>
                </wp:positionH>
                <wp:positionV relativeFrom="paragraph">
                  <wp:posOffset>512721</wp:posOffset>
                </wp:positionV>
                <wp:extent cx="109728" cy="1433779"/>
                <wp:effectExtent l="0" t="0" r="43180" b="14605"/>
                <wp:wrapNone/>
                <wp:docPr id="37" name="Sağ Ayraç 37"/>
                <wp:cNvGraphicFramePr/>
                <a:graphic xmlns:a="http://schemas.openxmlformats.org/drawingml/2006/main">
                  <a:graphicData uri="http://schemas.microsoft.com/office/word/2010/wordprocessingShape">
                    <wps:wsp>
                      <wps:cNvSpPr/>
                      <wps:spPr>
                        <a:xfrm>
                          <a:off x="0" y="0"/>
                          <a:ext cx="109728" cy="1433779"/>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17C5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37" o:spid="_x0000_s1026" type="#_x0000_t88" style="position:absolute;margin-left:150.1pt;margin-top:40.35pt;width:8.65pt;height:11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" adj="138" strokecolor="#5b9bd5" strokeweight=".5pt">
                <v:stroke joinstyle="miter"/>
              </v:shape>
            </w:pict>
          </mc:Fallback>
        </mc:AlternateContent>
      </w:r>
      <w:r w:rsidR="00AB78FE" w:rsidRPr="006D5138">
        <w:rPr>
          <w:rFonts w:eastAsiaTheme="minorEastAsia"/>
          <w:color w:val="FF0000"/>
        </w:rPr>
        <w:t xml:space="preserve">According to above equations, for our </w:t>
      </w:r>
      <w:r>
        <w:rPr>
          <w:rFonts w:eastAsiaTheme="minorEastAsia"/>
          <w:color w:val="FF0000"/>
        </w:rPr>
        <w:t>pH neutralization system</w:t>
      </w:r>
      <w:r w:rsidR="00AB78FE" w:rsidRPr="006D5138">
        <w:rPr>
          <w:rFonts w:eastAsiaTheme="minorEastAsia"/>
          <w:color w:val="FF0000"/>
        </w:rPr>
        <w:t>,</w:t>
      </w:r>
    </w:p>
    <w:p w14:paraId="2C4EB496" w14:textId="6272B1BC" w:rsidR="00447843" w:rsidRDefault="00000000" w:rsidP="00AC621B">
      <w:pPr>
        <w:spacing w:line="360" w:lineRule="auto"/>
        <w:jc w:val="both"/>
        <w:rPr>
          <w:rFonts w:eastAsiaTheme="minorEastAsia"/>
          <w:color w:val="FF0000"/>
        </w:rPr>
      </w:pP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D</m:t>
                </m:r>
              </m:sub>
            </m:sSub>
          </m:num>
          <m:den>
            <m:r>
              <w:rPr>
                <w:rFonts w:ascii="Cambria Math" w:eastAsiaTheme="minorEastAsia" w:hAnsi="Cambria Math"/>
                <w:color w:val="FF0000"/>
              </w:rPr>
              <m:t>s-A</m:t>
            </m:r>
          </m:den>
        </m:f>
      </m:oMath>
      <w:r w:rsidR="00125D49" w:rsidRPr="006D5138">
        <w:rPr>
          <w:rFonts w:eastAsiaTheme="minorEastAsia"/>
          <w:color w:val="FF0000"/>
        </w:rPr>
        <w:t xml:space="preserve">  </w:t>
      </w:r>
      <w:r w:rsidR="00447843">
        <w:rPr>
          <w:rFonts w:eastAsiaTheme="minorEastAsia"/>
          <w:color w:val="FF0000"/>
        </w:rPr>
        <w:t xml:space="preserve">   </w:t>
      </w:r>
      <w:r w:rsidR="00B001F0" w:rsidRPr="006D5138">
        <w:rPr>
          <w:rFonts w:eastAsiaTheme="minorEastAsia"/>
          <w:color w:val="FF0000"/>
        </w:rPr>
        <w:t xml:space="preserve">    </w:t>
      </w:r>
    </w:p>
    <w:p w14:paraId="2971457C" w14:textId="2F013EA3" w:rsidR="00AB78FE" w:rsidRDefault="00B001F0" w:rsidP="00AC621B">
      <w:pPr>
        <w:spacing w:line="360" w:lineRule="auto"/>
        <w:jc w:val="both"/>
        <w:rPr>
          <w:rFonts w:eastAsiaTheme="minorEastAsia"/>
        </w:rPr>
      </w:pPr>
      <w:r w:rsidRPr="006D5138">
        <w:rPr>
          <w:rFonts w:eastAsiaTheme="minorEastAsia"/>
          <w:color w:val="FF0000"/>
        </w:rPr>
        <w:t xml:space="preserve"> </w:t>
      </w: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C</m:t>
                </m:r>
              </m:sub>
            </m:sSub>
          </m:num>
          <m:den>
            <m:r>
              <w:rPr>
                <w:rFonts w:ascii="Cambria Math" w:eastAsiaTheme="minorEastAsia" w:hAnsi="Cambria Math"/>
                <w:color w:val="FF0000"/>
              </w:rPr>
              <m:t>s-A</m:t>
            </m:r>
          </m:den>
        </m:f>
      </m:oMath>
      <w:r w:rsidR="00C52EE8">
        <w:rPr>
          <w:rFonts w:eastAsiaTheme="minorEastAsia"/>
          <w:color w:val="FF0000"/>
        </w:rPr>
        <w:tab/>
      </w:r>
      <w:r w:rsidR="00C52EE8">
        <w:rPr>
          <w:rFonts w:eastAsiaTheme="minorEastAsia"/>
          <w:color w:val="FF0000"/>
        </w:rPr>
        <w:tab/>
      </w:r>
      <w:r w:rsidR="00C52EE8">
        <w:rPr>
          <w:rFonts w:eastAsiaTheme="minorEastAsia"/>
          <w:color w:val="FF0000"/>
        </w:rPr>
        <w:tab/>
      </w:r>
      <w:r w:rsidR="00447843">
        <w:rPr>
          <w:rFonts w:eastAsiaTheme="minorEastAsia"/>
          <w:color w:val="FF0000"/>
        </w:rPr>
        <w:tab/>
      </w:r>
      <w:r w:rsidR="00447843">
        <w:rPr>
          <w:rFonts w:eastAsiaTheme="minorEastAsia"/>
          <w:color w:val="FF0000"/>
        </w:rPr>
        <w:tab/>
      </w:r>
      <w:r w:rsidR="00C52EE8">
        <w:rPr>
          <w:rFonts w:eastAsiaTheme="minorEastAsia"/>
          <w:color w:val="FF0000"/>
        </w:rPr>
        <w:tab/>
      </w:r>
      <w:r w:rsidR="00447843">
        <w:rPr>
          <w:rFonts w:eastAsiaTheme="minorEastAsia"/>
          <w:color w:val="FF0000"/>
        </w:rPr>
        <w:t xml:space="preserve">  </w:t>
      </w:r>
      <w:r w:rsidR="00C52EE8">
        <w:rPr>
          <w:rFonts w:eastAsiaTheme="minorEastAsia"/>
          <w:color w:val="FF0000"/>
        </w:rPr>
        <w:tab/>
      </w:r>
      <w:r w:rsidR="00C52EE8">
        <w:rPr>
          <w:rFonts w:eastAsiaTheme="minorEastAsia"/>
          <w:color w:val="FF0000"/>
        </w:rPr>
        <w:tab/>
      </w:r>
      <w:r w:rsidR="00C52EE8">
        <w:rPr>
          <w:rFonts w:eastAsiaTheme="minorEastAsia"/>
          <w:color w:val="FF0000"/>
        </w:rPr>
        <w:tab/>
      </w:r>
      <w:r w:rsidR="00C52EE8">
        <w:rPr>
          <w:rFonts w:eastAsiaTheme="minorEastAsia"/>
          <w:color w:val="FF0000"/>
        </w:rPr>
        <w:tab/>
      </w:r>
      <w:r w:rsidR="00C52EE8">
        <w:rPr>
          <w:rFonts w:eastAsiaTheme="minorEastAsia"/>
          <w:color w:val="FF0000"/>
        </w:rPr>
        <w:tab/>
        <w:t>(2</w:t>
      </w:r>
      <w:r w:rsidR="00AD5B6E">
        <w:rPr>
          <w:rFonts w:eastAsiaTheme="minorEastAsia"/>
          <w:color w:val="FF0000"/>
        </w:rPr>
        <w:t>9</w:t>
      </w:r>
      <w:r w:rsidR="00C52EE8">
        <w:rPr>
          <w:rFonts w:eastAsiaTheme="minorEastAsia"/>
          <w:color w:val="FF0000"/>
        </w:rPr>
        <w:t>)</w:t>
      </w:r>
    </w:p>
    <w:p w14:paraId="1C34A23C" w14:textId="5B3A2127" w:rsidR="00447843" w:rsidRDefault="00000000" w:rsidP="005F1801">
      <w:pPr>
        <w:spacing w:line="360" w:lineRule="auto"/>
        <w:jc w:val="both"/>
        <w:rPr>
          <w:rFonts w:eastAsiaTheme="minorEastAsia"/>
          <w:color w:val="FF0000"/>
        </w:rPr>
      </w:pP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-0.01</m:t>
            </m:r>
          </m:num>
          <m:den>
            <m:r>
              <w:rPr>
                <w:rFonts w:ascii="Cambria Math" w:eastAsiaTheme="minorEastAsia" w:hAnsi="Cambria Math"/>
                <w:color w:val="FF0000"/>
              </w:rPr>
              <m:t>545.22s+1</m:t>
            </m:r>
          </m:den>
        </m:f>
      </m:oMath>
      <w:r w:rsidR="005F1801" w:rsidRPr="005F1801">
        <w:rPr>
          <w:rFonts w:eastAsiaTheme="minorEastAsia"/>
          <w:color w:val="FF0000"/>
        </w:rPr>
        <w:t xml:space="preserve">  </w:t>
      </w:r>
    </w:p>
    <w:p w14:paraId="659F3344" w14:textId="0DFCF6A0" w:rsidR="005F1801" w:rsidRPr="005F1801" w:rsidRDefault="005F1801" w:rsidP="005F1801">
      <w:pPr>
        <w:spacing w:line="360" w:lineRule="auto"/>
        <w:jc w:val="both"/>
        <w:rPr>
          <w:rFonts w:eastAsiaTheme="minorEastAsia"/>
          <w:color w:val="FF0000"/>
        </w:rPr>
      </w:pPr>
      <w:r w:rsidRPr="005F1801">
        <w:rPr>
          <w:rFonts w:eastAsiaTheme="minorEastAsia"/>
          <w:color w:val="FF0000"/>
        </w:rPr>
        <w:t xml:space="preserve"> </w:t>
      </w: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0.0247</m:t>
            </m:r>
          </m:num>
          <m:den>
            <m:r>
              <w:rPr>
                <w:rFonts w:ascii="Cambria Math" w:eastAsiaTheme="minorEastAsia" w:hAnsi="Cambria Math"/>
                <w:color w:val="FF0000"/>
              </w:rPr>
              <m:t>545.22s+1</m:t>
            </m:r>
          </m:den>
        </m:f>
      </m:oMath>
    </w:p>
    <w:p w14:paraId="20583854" w14:textId="77777777" w:rsidR="00C52EE8" w:rsidRDefault="00C52EE8" w:rsidP="00AC621B">
      <w:pPr>
        <w:spacing w:line="360" w:lineRule="auto"/>
        <w:jc w:val="both"/>
        <w:rPr>
          <w:rFonts w:eastAsiaTheme="minorEastAsia"/>
        </w:rPr>
      </w:pPr>
    </w:p>
    <w:p w14:paraId="398AEA13" w14:textId="687675D2" w:rsidR="006357AD" w:rsidRDefault="006D5138" w:rsidP="00AC621B">
      <w:pPr>
        <w:spacing w:line="360" w:lineRule="auto"/>
        <w:jc w:val="both"/>
        <w:rPr>
          <w:rFonts w:eastAsiaTheme="minorEastAsia"/>
        </w:rPr>
      </w:pPr>
      <w:r w:rsidRPr="006D5138">
        <w:rPr>
          <w:rFonts w:eastAsiaTheme="minorEastAsia"/>
        </w:rPr>
        <w:lastRenderedPageBreak/>
        <w:t>The related measurement that is available at the system is pH. So a relationship between X and pH should be defined.</w:t>
      </w:r>
    </w:p>
    <w:p w14:paraId="225451EF" w14:textId="7674F92A" w:rsidR="00C50D7B" w:rsidRDefault="00C50D7B" w:rsidP="00AC621B">
      <w:pPr>
        <w:spacing w:line="360" w:lineRule="auto"/>
        <w:jc w:val="both"/>
        <w:rPr>
          <w:rFonts w:eastAsiaTheme="minorEastAsia"/>
        </w:rPr>
      </w:pPr>
      <w:r>
        <w:rPr>
          <w:rFonts w:eastAsiaTheme="minorEastAsia"/>
        </w:rPr>
        <w:t xml:space="preserve">Using equation </w:t>
      </w:r>
      <w:r w:rsidR="00C52EE8">
        <w:rPr>
          <w:rFonts w:eastAsiaTheme="minorEastAsia"/>
        </w:rPr>
        <w:t>Eq.13</w:t>
      </w:r>
    </w:p>
    <w:p w14:paraId="7F2268BC" w14:textId="2CA621AB" w:rsidR="00C50D7B" w:rsidRDefault="00C50D7B" w:rsidP="00AC621B">
      <w:pPr>
        <w:spacing w:line="360" w:lineRule="auto"/>
        <w:jc w:val="both"/>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w:t>
      </w:r>
    </w:p>
    <w:p w14:paraId="7C666ABE" w14:textId="61B14E2F" w:rsidR="00C50D7B" w:rsidRDefault="00000000" w:rsidP="005826C5">
      <w:pPr>
        <w:spacing w:line="360" w:lineRule="auto"/>
        <w:jc w:val="both"/>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 -X+[O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00C50D7B">
        <w:rPr>
          <w:rFonts w:eastAsiaTheme="minorEastAsia"/>
        </w:rPr>
        <w:t xml:space="preserve">                                                                                                                                             (</w:t>
      </w:r>
      <w:r w:rsidR="00AD5B6E">
        <w:rPr>
          <w:rFonts w:eastAsiaTheme="minorEastAsia"/>
        </w:rPr>
        <w:t>30</w:t>
      </w:r>
      <w:r w:rsidR="00C50D7B">
        <w:rPr>
          <w:rFonts w:eastAsiaTheme="minorEastAsia"/>
        </w:rPr>
        <w:t>)</w:t>
      </w:r>
    </w:p>
    <w:p w14:paraId="35C799D7" w14:textId="343D1610" w:rsidR="00C50D7B" w:rsidRDefault="00FE350A" w:rsidP="00AC621B">
      <w:pPr>
        <w:spacing w:line="360" w:lineRule="auto"/>
        <w:jc w:val="both"/>
        <w:rPr>
          <w:rFonts w:eastAsiaTheme="minorEastAsia"/>
        </w:rPr>
      </w:pP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is also related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with</w:t>
      </w:r>
    </w:p>
    <w:p w14:paraId="26842B72" w14:textId="4C40873C" w:rsidR="00FE350A" w:rsidRDefault="00000000" w:rsidP="00AC621B">
      <w:pPr>
        <w:spacing w:line="360" w:lineRule="auto"/>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en>
        </m:f>
      </m:oMath>
      <w:r w:rsidR="00FE350A">
        <w:rPr>
          <w:rFonts w:eastAsiaTheme="minorEastAsia"/>
        </w:rPr>
        <w:t xml:space="preserve">                                                                                                                                                       </w:t>
      </w:r>
      <w:r w:rsidR="005826C5">
        <w:rPr>
          <w:rFonts w:eastAsiaTheme="minorEastAsia"/>
        </w:rPr>
        <w:t xml:space="preserve">   </w:t>
      </w:r>
      <w:r w:rsidR="00FE350A">
        <w:rPr>
          <w:rFonts w:eastAsiaTheme="minorEastAsia"/>
        </w:rPr>
        <w:t xml:space="preserve">    </w:t>
      </w:r>
      <w:r w:rsidR="005826C5">
        <w:rPr>
          <w:rFonts w:eastAsiaTheme="minorEastAsia"/>
        </w:rPr>
        <w:t xml:space="preserve">  </w:t>
      </w:r>
      <w:r w:rsidR="00FE350A">
        <w:rPr>
          <w:rFonts w:eastAsiaTheme="minorEastAsia"/>
        </w:rPr>
        <w:t xml:space="preserve"> </w:t>
      </w:r>
      <w:r w:rsidR="005826C5">
        <w:rPr>
          <w:rFonts w:eastAsiaTheme="minorEastAsia"/>
        </w:rPr>
        <w:t xml:space="preserve"> </w:t>
      </w:r>
      <w:r w:rsidR="00FE350A">
        <w:rPr>
          <w:rFonts w:eastAsiaTheme="minorEastAsia"/>
        </w:rPr>
        <w:t>(</w:t>
      </w:r>
      <w:r w:rsidR="00AD5B6E">
        <w:rPr>
          <w:rFonts w:eastAsiaTheme="minorEastAsia"/>
        </w:rPr>
        <w:t>31</w:t>
      </w:r>
      <w:r w:rsidR="00FE350A">
        <w:rPr>
          <w:rFonts w:eastAsiaTheme="minorEastAsia"/>
        </w:rPr>
        <w:t>)</w:t>
      </w:r>
    </w:p>
    <w:p w14:paraId="65236ECE" w14:textId="77777777" w:rsidR="00A0660C" w:rsidRDefault="00FE350A" w:rsidP="00AC621B">
      <w:pPr>
        <w:spacing w:line="36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oMath>
      <w:r>
        <w:rPr>
          <w:rFonts w:eastAsiaTheme="minorEastAsia"/>
        </w:rPr>
        <w:t xml:space="preserve"> is the self-ionization constant of the water and it is equal with</w:t>
      </w:r>
    </w:p>
    <w:p w14:paraId="1E9E83A3" w14:textId="4AC339A0" w:rsidR="00A0660C" w:rsidRDefault="00000000" w:rsidP="00AC621B">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oMath>
      <w:r w:rsidR="00A0660C">
        <w:rPr>
          <w:rFonts w:eastAsiaTheme="minorEastAsia"/>
        </w:rPr>
        <w:t xml:space="preserve"> </w:t>
      </w:r>
    </w:p>
    <w:p w14:paraId="69F8FF79" w14:textId="186FA25A" w:rsidR="007154DF" w:rsidRDefault="00FE350A" w:rsidP="00AC621B">
      <w:pPr>
        <w:spacing w:line="360" w:lineRule="auto"/>
        <w:jc w:val="both"/>
        <w:rPr>
          <w:rFonts w:eastAsiaTheme="minorEastAsia"/>
        </w:rPr>
      </w:pPr>
      <w:r>
        <w:rPr>
          <w:rFonts w:eastAsiaTheme="minorEastAsia"/>
        </w:rPr>
        <w:t xml:space="preserve">Replacing equation </w:t>
      </w:r>
      <w:r w:rsidR="00C52EE8">
        <w:rPr>
          <w:rFonts w:eastAsiaTheme="minorEastAsia"/>
        </w:rPr>
        <w:t>Eq.18</w:t>
      </w:r>
      <w:r>
        <w:rPr>
          <w:rFonts w:eastAsiaTheme="minorEastAsia"/>
        </w:rPr>
        <w:t xml:space="preserve"> and </w:t>
      </w:r>
      <w:r w:rsidR="00C52EE8">
        <w:rPr>
          <w:rFonts w:eastAsiaTheme="minorEastAsia"/>
        </w:rPr>
        <w:t>Eq.19</w:t>
      </w:r>
    </w:p>
    <w:p w14:paraId="72DCB524" w14:textId="5965B91A" w:rsidR="00FE350A" w:rsidRDefault="00000000" w:rsidP="00AC621B">
      <w:pPr>
        <w:spacing w:line="360" w:lineRule="auto"/>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00FE350A">
        <w:rPr>
          <w:rFonts w:eastAsiaTheme="minorEastAsia"/>
        </w:rPr>
        <w:t xml:space="preserve"> </w:t>
      </w:r>
    </w:p>
    <w:p w14:paraId="2E7AF6FC" w14:textId="5283633D" w:rsidR="00FE350A" w:rsidRDefault="00000000" w:rsidP="00FE350A">
      <w:pPr>
        <w:spacing w:line="360" w:lineRule="auto"/>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 -X+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en>
        </m:f>
      </m:oMath>
      <w:r w:rsidR="00FE350A">
        <w:rPr>
          <w:rFonts w:eastAsiaTheme="minorEastAsia"/>
        </w:rPr>
        <w:t xml:space="preserve">                                                                                                                                             </w:t>
      </w:r>
    </w:p>
    <w:p w14:paraId="5A8A7B75" w14:textId="07F2F541" w:rsidR="00FE350A" w:rsidRDefault="00000000" w:rsidP="00AC621B">
      <w:pPr>
        <w:spacing w:line="360" w:lineRule="auto"/>
        <w:jc w:val="both"/>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+X</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m:t>
        </m:r>
      </m:oMath>
      <w:r w:rsidR="00FE350A">
        <w:rPr>
          <w:rFonts w:eastAsiaTheme="minorEastAsia"/>
        </w:rPr>
        <w:t xml:space="preserve"> </w:t>
      </w:r>
      <w:r w:rsidR="00AD5B6E">
        <w:rPr>
          <w:rFonts w:eastAsiaTheme="minorEastAsia"/>
        </w:rPr>
        <w:tab/>
      </w:r>
      <w:r w:rsidR="00AD5B6E">
        <w:rPr>
          <w:rFonts w:eastAsiaTheme="minorEastAsia"/>
        </w:rPr>
        <w:tab/>
      </w:r>
      <w:r w:rsidR="00AD5B6E">
        <w:rPr>
          <w:rFonts w:eastAsiaTheme="minorEastAsia"/>
        </w:rPr>
        <w:tab/>
      </w:r>
      <w:r w:rsidR="00AD5B6E">
        <w:rPr>
          <w:rFonts w:eastAsiaTheme="minorEastAsia"/>
        </w:rPr>
        <w:tab/>
      </w:r>
      <w:r w:rsidR="00AD5B6E">
        <w:rPr>
          <w:rFonts w:eastAsiaTheme="minorEastAsia"/>
        </w:rPr>
        <w:tab/>
      </w:r>
      <w:r w:rsidR="00AD5B6E">
        <w:rPr>
          <w:rFonts w:eastAsiaTheme="minorEastAsia"/>
        </w:rPr>
        <w:tab/>
      </w:r>
      <w:r w:rsidR="00AD5B6E">
        <w:rPr>
          <w:rFonts w:eastAsiaTheme="minorEastAsia"/>
        </w:rPr>
        <w:tab/>
      </w:r>
      <w:r w:rsidR="00AD5B6E">
        <w:rPr>
          <w:rFonts w:eastAsiaTheme="minorEastAsia"/>
        </w:rPr>
        <w:tab/>
      </w:r>
      <w:r w:rsidR="00AD5B6E">
        <w:rPr>
          <w:rFonts w:eastAsiaTheme="minorEastAsia"/>
        </w:rPr>
        <w:tab/>
        <w:t xml:space="preserve">    (32)</w:t>
      </w:r>
    </w:p>
    <w:p w14:paraId="796049DD" w14:textId="5FD8132B" w:rsidR="00FE350A" w:rsidRDefault="005826C5" w:rsidP="00FE350A">
      <w:pPr>
        <w:spacing w:line="360" w:lineRule="auto"/>
        <w:rPr>
          <w:rFonts w:eastAsiaTheme="minorEastAsia"/>
        </w:rPr>
      </w:pPr>
      <w:r>
        <w:rPr>
          <w:rFonts w:eastAsiaTheme="minorEastAsia"/>
        </w:rPr>
        <w:t xml:space="preserve">Solving this second order polynomial two solutions are obtained. Discarding the unrealistic one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obtained</w:t>
      </w:r>
    </w:p>
    <w:p w14:paraId="7F6438C0" w14:textId="6EAD5677" w:rsidR="005826C5" w:rsidRDefault="00000000" w:rsidP="00FE350A">
      <w:pPr>
        <w:spacing w:line="360" w:lineRule="auto"/>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rad>
        <m:r>
          <w:rPr>
            <w:rFonts w:ascii="Cambria Math" w:eastAsiaTheme="minorEastAsia" w:hAnsi="Cambria Math"/>
          </w:rPr>
          <m:t xml:space="preserve"> </m:t>
        </m:r>
      </m:oMath>
      <w:r w:rsidR="005826C5">
        <w:rPr>
          <w:rFonts w:eastAsiaTheme="minorEastAsia"/>
        </w:rPr>
        <w:t xml:space="preserve">                                                                                                                                 (</w:t>
      </w:r>
      <w:r w:rsidR="00AD5B6E">
        <w:rPr>
          <w:rFonts w:eastAsiaTheme="minorEastAsia"/>
        </w:rPr>
        <w:t>33</w:t>
      </w:r>
      <w:r w:rsidR="005826C5">
        <w:rPr>
          <w:rFonts w:eastAsiaTheme="minorEastAsia"/>
        </w:rPr>
        <w:t>)</w:t>
      </w:r>
    </w:p>
    <w:p w14:paraId="2D23408A" w14:textId="3C6FA7E7" w:rsidR="00FE350A" w:rsidRDefault="00FE350A" w:rsidP="00AC621B">
      <w:pPr>
        <w:spacing w:line="360" w:lineRule="auto"/>
        <w:jc w:val="both"/>
        <w:rPr>
          <w:rFonts w:eastAsiaTheme="minorEastAsia"/>
        </w:rPr>
      </w:pPr>
    </w:p>
    <w:p w14:paraId="3D0F421D" w14:textId="4F26061B" w:rsidR="0086263D" w:rsidRPr="00BF0E09" w:rsidRDefault="00AC621B" w:rsidP="00AC621B">
      <w:pPr>
        <w:spacing w:line="360" w:lineRule="auto"/>
        <w:jc w:val="both"/>
        <w:rPr>
          <w:rFonts w:ascii="Calibri" w:eastAsiaTheme="minorEastAsia" w:hAnsi="Calibri" w:cs="Calibri"/>
          <w:b/>
        </w:rPr>
      </w:pPr>
      <w:r w:rsidRPr="00BF0E09">
        <w:rPr>
          <w:rFonts w:ascii="Calibri" w:eastAsiaTheme="minorEastAsia" w:hAnsi="Calibri" w:cs="Calibri"/>
          <w:b/>
        </w:rPr>
        <w:t>3.</w:t>
      </w:r>
      <w:r w:rsidR="0086263D" w:rsidRPr="00BF0E09">
        <w:rPr>
          <w:rFonts w:ascii="Calibri" w:eastAsiaTheme="minorEastAsia" w:hAnsi="Calibri" w:cs="Calibri"/>
          <w:b/>
        </w:rPr>
        <w:t>MATERIAL and METHOD</w:t>
      </w:r>
    </w:p>
    <w:p w14:paraId="0D683944" w14:textId="77777777" w:rsidR="004F3A76" w:rsidRPr="00BF0E09" w:rsidRDefault="00DD6D49" w:rsidP="0086263D">
      <w:pPr>
        <w:tabs>
          <w:tab w:val="left" w:pos="825"/>
        </w:tabs>
        <w:spacing w:line="360" w:lineRule="auto"/>
        <w:jc w:val="both"/>
        <w:rPr>
          <w:rFonts w:ascii="Calibri" w:eastAsiaTheme="minorEastAsia" w:hAnsi="Calibri" w:cs="Calibri"/>
        </w:rPr>
      </w:pPr>
      <w:r w:rsidRPr="00BF0E09">
        <w:rPr>
          <w:rFonts w:ascii="Calibri" w:eastAsiaTheme="minorEastAsia" w:hAnsi="Calibri" w:cs="Calibri"/>
        </w:rPr>
        <w:tab/>
      </w:r>
    </w:p>
    <w:p w14:paraId="72699A4D" w14:textId="53886DB3" w:rsidR="0086263D" w:rsidRPr="00AA108D" w:rsidRDefault="004F3A76" w:rsidP="00EE5479">
      <w:pPr>
        <w:tabs>
          <w:tab w:val="left" w:pos="825"/>
        </w:tabs>
        <w:spacing w:line="360" w:lineRule="auto"/>
        <w:jc w:val="both"/>
        <w:rPr>
          <w:rFonts w:ascii="Calibri" w:hAnsi="Calibri" w:cs="Calibri"/>
        </w:rPr>
      </w:pPr>
      <w:r w:rsidRPr="00BF0E09">
        <w:rPr>
          <w:rFonts w:ascii="Calibri" w:eastAsiaTheme="minorEastAsia" w:hAnsi="Calibri" w:cs="Calibri"/>
        </w:rPr>
        <w:tab/>
      </w:r>
      <w:r w:rsidR="0086263D" w:rsidRPr="002464A5">
        <w:rPr>
          <w:rFonts w:ascii="Calibri" w:hAnsi="Calibri" w:cs="Calibri"/>
          <w:color w:val="FF0000"/>
        </w:rPr>
        <w:t>Neutralization reaction is the process in which an acid reacts with a base to produce salt and water. In this reaction, both the acid and base loose their properties to produce a new substance which</w:t>
      </w:r>
      <w:r w:rsidR="00AA108D" w:rsidRPr="002464A5">
        <w:rPr>
          <w:rFonts w:ascii="Calibri" w:hAnsi="Calibri" w:cs="Calibri"/>
          <w:color w:val="FF0000"/>
        </w:rPr>
        <w:t xml:space="preserve"> is neutral in nature, the salt formed will neither be acidic nor basic. </w:t>
      </w:r>
      <w:r w:rsidR="0086263D" w:rsidRPr="002464A5">
        <w:rPr>
          <w:rFonts w:ascii="Calibri" w:hAnsi="Calibri" w:cs="Calibri"/>
          <w:color w:val="FF0000"/>
        </w:rPr>
        <w:t xml:space="preserve">The preparation of sodium chloride involves the neutralization reaction between hydrochloric acid and sodium hydroxide. The acid and base </w:t>
      </w:r>
      <w:r w:rsidR="00A60953" w:rsidRPr="002464A5">
        <w:rPr>
          <w:rFonts w:ascii="Calibri" w:hAnsi="Calibri" w:cs="Calibri"/>
          <w:color w:val="FF0000"/>
        </w:rPr>
        <w:t>react</w:t>
      </w:r>
      <w:r w:rsidR="0086263D" w:rsidRPr="002464A5">
        <w:rPr>
          <w:rFonts w:ascii="Calibri" w:hAnsi="Calibri" w:cs="Calibri"/>
          <w:color w:val="FF0000"/>
        </w:rPr>
        <w:t xml:space="preserve"> to produce sodium chloride (salt), water</w:t>
      </w:r>
      <w:r w:rsidR="00AC621B" w:rsidRPr="002464A5">
        <w:rPr>
          <w:rFonts w:ascii="Calibri" w:hAnsi="Calibri" w:cs="Calibri"/>
          <w:color w:val="FF0000"/>
        </w:rPr>
        <w:t xml:space="preserve">. </w:t>
      </w:r>
      <w:r w:rsidR="0086263D" w:rsidRPr="002464A5">
        <w:rPr>
          <w:rFonts w:ascii="Calibri" w:hAnsi="Calibri" w:cs="Calibri"/>
          <w:color w:val="FF0000"/>
        </w:rPr>
        <w:t>The reaction is represented by the</w:t>
      </w:r>
      <w:r w:rsidR="00AC621B" w:rsidRPr="002464A5">
        <w:rPr>
          <w:rFonts w:ascii="Calibri" w:hAnsi="Calibri" w:cs="Calibri"/>
          <w:color w:val="FF0000"/>
        </w:rPr>
        <w:t xml:space="preserve"> following equation:     </w:t>
      </w:r>
      <w:r w:rsidR="0086263D" w:rsidRPr="002464A5">
        <w:rPr>
          <w:rFonts w:ascii="Calibri" w:hAnsi="Calibri" w:cs="Calibri"/>
          <w:color w:val="FF0000"/>
        </w:rPr>
        <w:t>HCl + NaOH → NaCl+ H</w:t>
      </w:r>
      <w:r w:rsidR="0086263D" w:rsidRPr="002464A5">
        <w:rPr>
          <w:rFonts w:ascii="Calibri" w:hAnsi="Calibri" w:cs="Calibri"/>
          <w:color w:val="FF0000"/>
          <w:vertAlign w:val="subscript"/>
        </w:rPr>
        <w:t>2</w:t>
      </w:r>
      <w:r w:rsidR="0086263D" w:rsidRPr="002464A5">
        <w:rPr>
          <w:rFonts w:ascii="Calibri" w:hAnsi="Calibri" w:cs="Calibri"/>
          <w:color w:val="FF0000"/>
        </w:rPr>
        <w:t>O</w:t>
      </w:r>
    </w:p>
    <w:p w14:paraId="36D4DADD" w14:textId="4D87711F" w:rsidR="00247703" w:rsidRPr="00BF0E09" w:rsidRDefault="00247703" w:rsidP="00247703">
      <w:pPr>
        <w:tabs>
          <w:tab w:val="left" w:pos="825"/>
        </w:tabs>
        <w:spacing w:line="360" w:lineRule="auto"/>
        <w:jc w:val="both"/>
        <w:rPr>
          <w:rFonts w:ascii="Calibri" w:hAnsi="Calibri" w:cs="Calibri"/>
        </w:rPr>
      </w:pPr>
      <w:r w:rsidRPr="00F05B79">
        <w:rPr>
          <w:rFonts w:cstheme="minorHAnsi"/>
          <w:shd w:val="clear" w:color="auto" w:fill="FFFFFF"/>
        </w:rPr>
        <w:lastRenderedPageBreak/>
        <w:t xml:space="preserve">For the experimental studies, an acid stream (HCl solution) and an alkaline stream (NaOH) with </w:t>
      </w:r>
      <w:r w:rsidRPr="008D60E0">
        <w:rPr>
          <w:rFonts w:cstheme="minorHAnsi"/>
          <w:color w:val="FF0000"/>
          <w:shd w:val="clear" w:color="auto" w:fill="FFFFFF"/>
        </w:rPr>
        <w:t xml:space="preserve">0.0227 </w:t>
      </w:r>
      <w:r w:rsidRPr="00F05B79">
        <w:rPr>
          <w:rFonts w:cstheme="minorHAnsi"/>
          <w:shd w:val="clear" w:color="auto" w:fill="FFFFFF"/>
        </w:rPr>
        <w:t xml:space="preserve">normality is fed to a 2 liters constant volume stirrer tank and the pH is measured through pH transmitter (glass electrode) which is placed at the tank. </w:t>
      </w:r>
      <w:r w:rsidRPr="00BF0E09">
        <w:rPr>
          <w:rFonts w:ascii="Calibri" w:hAnsi="Calibri" w:cs="Calibri"/>
        </w:rPr>
        <w:t>The pH is picked up with the aid of a probe placed into the mixing vessel close to the outlet.</w:t>
      </w:r>
      <w:r>
        <w:rPr>
          <w:rFonts w:ascii="Calibri" w:hAnsi="Calibri" w:cs="Calibri"/>
        </w:rPr>
        <w:t xml:space="preserve"> </w:t>
      </w:r>
      <w:r w:rsidRPr="00F05B79">
        <w:rPr>
          <w:rFonts w:cstheme="minorHAnsi"/>
          <w:shd w:val="clear" w:color="auto" w:fill="FFFFFF"/>
        </w:rPr>
        <w:t xml:space="preserve">It can be emptied by a draining pipe that can be controlled by a valve. </w:t>
      </w:r>
      <w:r w:rsidRPr="00BF0E09">
        <w:rPr>
          <w:rFonts w:ascii="Calibri" w:hAnsi="Calibri" w:cs="Calibri"/>
        </w:rPr>
        <w:t xml:space="preserve">To make the mixture homogeneous, a variable speed mixer or stirrer is used. </w:t>
      </w:r>
    </w:p>
    <w:p w14:paraId="58516971" w14:textId="0E31AFAC" w:rsidR="0086263D" w:rsidRPr="00247703" w:rsidRDefault="00247703" w:rsidP="00DB6ACE">
      <w:pPr>
        <w:tabs>
          <w:tab w:val="left" w:pos="825"/>
        </w:tabs>
        <w:spacing w:line="360" w:lineRule="auto"/>
        <w:jc w:val="both"/>
        <w:rPr>
          <w:rFonts w:cstheme="minorHAnsi"/>
        </w:rPr>
      </w:pPr>
      <w:r w:rsidRPr="00F05B79">
        <w:rPr>
          <w:rFonts w:cstheme="minorHAnsi"/>
          <w:shd w:val="clear" w:color="auto" w:fill="FFFFFF"/>
        </w:rPr>
        <w:t xml:space="preserve"> The main objective of the system is to maintain the specific pH value  by variations in base flow rate and keeping the acid flow rate at a constant level.</w:t>
      </w:r>
      <w:r>
        <w:rPr>
          <w:rFonts w:cstheme="minorHAnsi"/>
        </w:rPr>
        <w:t xml:space="preserve"> </w:t>
      </w:r>
      <w:r w:rsidR="0061502E" w:rsidRPr="00BF0E09">
        <w:rPr>
          <w:rFonts w:ascii="Calibri" w:hAnsi="Calibri" w:cs="Calibri"/>
        </w:rPr>
        <w:t xml:space="preserve">Experimental apparatus are shown in Figure </w:t>
      </w:r>
      <w:r w:rsidR="00184032">
        <w:rPr>
          <w:rFonts w:ascii="Calibri" w:hAnsi="Calibri" w:cs="Calibri"/>
        </w:rPr>
        <w:t>4</w:t>
      </w:r>
      <w:r w:rsidR="0061502E" w:rsidRPr="00BF0E09">
        <w:rPr>
          <w:rFonts w:ascii="Calibri" w:hAnsi="Calibri" w:cs="Calibri"/>
        </w:rPr>
        <w:t xml:space="preserve">.  </w:t>
      </w:r>
    </w:p>
    <w:p w14:paraId="639EE7AD" w14:textId="627D7A20" w:rsidR="0086263D" w:rsidRPr="00BF0E09" w:rsidRDefault="00622E70" w:rsidP="0086263D">
      <w:pPr>
        <w:tabs>
          <w:tab w:val="left" w:pos="825"/>
        </w:tabs>
        <w:spacing w:line="360" w:lineRule="auto"/>
        <w:jc w:val="both"/>
        <w:rPr>
          <w:rFonts w:ascii="Calibri" w:eastAsiaTheme="minorEastAsia" w:hAnsi="Calibri" w:cs="Calibri"/>
          <w:b/>
          <w:sz w:val="28"/>
          <w:szCs w:val="28"/>
          <w:shd w:val="clear" w:color="auto" w:fill="FFFFFF"/>
        </w:rPr>
      </w:pPr>
      <w:r w:rsidRPr="00BF0E09">
        <w:rPr>
          <w:rFonts w:ascii="Calibri" w:eastAsiaTheme="minorEastAsia" w:hAnsi="Calibri" w:cs="Calibri"/>
          <w:shd w:val="clear" w:color="auto" w:fill="FFFFFF"/>
        </w:rPr>
        <w:t xml:space="preserve"> </w:t>
      </w:r>
      <w:r w:rsidR="00184032">
        <w:rPr>
          <w:rFonts w:ascii="Calibri" w:eastAsiaTheme="minorEastAsia" w:hAnsi="Calibri" w:cs="Calibri"/>
          <w:b/>
          <w:sz w:val="28"/>
          <w:szCs w:val="28"/>
          <w:shd w:val="clear" w:color="auto" w:fill="FFFFFF"/>
        </w:rPr>
        <w:t xml:space="preserve">                             </w:t>
      </w:r>
      <w:r w:rsidR="00184032" w:rsidRPr="00C92AF5">
        <w:rPr>
          <w:noProof/>
          <w:sz w:val="24"/>
          <w:szCs w:val="24"/>
          <w:lang w:val="tr-TR" w:eastAsia="tr-TR"/>
        </w:rPr>
        <w:drawing>
          <wp:inline distT="0" distB="0" distL="0" distR="0" wp14:anchorId="528EE83B" wp14:editId="6FBEDB61">
            <wp:extent cx="4180733" cy="2379091"/>
            <wp:effectExtent l="0" t="0" r="0" b="2540"/>
            <wp:docPr id="1042" name="Resim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681" cy="2385321"/>
                    </a:xfrm>
                    <a:prstGeom prst="rect">
                      <a:avLst/>
                    </a:prstGeom>
                  </pic:spPr>
                </pic:pic>
              </a:graphicData>
            </a:graphic>
          </wp:inline>
        </w:drawing>
      </w:r>
    </w:p>
    <w:p w14:paraId="1EA33B20" w14:textId="116E4C85" w:rsidR="0086263D" w:rsidRPr="00BF0E09" w:rsidRDefault="0086263D" w:rsidP="0086263D">
      <w:pPr>
        <w:tabs>
          <w:tab w:val="left" w:pos="825"/>
        </w:tabs>
        <w:spacing w:line="360" w:lineRule="auto"/>
        <w:jc w:val="both"/>
        <w:rPr>
          <w:rFonts w:ascii="Calibri" w:eastAsiaTheme="minorEastAsia" w:hAnsi="Calibri" w:cs="Calibri"/>
          <w:shd w:val="clear" w:color="auto" w:fill="FFFFFF"/>
        </w:rPr>
      </w:pPr>
      <w:r w:rsidRPr="00BF0E09">
        <w:rPr>
          <w:rFonts w:ascii="Calibri" w:eastAsiaTheme="minorEastAsia" w:hAnsi="Calibri" w:cs="Calibri"/>
          <w:shd w:val="clear" w:color="auto" w:fill="FFFFFF"/>
        </w:rPr>
        <w:tab/>
      </w:r>
      <w:r w:rsidRPr="00BF0E09">
        <w:rPr>
          <w:rFonts w:ascii="Calibri" w:eastAsiaTheme="minorEastAsia" w:hAnsi="Calibri" w:cs="Calibri"/>
          <w:shd w:val="clear" w:color="auto" w:fill="FFFFFF"/>
        </w:rPr>
        <w:tab/>
      </w:r>
      <w:r w:rsidRPr="00BF0E09">
        <w:rPr>
          <w:rFonts w:ascii="Calibri" w:eastAsiaTheme="minorEastAsia" w:hAnsi="Calibri" w:cs="Calibri"/>
          <w:shd w:val="clear" w:color="auto" w:fill="FFFFFF"/>
        </w:rPr>
        <w:tab/>
        <w:t xml:space="preserve">Figure </w:t>
      </w:r>
      <w:r w:rsidR="00184032">
        <w:rPr>
          <w:rFonts w:ascii="Calibri" w:eastAsiaTheme="minorEastAsia" w:hAnsi="Calibri" w:cs="Calibri"/>
          <w:shd w:val="clear" w:color="auto" w:fill="FFFFFF"/>
        </w:rPr>
        <w:t>4</w:t>
      </w:r>
      <w:r w:rsidRPr="00BF0E09">
        <w:rPr>
          <w:rFonts w:ascii="Calibri" w:eastAsiaTheme="minorEastAsia" w:hAnsi="Calibri" w:cs="Calibri"/>
          <w:shd w:val="clear" w:color="auto" w:fill="FFFFFF"/>
        </w:rPr>
        <w:t>. Experimental set-up</w:t>
      </w:r>
    </w:p>
    <w:p w14:paraId="77200CBE" w14:textId="1B2727C6" w:rsidR="0061502E" w:rsidRDefault="0061502E" w:rsidP="0061502E">
      <w:pPr>
        <w:tabs>
          <w:tab w:val="left" w:pos="825"/>
        </w:tabs>
        <w:spacing w:line="360" w:lineRule="auto"/>
        <w:jc w:val="both"/>
        <w:rPr>
          <w:rFonts w:ascii="Calibri" w:hAnsi="Calibri" w:cs="Calibri"/>
        </w:rPr>
      </w:pPr>
      <w:r w:rsidRPr="00BF0E09">
        <w:rPr>
          <w:rFonts w:ascii="Calibri" w:hAnsi="Calibri" w:cs="Calibri"/>
        </w:rPr>
        <w:t xml:space="preserve">In order to carry out the process in optimum operating conditions, a stirred continuous stirrer reactor was </w:t>
      </w:r>
      <w:r w:rsidR="00A60953" w:rsidRPr="00BF0E09">
        <w:rPr>
          <w:rFonts w:ascii="Calibri" w:hAnsi="Calibri" w:cs="Calibri"/>
        </w:rPr>
        <w:t>used,</w:t>
      </w:r>
      <w:r w:rsidRPr="00BF0E09">
        <w:rPr>
          <w:rFonts w:ascii="Calibri" w:hAnsi="Calibri" w:cs="Calibri"/>
        </w:rPr>
        <w:t xml:space="preserve"> and pH control was done with MATLAB Simulink program. </w:t>
      </w:r>
    </w:p>
    <w:p w14:paraId="2A47D066" w14:textId="4677E9C1" w:rsidR="00825026" w:rsidRDefault="00825026" w:rsidP="00825026">
      <w:pPr>
        <w:ind w:left="708"/>
        <w:rPr>
          <w:u w:val="single"/>
        </w:rPr>
      </w:pPr>
    </w:p>
    <w:p w14:paraId="2012929A" w14:textId="77777777" w:rsidR="00825026" w:rsidRDefault="00825026" w:rsidP="00825026">
      <w:pPr>
        <w:ind w:left="708"/>
        <w:rPr>
          <w:u w:val="single"/>
        </w:rPr>
      </w:pPr>
    </w:p>
    <w:p w14:paraId="038EE49B" w14:textId="0BC1FD86" w:rsidR="00825026" w:rsidRDefault="00825026" w:rsidP="00825026">
      <w:pPr>
        <w:ind w:left="708"/>
        <w:rPr>
          <w:u w:val="single"/>
        </w:rPr>
      </w:pPr>
      <w:r>
        <w:rPr>
          <w:noProof/>
          <w:u w:val="single"/>
        </w:rPr>
        <mc:AlternateContent>
          <mc:Choice Requires="wps">
            <w:drawing>
              <wp:anchor distT="0" distB="0" distL="114300" distR="114300" simplePos="0" relativeHeight="251670528" behindDoc="0" locked="0" layoutInCell="1" allowOverlap="1" wp14:anchorId="6F67978C" wp14:editId="577909AC">
                <wp:simplePos x="0" y="0"/>
                <wp:positionH relativeFrom="column">
                  <wp:posOffset>713658</wp:posOffset>
                </wp:positionH>
                <wp:positionV relativeFrom="paragraph">
                  <wp:posOffset>187850</wp:posOffset>
                </wp:positionV>
                <wp:extent cx="923925" cy="476250"/>
                <wp:effectExtent l="0" t="0" r="28575" b="19050"/>
                <wp:wrapNone/>
                <wp:docPr id="47" name="Rectangle 9"/>
                <wp:cNvGraphicFramePr/>
                <a:graphic xmlns:a="http://schemas.openxmlformats.org/drawingml/2006/main">
                  <a:graphicData uri="http://schemas.microsoft.com/office/word/2010/wordprocessingShape">
                    <wps:wsp>
                      <wps:cNvSpPr/>
                      <wps:spPr>
                        <a:xfrm>
                          <a:off x="0" y="0"/>
                          <a:ext cx="923925" cy="476250"/>
                        </a:xfrm>
                        <a:prstGeom prst="rect">
                          <a:avLst/>
                        </a:prstGeom>
                        <a:solidFill>
                          <a:srgbClr val="4472C4"/>
                        </a:solidFill>
                        <a:ln w="12700" cap="flat" cmpd="sng" algn="ctr">
                          <a:solidFill>
                            <a:srgbClr val="4472C4">
                              <a:shade val="50000"/>
                            </a:srgbClr>
                          </a:solidFill>
                          <a:prstDash val="solid"/>
                          <a:miter lim="800000"/>
                        </a:ln>
                        <a:effectLst/>
                      </wps:spPr>
                      <wps:txbx>
                        <w:txbxContent>
                          <w:p w14:paraId="02957BAB" w14:textId="77777777" w:rsidR="00825026" w:rsidRPr="004D6666" w:rsidRDefault="00825026" w:rsidP="00825026">
                            <w:pPr>
                              <w:jc w:val="center"/>
                              <w:rPr>
                                <w:lang w:val="tr-TR"/>
                              </w:rPr>
                            </w:pPr>
                            <w:r>
                              <w:rPr>
                                <w:lang w:val="tr-TR"/>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978C" id="Rectangle 9" o:spid="_x0000_s1027" style="position:absolute;left:0;text-align:left;margin-left:56.2pt;margin-top:14.8pt;width:72.7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" fillcolor="#4472c4" strokecolor="#2f528f" strokeweight="1pt">
                <v:textbox>
                  <w:txbxContent>
                    <w:p w14:paraId="02957BAB" w14:textId="77777777" w:rsidR="00825026" w:rsidRPr="004D6666" w:rsidRDefault="00825026" w:rsidP="00825026">
                      <w:pPr>
                        <w:jc w:val="center"/>
                        <w:rPr>
                          <w:lang w:val="tr-TR"/>
                        </w:rPr>
                      </w:pPr>
                      <w:r>
                        <w:rPr>
                          <w:lang w:val="tr-TR"/>
                        </w:rPr>
                        <w:t>PC</w:t>
                      </w:r>
                    </w:p>
                  </w:txbxContent>
                </v:textbox>
              </v:rect>
            </w:pict>
          </mc:Fallback>
        </mc:AlternateContent>
      </w:r>
      <w:r>
        <w:rPr>
          <w:noProof/>
          <w:u w:val="single"/>
        </w:rPr>
        <mc:AlternateContent>
          <mc:Choice Requires="wps">
            <w:drawing>
              <wp:anchor distT="0" distB="0" distL="114300" distR="114300" simplePos="0" relativeHeight="251675648" behindDoc="0" locked="0" layoutInCell="1" allowOverlap="1" wp14:anchorId="17A1F883" wp14:editId="01FD7901">
                <wp:simplePos x="0" y="0"/>
                <wp:positionH relativeFrom="column">
                  <wp:posOffset>2485721</wp:posOffset>
                </wp:positionH>
                <wp:positionV relativeFrom="paragraph">
                  <wp:posOffset>91109</wp:posOffset>
                </wp:positionV>
                <wp:extent cx="876300" cy="571500"/>
                <wp:effectExtent l="0" t="0" r="19050" b="19050"/>
                <wp:wrapNone/>
                <wp:docPr id="46" name="Rectangle 14"/>
                <wp:cNvGraphicFramePr/>
                <a:graphic xmlns:a="http://schemas.openxmlformats.org/drawingml/2006/main">
                  <a:graphicData uri="http://schemas.microsoft.com/office/word/2010/wordprocessingShape">
                    <wps:wsp>
                      <wps:cNvSpPr/>
                      <wps:spPr>
                        <a:xfrm>
                          <a:off x="0" y="0"/>
                          <a:ext cx="876300" cy="571500"/>
                        </a:xfrm>
                        <a:prstGeom prst="rect">
                          <a:avLst/>
                        </a:prstGeom>
                        <a:solidFill>
                          <a:srgbClr val="4472C4"/>
                        </a:solidFill>
                        <a:ln w="12700" cap="flat" cmpd="sng" algn="ctr">
                          <a:solidFill>
                            <a:srgbClr val="4472C4">
                              <a:shade val="50000"/>
                            </a:srgbClr>
                          </a:solidFill>
                          <a:prstDash val="solid"/>
                          <a:miter lim="800000"/>
                        </a:ln>
                        <a:effectLst/>
                      </wps:spPr>
                      <wps:txbx>
                        <w:txbxContent>
                          <w:p w14:paraId="1A0F9AC0" w14:textId="77777777" w:rsidR="00825026" w:rsidRPr="004D6666" w:rsidRDefault="00825026" w:rsidP="00825026">
                            <w:pPr>
                              <w:jc w:val="center"/>
                              <w:rPr>
                                <w:lang w:val="tr-TR"/>
                              </w:rPr>
                            </w:pPr>
                            <w:r>
                              <w:rPr>
                                <w:lang w:val="tr-TR"/>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1F883" id="Rectangle 14" o:spid="_x0000_s1028" style="position:absolute;left:0;text-align:left;margin-left:195.75pt;margin-top:7.15pt;width:69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" fillcolor="#4472c4" strokecolor="#2f528f" strokeweight="1pt">
                <v:textbox>
                  <w:txbxContent>
                    <w:p w14:paraId="1A0F9AC0" w14:textId="77777777" w:rsidR="00825026" w:rsidRPr="004D6666" w:rsidRDefault="00825026" w:rsidP="00825026">
                      <w:pPr>
                        <w:jc w:val="center"/>
                        <w:rPr>
                          <w:lang w:val="tr-TR"/>
                        </w:rPr>
                      </w:pPr>
                      <w:r>
                        <w:rPr>
                          <w:lang w:val="tr-TR"/>
                        </w:rPr>
                        <w:t>Sensor</w:t>
                      </w:r>
                    </w:p>
                  </w:txbxContent>
                </v:textbox>
              </v:rect>
            </w:pict>
          </mc:Fallback>
        </mc:AlternateContent>
      </w:r>
      <w:r>
        <w:rPr>
          <w:noProof/>
          <w:u w:val="single"/>
        </w:rPr>
        <mc:AlternateContent>
          <mc:Choice Requires="wps">
            <w:drawing>
              <wp:anchor distT="0" distB="0" distL="114300" distR="114300" simplePos="0" relativeHeight="251676672" behindDoc="0" locked="0" layoutInCell="1" allowOverlap="1" wp14:anchorId="0FC40A78" wp14:editId="5E13FE9B">
                <wp:simplePos x="0" y="0"/>
                <wp:positionH relativeFrom="column">
                  <wp:posOffset>4050968</wp:posOffset>
                </wp:positionH>
                <wp:positionV relativeFrom="paragraph">
                  <wp:posOffset>116453</wp:posOffset>
                </wp:positionV>
                <wp:extent cx="800100" cy="552450"/>
                <wp:effectExtent l="0" t="0" r="19050" b="19050"/>
                <wp:wrapNone/>
                <wp:docPr id="42" name="Rectangle 15"/>
                <wp:cNvGraphicFramePr/>
                <a:graphic xmlns:a="http://schemas.openxmlformats.org/drawingml/2006/main">
                  <a:graphicData uri="http://schemas.microsoft.com/office/word/2010/wordprocessingShape">
                    <wps:wsp>
                      <wps:cNvSpPr/>
                      <wps:spPr>
                        <a:xfrm>
                          <a:off x="0" y="0"/>
                          <a:ext cx="800100" cy="552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30E6C1B3" w14:textId="77777777" w:rsidR="00825026" w:rsidRPr="004D6666" w:rsidRDefault="00825026" w:rsidP="00825026">
                            <w:pPr>
                              <w:jc w:val="center"/>
                              <w:rPr>
                                <w:lang w:val="tr-TR"/>
                              </w:rPr>
                            </w:pPr>
                            <w:r>
                              <w:rPr>
                                <w:lang w:val="tr-TR"/>
                              </w:rPr>
                              <w:t>Pumps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40A78" id="Rectangle 15" o:spid="_x0000_s1029" style="position:absolute;left:0;text-align:left;margin-left:318.95pt;margin-top:9.15pt;width:63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" fillcolor="#4472c4" strokecolor="#2f528f" strokeweight="1pt">
                <v:textbox>
                  <w:txbxContent>
                    <w:p w14:paraId="30E6C1B3" w14:textId="77777777" w:rsidR="00825026" w:rsidRPr="004D6666" w:rsidRDefault="00825026" w:rsidP="00825026">
                      <w:pPr>
                        <w:jc w:val="center"/>
                        <w:rPr>
                          <w:lang w:val="tr-TR"/>
                        </w:rPr>
                      </w:pPr>
                      <w:r>
                        <w:rPr>
                          <w:lang w:val="tr-TR"/>
                        </w:rPr>
                        <w:t>Pumps</w:t>
                      </w:r>
                    </w:p>
                  </w:txbxContent>
                </v:textbox>
              </v:rect>
            </w:pict>
          </mc:Fallback>
        </mc:AlternateContent>
      </w:r>
    </w:p>
    <w:p w14:paraId="1BE4CCCD" w14:textId="77777777" w:rsidR="00825026" w:rsidRDefault="00825026" w:rsidP="00825026">
      <w:pPr>
        <w:ind w:left="708"/>
        <w:rPr>
          <w:u w:val="single"/>
        </w:rPr>
      </w:pPr>
    </w:p>
    <w:p w14:paraId="33919AAE" w14:textId="34ABF6D6" w:rsidR="00825026" w:rsidRDefault="00825026" w:rsidP="00825026">
      <w:pPr>
        <w:ind w:left="708"/>
        <w:rPr>
          <w:u w:val="single"/>
        </w:rPr>
      </w:pPr>
      <w:r>
        <w:rPr>
          <w:noProof/>
          <w:u w:val="single"/>
        </w:rPr>
        <mc:AlternateContent>
          <mc:Choice Requires="wps">
            <w:drawing>
              <wp:anchor distT="0" distB="0" distL="114300" distR="114300" simplePos="0" relativeHeight="251687936" behindDoc="0" locked="0" layoutInCell="1" allowOverlap="1" wp14:anchorId="3FF498C9" wp14:editId="61568F8E">
                <wp:simplePos x="0" y="0"/>
                <wp:positionH relativeFrom="column">
                  <wp:posOffset>4498726</wp:posOffset>
                </wp:positionH>
                <wp:positionV relativeFrom="paragraph">
                  <wp:posOffset>104775</wp:posOffset>
                </wp:positionV>
                <wp:extent cx="9525" cy="952500"/>
                <wp:effectExtent l="0" t="0" r="28575" b="19050"/>
                <wp:wrapNone/>
                <wp:docPr id="27" name="Straight Connector 26"/>
                <wp:cNvGraphicFramePr/>
                <a:graphic xmlns:a="http://schemas.openxmlformats.org/drawingml/2006/main">
                  <a:graphicData uri="http://schemas.microsoft.com/office/word/2010/wordprocessingShape">
                    <wps:wsp>
                      <wps:cNvCnPr/>
                      <wps:spPr>
                        <a:xfrm flipH="1" flipV="1">
                          <a:off x="0" y="0"/>
                          <a:ext cx="9525" cy="952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C9396E" id="Straight Connector 26"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25pt,8.25pt" to="35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" strokecolor="#4472c4" strokeweight=".5pt">
                <v:stroke joinstyle="miter"/>
              </v:line>
            </w:pict>
          </mc:Fallback>
        </mc:AlternateContent>
      </w:r>
      <w:r>
        <w:rPr>
          <w:noProof/>
          <w:u w:val="single"/>
        </w:rPr>
        <mc:AlternateContent>
          <mc:Choice Requires="wps">
            <w:drawing>
              <wp:anchor distT="0" distB="0" distL="114300" distR="114300" simplePos="0" relativeHeight="251686912" behindDoc="0" locked="0" layoutInCell="1" allowOverlap="1" wp14:anchorId="0CB806CA" wp14:editId="28D3B75F">
                <wp:simplePos x="0" y="0"/>
                <wp:positionH relativeFrom="margin">
                  <wp:align>center</wp:align>
                </wp:positionH>
                <wp:positionV relativeFrom="paragraph">
                  <wp:posOffset>81004</wp:posOffset>
                </wp:positionV>
                <wp:extent cx="9525" cy="962025"/>
                <wp:effectExtent l="0" t="0" r="28575" b="28575"/>
                <wp:wrapNone/>
                <wp:docPr id="28" name="Straight Connector 25"/>
                <wp:cNvGraphicFramePr/>
                <a:graphic xmlns:a="http://schemas.openxmlformats.org/drawingml/2006/main">
                  <a:graphicData uri="http://schemas.microsoft.com/office/word/2010/wordprocessingShape">
                    <wps:wsp>
                      <wps:cNvCnPr/>
                      <wps:spPr>
                        <a:xfrm flipH="1" flipV="1">
                          <a:off x="0" y="0"/>
                          <a:ext cx="9525" cy="9620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6009A2F" id="Straight Connector 25" o:spid="_x0000_s1026" style="position:absolute;flip:x y;z-index:251686912;visibility:visible;mso-wrap-style:square;mso-wrap-distance-left:9pt;mso-wrap-distance-top:0;mso-wrap-distance-right:9pt;mso-wrap-distance-bottom:0;mso-position-horizontal:center;mso-position-horizontal-relative:margin;mso-position-vertical:absolute;mso-position-vertical-relative:text" from="0,6.4pt" to=".7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" strokecolor="#4472c4" strokeweight=".5pt">
                <v:stroke joinstyle="miter"/>
                <w10:wrap anchorx="margin"/>
              </v:line>
            </w:pict>
          </mc:Fallback>
        </mc:AlternateContent>
      </w:r>
      <w:r>
        <w:rPr>
          <w:noProof/>
          <w:u w:val="single"/>
        </w:rPr>
        <mc:AlternateContent>
          <mc:Choice Requires="wps">
            <w:drawing>
              <wp:anchor distT="0" distB="0" distL="114300" distR="114300" simplePos="0" relativeHeight="251671552" behindDoc="0" locked="0" layoutInCell="1" allowOverlap="1" wp14:anchorId="7C88E04E" wp14:editId="15C241E7">
                <wp:simplePos x="0" y="0"/>
                <wp:positionH relativeFrom="column">
                  <wp:posOffset>1175661</wp:posOffset>
                </wp:positionH>
                <wp:positionV relativeFrom="paragraph">
                  <wp:posOffset>92130</wp:posOffset>
                </wp:positionV>
                <wp:extent cx="9525" cy="962025"/>
                <wp:effectExtent l="0" t="0" r="28575" b="28575"/>
                <wp:wrapNone/>
                <wp:docPr id="41" name="Straight Connector 10"/>
                <wp:cNvGraphicFramePr/>
                <a:graphic xmlns:a="http://schemas.openxmlformats.org/drawingml/2006/main">
                  <a:graphicData uri="http://schemas.microsoft.com/office/word/2010/wordprocessingShape">
                    <wps:wsp>
                      <wps:cNvCnPr/>
                      <wps:spPr>
                        <a:xfrm>
                          <a:off x="0" y="0"/>
                          <a:ext cx="9525" cy="9620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B574BC"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7.25pt" to="93.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" strokecolor="#4472c4" strokeweight=".5pt">
                <v:stroke joinstyle="miter"/>
              </v:line>
            </w:pict>
          </mc:Fallback>
        </mc:AlternateContent>
      </w:r>
    </w:p>
    <w:p w14:paraId="73E7E69D" w14:textId="77777777" w:rsidR="00825026" w:rsidRDefault="00825026" w:rsidP="00825026">
      <w:pPr>
        <w:ind w:left="708"/>
        <w:rPr>
          <w:u w:val="single"/>
        </w:rPr>
      </w:pPr>
    </w:p>
    <w:p w14:paraId="22871A56" w14:textId="77777777" w:rsidR="00825026" w:rsidRDefault="00825026" w:rsidP="00825026">
      <w:pPr>
        <w:ind w:left="708"/>
        <w:rPr>
          <w:u w:val="single"/>
        </w:rPr>
      </w:pPr>
    </w:p>
    <w:p w14:paraId="340A0E1D" w14:textId="0E295152" w:rsidR="00825026" w:rsidRDefault="00825026" w:rsidP="00825026">
      <w:pPr>
        <w:ind w:left="708"/>
        <w:rPr>
          <w:u w:val="single"/>
        </w:rPr>
      </w:pPr>
      <w:r>
        <w:rPr>
          <w:noProof/>
          <w:u w:val="single"/>
        </w:rPr>
        <mc:AlternateContent>
          <mc:Choice Requires="wps">
            <w:drawing>
              <wp:anchor distT="0" distB="0" distL="114300" distR="114300" simplePos="0" relativeHeight="251672576" behindDoc="0" locked="0" layoutInCell="1" allowOverlap="1" wp14:anchorId="06FA2260" wp14:editId="474FCA47">
                <wp:simplePos x="0" y="0"/>
                <wp:positionH relativeFrom="column">
                  <wp:posOffset>718461</wp:posOffset>
                </wp:positionH>
                <wp:positionV relativeFrom="paragraph">
                  <wp:posOffset>219158</wp:posOffset>
                </wp:positionV>
                <wp:extent cx="952500" cy="533400"/>
                <wp:effectExtent l="0" t="0" r="19050" b="19050"/>
                <wp:wrapNone/>
                <wp:docPr id="40" name="Rectangle 11"/>
                <wp:cNvGraphicFramePr/>
                <a:graphic xmlns:a="http://schemas.openxmlformats.org/drawingml/2006/main">
                  <a:graphicData uri="http://schemas.microsoft.com/office/word/2010/wordprocessingShape">
                    <wps:wsp>
                      <wps:cNvSpPr/>
                      <wps:spPr>
                        <a:xfrm>
                          <a:off x="0" y="0"/>
                          <a:ext cx="952500" cy="5334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B6B7561" w14:textId="77777777" w:rsidR="00825026" w:rsidRDefault="00825026" w:rsidP="00825026">
                            <w:pPr>
                              <w:jc w:val="center"/>
                              <w:rPr>
                                <w:lang w:val="tr-TR"/>
                              </w:rPr>
                            </w:pPr>
                            <w:r>
                              <w:rPr>
                                <w:lang w:val="tr-TR"/>
                              </w:rPr>
                              <w:t>RS232 to</w:t>
                            </w:r>
                          </w:p>
                          <w:p w14:paraId="5482DB16" w14:textId="77777777" w:rsidR="00825026" w:rsidRPr="004D6666" w:rsidRDefault="00825026" w:rsidP="00825026">
                            <w:pPr>
                              <w:jc w:val="center"/>
                              <w:rPr>
                                <w:lang w:val="tr-TR"/>
                              </w:rPr>
                            </w:pPr>
                            <w:r>
                              <w:rPr>
                                <w:lang w:val="tr-TR"/>
                              </w:rPr>
                              <w:t>RS485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A2260" id="Rectangle 11" o:spid="_x0000_s1030" style="position:absolute;left:0;text-align:left;margin-left:56.55pt;margin-top:17.25pt;width:7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" fillcolor="#4472c4" strokecolor="#2f528f" strokeweight="1pt">
                <v:textbox>
                  <w:txbxContent>
                    <w:p w14:paraId="2B6B7561" w14:textId="77777777" w:rsidR="00825026" w:rsidRDefault="00825026" w:rsidP="00825026">
                      <w:pPr>
                        <w:jc w:val="center"/>
                        <w:rPr>
                          <w:lang w:val="tr-TR"/>
                        </w:rPr>
                      </w:pPr>
                      <w:r>
                        <w:rPr>
                          <w:lang w:val="tr-TR"/>
                        </w:rPr>
                        <w:t>RS232 to</w:t>
                      </w:r>
                    </w:p>
                    <w:p w14:paraId="5482DB16" w14:textId="77777777" w:rsidR="00825026" w:rsidRPr="004D6666" w:rsidRDefault="00825026" w:rsidP="00825026">
                      <w:pPr>
                        <w:jc w:val="center"/>
                        <w:rPr>
                          <w:lang w:val="tr-TR"/>
                        </w:rPr>
                      </w:pPr>
                      <w:r>
                        <w:rPr>
                          <w:lang w:val="tr-TR"/>
                        </w:rPr>
                        <w:t>RS485</w:t>
                      </w:r>
                    </w:p>
                  </w:txbxContent>
                </v:textbox>
              </v:rect>
            </w:pict>
          </mc:Fallback>
        </mc:AlternateContent>
      </w:r>
      <w:r>
        <w:rPr>
          <w:noProof/>
          <w:u w:val="single"/>
        </w:rPr>
        <mc:AlternateContent>
          <mc:Choice Requires="wps">
            <w:drawing>
              <wp:anchor distT="0" distB="0" distL="114300" distR="114300" simplePos="0" relativeHeight="251673600" behindDoc="0" locked="0" layoutInCell="1" allowOverlap="1" wp14:anchorId="7BC228C0" wp14:editId="65A94C9C">
                <wp:simplePos x="0" y="0"/>
                <wp:positionH relativeFrom="column">
                  <wp:posOffset>2390305</wp:posOffset>
                </wp:positionH>
                <wp:positionV relativeFrom="paragraph">
                  <wp:posOffset>228683</wp:posOffset>
                </wp:positionV>
                <wp:extent cx="895350" cy="504825"/>
                <wp:effectExtent l="0" t="0" r="19050" b="28575"/>
                <wp:wrapNone/>
                <wp:docPr id="39" name="Rectangle 12"/>
                <wp:cNvGraphicFramePr/>
                <a:graphic xmlns:a="http://schemas.openxmlformats.org/drawingml/2006/main">
                  <a:graphicData uri="http://schemas.microsoft.com/office/word/2010/wordprocessingShape">
                    <wps:wsp>
                      <wps:cNvSpPr/>
                      <wps:spPr>
                        <a:xfrm>
                          <a:off x="0" y="0"/>
                          <a:ext cx="895350" cy="504825"/>
                        </a:xfrm>
                        <a:prstGeom prst="rect">
                          <a:avLst/>
                        </a:prstGeom>
                        <a:solidFill>
                          <a:srgbClr val="4472C4"/>
                        </a:solidFill>
                        <a:ln w="12700" cap="flat" cmpd="sng" algn="ctr">
                          <a:solidFill>
                            <a:srgbClr val="4472C4">
                              <a:shade val="50000"/>
                            </a:srgbClr>
                          </a:solidFill>
                          <a:prstDash val="solid"/>
                          <a:miter lim="800000"/>
                        </a:ln>
                        <a:effectLst/>
                      </wps:spPr>
                      <wps:txbx>
                        <w:txbxContent>
                          <w:p w14:paraId="4C612823" w14:textId="77777777" w:rsidR="00825026" w:rsidRPr="004D6666" w:rsidRDefault="00825026" w:rsidP="00825026">
                            <w:pPr>
                              <w:jc w:val="center"/>
                              <w:rPr>
                                <w:lang w:val="tr-TR"/>
                              </w:rPr>
                            </w:pPr>
                            <w:r>
                              <w:rPr>
                                <w:lang w:val="tr-TR"/>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228C0" id="Rectangle 12" o:spid="_x0000_s1031" style="position:absolute;left:0;text-align:left;margin-left:188.2pt;margin-top:18pt;width:70.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" fillcolor="#4472c4" strokecolor="#2f528f" strokeweight="1pt">
                <v:textbox>
                  <w:txbxContent>
                    <w:p w14:paraId="4C612823" w14:textId="77777777" w:rsidR="00825026" w:rsidRPr="004D6666" w:rsidRDefault="00825026" w:rsidP="00825026">
                      <w:pPr>
                        <w:jc w:val="center"/>
                        <w:rPr>
                          <w:lang w:val="tr-TR"/>
                        </w:rPr>
                      </w:pPr>
                      <w:r>
                        <w:rPr>
                          <w:lang w:val="tr-TR"/>
                        </w:rPr>
                        <w:t>ADC</w:t>
                      </w:r>
                    </w:p>
                  </w:txbxContent>
                </v:textbox>
              </v:rect>
            </w:pict>
          </mc:Fallback>
        </mc:AlternateContent>
      </w:r>
      <w:r>
        <w:rPr>
          <w:noProof/>
          <w:u w:val="single"/>
        </w:rPr>
        <mc:AlternateContent>
          <mc:Choice Requires="wps">
            <w:drawing>
              <wp:anchor distT="0" distB="0" distL="114300" distR="114300" simplePos="0" relativeHeight="251674624" behindDoc="0" locked="0" layoutInCell="1" allowOverlap="1" wp14:anchorId="0A172D4D" wp14:editId="42432EA1">
                <wp:simplePos x="0" y="0"/>
                <wp:positionH relativeFrom="column">
                  <wp:posOffset>4044674</wp:posOffset>
                </wp:positionH>
                <wp:positionV relativeFrom="paragraph">
                  <wp:posOffset>238208</wp:posOffset>
                </wp:positionV>
                <wp:extent cx="866775" cy="495300"/>
                <wp:effectExtent l="0" t="0" r="28575" b="19050"/>
                <wp:wrapNone/>
                <wp:docPr id="31" name="Rectangle 13"/>
                <wp:cNvGraphicFramePr/>
                <a:graphic xmlns:a="http://schemas.openxmlformats.org/drawingml/2006/main">
                  <a:graphicData uri="http://schemas.microsoft.com/office/word/2010/wordprocessingShape">
                    <wps:wsp>
                      <wps:cNvSpPr/>
                      <wps:spPr>
                        <a:xfrm>
                          <a:off x="0" y="0"/>
                          <a:ext cx="866775" cy="495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156611D" w14:textId="77777777" w:rsidR="00825026" w:rsidRPr="004D6666" w:rsidRDefault="00825026" w:rsidP="00825026">
                            <w:pPr>
                              <w:jc w:val="center"/>
                              <w:rPr>
                                <w:lang w:val="tr-TR"/>
                              </w:rPr>
                            </w:pPr>
                            <w:r>
                              <w:rPr>
                                <w:lang w:val="tr-TR"/>
                              </w:rPr>
                              <w:t>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72D4D" id="Rectangle 13" o:spid="_x0000_s1032" style="position:absolute;left:0;text-align:left;margin-left:318.5pt;margin-top:18.75pt;width:68.25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" fillcolor="#4472c4" strokecolor="#2f528f" strokeweight="1pt">
                <v:textbox>
                  <w:txbxContent>
                    <w:p w14:paraId="2156611D" w14:textId="77777777" w:rsidR="00825026" w:rsidRPr="004D6666" w:rsidRDefault="00825026" w:rsidP="00825026">
                      <w:pPr>
                        <w:jc w:val="center"/>
                        <w:rPr>
                          <w:lang w:val="tr-TR"/>
                        </w:rPr>
                      </w:pPr>
                      <w:r>
                        <w:rPr>
                          <w:lang w:val="tr-TR"/>
                        </w:rPr>
                        <w:t>DAC</w:t>
                      </w:r>
                    </w:p>
                  </w:txbxContent>
                </v:textbox>
              </v:rect>
            </w:pict>
          </mc:Fallback>
        </mc:AlternateContent>
      </w:r>
    </w:p>
    <w:p w14:paraId="00CC4335" w14:textId="77777777" w:rsidR="00825026" w:rsidRDefault="00825026" w:rsidP="00825026">
      <w:pPr>
        <w:ind w:left="708"/>
        <w:rPr>
          <w:u w:val="single"/>
        </w:rPr>
      </w:pPr>
    </w:p>
    <w:p w14:paraId="373B0579" w14:textId="03D27D0F" w:rsidR="00825026" w:rsidRDefault="00825026" w:rsidP="00825026">
      <w:pPr>
        <w:ind w:left="708"/>
        <w:rPr>
          <w:u w:val="single"/>
        </w:rPr>
      </w:pPr>
      <w:r>
        <w:rPr>
          <w:noProof/>
          <w:u w:val="single"/>
        </w:rPr>
        <mc:AlternateContent>
          <mc:Choice Requires="wps">
            <w:drawing>
              <wp:anchor distT="0" distB="0" distL="114300" distR="114300" simplePos="0" relativeHeight="251682816" behindDoc="0" locked="0" layoutInCell="1" allowOverlap="1" wp14:anchorId="517290C9" wp14:editId="3502A4F1">
                <wp:simplePos x="0" y="0"/>
                <wp:positionH relativeFrom="column">
                  <wp:posOffset>4430671</wp:posOffset>
                </wp:positionH>
                <wp:positionV relativeFrom="paragraph">
                  <wp:posOffset>168551</wp:posOffset>
                </wp:positionV>
                <wp:extent cx="0" cy="438150"/>
                <wp:effectExtent l="0" t="0" r="38100" b="19050"/>
                <wp:wrapNone/>
                <wp:docPr id="34" name="Straight Connector 21"/>
                <wp:cNvGraphicFramePr/>
                <a:graphic xmlns:a="http://schemas.openxmlformats.org/drawingml/2006/main">
                  <a:graphicData uri="http://schemas.microsoft.com/office/word/2010/wordprocessingShape">
                    <wps:wsp>
                      <wps:cNvCnPr/>
                      <wps:spPr>
                        <a:xfrm flipV="1">
                          <a:off x="0" y="0"/>
                          <a:ext cx="0" cy="4381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B54592E"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48.85pt,13.25pt" to="348.8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" strokecolor="#4472c4" strokeweight=".5pt">
                <v:stroke joinstyle="miter"/>
              </v:line>
            </w:pict>
          </mc:Fallback>
        </mc:AlternateContent>
      </w:r>
      <w:r>
        <w:rPr>
          <w:noProof/>
          <w:u w:val="single"/>
        </w:rPr>
        <mc:AlternateContent>
          <mc:Choice Requires="wps">
            <w:drawing>
              <wp:anchor distT="0" distB="0" distL="114300" distR="114300" simplePos="0" relativeHeight="251684864" behindDoc="0" locked="0" layoutInCell="1" allowOverlap="1" wp14:anchorId="1D6E7614" wp14:editId="5CE1CC8D">
                <wp:simplePos x="0" y="0"/>
                <wp:positionH relativeFrom="column">
                  <wp:posOffset>4713798</wp:posOffset>
                </wp:positionH>
                <wp:positionV relativeFrom="paragraph">
                  <wp:posOffset>158860</wp:posOffset>
                </wp:positionV>
                <wp:extent cx="0" cy="828675"/>
                <wp:effectExtent l="0" t="0" r="38100" b="9525"/>
                <wp:wrapNone/>
                <wp:docPr id="48" name="Straight Connector 23"/>
                <wp:cNvGraphicFramePr/>
                <a:graphic xmlns:a="http://schemas.openxmlformats.org/drawingml/2006/main">
                  <a:graphicData uri="http://schemas.microsoft.com/office/word/2010/wordprocessingShape">
                    <wps:wsp>
                      <wps:cNvCnPr/>
                      <wps:spPr>
                        <a:xfrm flipH="1" flipV="1">
                          <a:off x="0" y="0"/>
                          <a:ext cx="0" cy="8286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58EF67" id="Straight Connector 23"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15pt,12.5pt" to="371.1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" strokecolor="#4472c4" strokeweight=".5pt">
                <v:stroke joinstyle="miter"/>
              </v:line>
            </w:pict>
          </mc:Fallback>
        </mc:AlternateContent>
      </w:r>
      <w:r>
        <w:rPr>
          <w:noProof/>
          <w:u w:val="single"/>
        </w:rPr>
        <mc:AlternateContent>
          <mc:Choice Requires="wps">
            <w:drawing>
              <wp:anchor distT="0" distB="0" distL="114300" distR="114300" simplePos="0" relativeHeight="251680768" behindDoc="0" locked="0" layoutInCell="1" allowOverlap="1" wp14:anchorId="34C62379" wp14:editId="3B67A5EE">
                <wp:simplePos x="0" y="0"/>
                <wp:positionH relativeFrom="column">
                  <wp:posOffset>2686050</wp:posOffset>
                </wp:positionH>
                <wp:positionV relativeFrom="paragraph">
                  <wp:posOffset>173659</wp:posOffset>
                </wp:positionV>
                <wp:extent cx="0" cy="428625"/>
                <wp:effectExtent l="0" t="0" r="38100" b="9525"/>
                <wp:wrapNone/>
                <wp:docPr id="36" name="Straight Connector 19"/>
                <wp:cNvGraphicFramePr/>
                <a:graphic xmlns:a="http://schemas.openxmlformats.org/drawingml/2006/main">
                  <a:graphicData uri="http://schemas.microsoft.com/office/word/2010/wordprocessingShape">
                    <wps:wsp>
                      <wps:cNvCnPr/>
                      <wps:spPr>
                        <a:xfrm flipV="1">
                          <a:off x="0" y="0"/>
                          <a:ext cx="0" cy="428625"/>
                        </a:xfrm>
                        <a:prstGeom prst="line">
                          <a:avLst/>
                        </a:prstGeom>
                        <a:noFill/>
                        <a:ln w="6350" cap="flat" cmpd="sng" algn="ctr">
                          <a:solidFill>
                            <a:srgbClr val="4472C4"/>
                          </a:solidFill>
                          <a:prstDash val="solid"/>
                          <a:miter lim="800000"/>
                        </a:ln>
                        <a:effectLst/>
                      </wps:spPr>
                      <wps:bodyPr/>
                    </wps:wsp>
                  </a:graphicData>
                </a:graphic>
                <wp14:sizeRelV relativeFrom="margin">
                  <wp14:pctHeight>0</wp14:pctHeight>
                </wp14:sizeRelV>
              </wp:anchor>
            </w:drawing>
          </mc:Choice>
          <mc:Fallback>
            <w:pict>
              <v:line w14:anchorId="3EF56A58" id="Straight Connector 19"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13.65pt" to="211.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" strokecolor="#4472c4" strokeweight=".5pt">
                <v:stroke joinstyle="miter"/>
              </v:line>
            </w:pict>
          </mc:Fallback>
        </mc:AlternateContent>
      </w:r>
      <w:r>
        <w:rPr>
          <w:noProof/>
          <w:u w:val="single"/>
        </w:rPr>
        <mc:AlternateContent>
          <mc:Choice Requires="wps">
            <w:drawing>
              <wp:anchor distT="0" distB="0" distL="114300" distR="114300" simplePos="0" relativeHeight="251685888" behindDoc="0" locked="0" layoutInCell="1" allowOverlap="1" wp14:anchorId="2E121839" wp14:editId="65B43CC7">
                <wp:simplePos x="0" y="0"/>
                <wp:positionH relativeFrom="column">
                  <wp:posOffset>2892976</wp:posOffset>
                </wp:positionH>
                <wp:positionV relativeFrom="paragraph">
                  <wp:posOffset>166203</wp:posOffset>
                </wp:positionV>
                <wp:extent cx="9525" cy="795131"/>
                <wp:effectExtent l="0" t="0" r="28575" b="24130"/>
                <wp:wrapNone/>
                <wp:docPr id="30" name="Straight Connector 24"/>
                <wp:cNvGraphicFramePr/>
                <a:graphic xmlns:a="http://schemas.openxmlformats.org/drawingml/2006/main">
                  <a:graphicData uri="http://schemas.microsoft.com/office/word/2010/wordprocessingShape">
                    <wps:wsp>
                      <wps:cNvCnPr/>
                      <wps:spPr>
                        <a:xfrm flipH="1" flipV="1">
                          <a:off x="0" y="0"/>
                          <a:ext cx="9525" cy="795131"/>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170107"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pt,13.1pt" to="228.5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" strokecolor="#4472c4" strokeweight=".5pt">
                <v:stroke joinstyle="miter"/>
              </v:line>
            </w:pict>
          </mc:Fallback>
        </mc:AlternateContent>
      </w:r>
      <w:r>
        <w:rPr>
          <w:noProof/>
          <w:u w:val="single"/>
        </w:rPr>
        <mc:AlternateContent>
          <mc:Choice Requires="wps">
            <w:drawing>
              <wp:anchor distT="0" distB="0" distL="114300" distR="114300" simplePos="0" relativeHeight="251678720" behindDoc="0" locked="0" layoutInCell="1" allowOverlap="1" wp14:anchorId="2657579C" wp14:editId="7AA78ECE">
                <wp:simplePos x="0" y="0"/>
                <wp:positionH relativeFrom="margin">
                  <wp:posOffset>1074364</wp:posOffset>
                </wp:positionH>
                <wp:positionV relativeFrom="paragraph">
                  <wp:posOffset>203973</wp:posOffset>
                </wp:positionV>
                <wp:extent cx="9525" cy="723900"/>
                <wp:effectExtent l="0" t="0" r="28575" b="19050"/>
                <wp:wrapNone/>
                <wp:docPr id="32" name="Straight Connector 17"/>
                <wp:cNvGraphicFramePr/>
                <a:graphic xmlns:a="http://schemas.openxmlformats.org/drawingml/2006/main">
                  <a:graphicData uri="http://schemas.microsoft.com/office/word/2010/wordprocessingShape">
                    <wps:wsp>
                      <wps:cNvCnPr/>
                      <wps:spPr>
                        <a:xfrm>
                          <a:off x="0" y="0"/>
                          <a:ext cx="9525" cy="7239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33E1B0"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6pt,16.05pt" to="85.3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" strokecolor="#4472c4" strokeweight=".5pt">
                <v:stroke joinstyle="miter"/>
                <w10:wrap anchorx="margin"/>
              </v:line>
            </w:pict>
          </mc:Fallback>
        </mc:AlternateContent>
      </w:r>
      <w:r>
        <w:rPr>
          <w:noProof/>
          <w:u w:val="single"/>
        </w:rPr>
        <mc:AlternateContent>
          <mc:Choice Requires="wps">
            <w:drawing>
              <wp:anchor distT="0" distB="0" distL="114300" distR="114300" simplePos="0" relativeHeight="251677696" behindDoc="0" locked="0" layoutInCell="1" allowOverlap="1" wp14:anchorId="5422E8FE" wp14:editId="5F40036E">
                <wp:simplePos x="0" y="0"/>
                <wp:positionH relativeFrom="column">
                  <wp:posOffset>1485265</wp:posOffset>
                </wp:positionH>
                <wp:positionV relativeFrom="paragraph">
                  <wp:posOffset>186525</wp:posOffset>
                </wp:positionV>
                <wp:extent cx="0" cy="428625"/>
                <wp:effectExtent l="0" t="0" r="38100" b="28575"/>
                <wp:wrapNone/>
                <wp:docPr id="38" name="Straight Connector 16"/>
                <wp:cNvGraphicFramePr/>
                <a:graphic xmlns:a="http://schemas.openxmlformats.org/drawingml/2006/main">
                  <a:graphicData uri="http://schemas.microsoft.com/office/word/2010/wordprocessingShape">
                    <wps:wsp>
                      <wps:cNvCnPr/>
                      <wps:spPr>
                        <a:xfrm>
                          <a:off x="0" y="0"/>
                          <a:ext cx="0" cy="4286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AA454"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14.7pt" to="116.9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" strokecolor="#4472c4" strokeweight=".5pt">
                <v:stroke joinstyle="miter"/>
              </v:line>
            </w:pict>
          </mc:Fallback>
        </mc:AlternateContent>
      </w:r>
    </w:p>
    <w:p w14:paraId="6E4DB5CB" w14:textId="6005B049" w:rsidR="00825026" w:rsidRDefault="00825026" w:rsidP="00825026"/>
    <w:p w14:paraId="364412F3" w14:textId="5CAD5C7F" w:rsidR="00825026" w:rsidRDefault="00825026" w:rsidP="00825026">
      <w:r>
        <w:rPr>
          <w:noProof/>
          <w:u w:val="single"/>
        </w:rPr>
        <mc:AlternateContent>
          <mc:Choice Requires="wps">
            <w:drawing>
              <wp:anchor distT="0" distB="0" distL="114300" distR="114300" simplePos="0" relativeHeight="251681792" behindDoc="0" locked="0" layoutInCell="1" allowOverlap="1" wp14:anchorId="5363E001" wp14:editId="547B4F5B">
                <wp:simplePos x="0" y="0"/>
                <wp:positionH relativeFrom="column">
                  <wp:posOffset>1499539</wp:posOffset>
                </wp:positionH>
                <wp:positionV relativeFrom="paragraph">
                  <wp:posOffset>14107</wp:posOffset>
                </wp:positionV>
                <wp:extent cx="2928317" cy="31805"/>
                <wp:effectExtent l="0" t="0" r="24765" b="25400"/>
                <wp:wrapNone/>
                <wp:docPr id="35" name="Straight Connector 20"/>
                <wp:cNvGraphicFramePr/>
                <a:graphic xmlns:a="http://schemas.openxmlformats.org/drawingml/2006/main">
                  <a:graphicData uri="http://schemas.microsoft.com/office/word/2010/wordprocessingShape">
                    <wps:wsp>
                      <wps:cNvCnPr/>
                      <wps:spPr>
                        <a:xfrm>
                          <a:off x="0" y="0"/>
                          <a:ext cx="2928317" cy="3180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FAD3B"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1.1pt" to="348.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" strokecolor="#4472c4" strokeweight=".5pt">
                <v:stroke joinstyle="miter"/>
              </v:line>
            </w:pict>
          </mc:Fallback>
        </mc:AlternateContent>
      </w:r>
    </w:p>
    <w:p w14:paraId="6C97C4D3" w14:textId="1D7DFC61" w:rsidR="00825026" w:rsidRDefault="00825026" w:rsidP="00825026">
      <w:r>
        <w:rPr>
          <w:noProof/>
          <w:u w:val="single"/>
        </w:rPr>
        <w:lastRenderedPageBreak/>
        <mc:AlternateContent>
          <mc:Choice Requires="wps">
            <w:drawing>
              <wp:anchor distT="0" distB="0" distL="114300" distR="114300" simplePos="0" relativeHeight="251683840" behindDoc="0" locked="0" layoutInCell="1" allowOverlap="1" wp14:anchorId="2D341B37" wp14:editId="09AFE594">
                <wp:simplePos x="0" y="0"/>
                <wp:positionH relativeFrom="margin">
                  <wp:posOffset>1081653</wp:posOffset>
                </wp:positionH>
                <wp:positionV relativeFrom="paragraph">
                  <wp:posOffset>72611</wp:posOffset>
                </wp:positionV>
                <wp:extent cx="3642940" cy="39011"/>
                <wp:effectExtent l="0" t="0" r="34290" b="37465"/>
                <wp:wrapNone/>
                <wp:docPr id="29" name="Straight Connector 22"/>
                <wp:cNvGraphicFramePr/>
                <a:graphic xmlns:a="http://schemas.openxmlformats.org/drawingml/2006/main">
                  <a:graphicData uri="http://schemas.microsoft.com/office/word/2010/wordprocessingShape">
                    <wps:wsp>
                      <wps:cNvCnPr/>
                      <wps:spPr>
                        <a:xfrm>
                          <a:off x="0" y="0"/>
                          <a:ext cx="3642940" cy="39011"/>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A8EB65"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15pt,5.7pt" to="37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" strokecolor="#4472c4" strokeweight=".5pt">
                <v:stroke joinstyle="miter"/>
                <w10:wrap anchorx="margin"/>
              </v:line>
            </w:pict>
          </mc:Fallback>
        </mc:AlternateContent>
      </w:r>
    </w:p>
    <w:p w14:paraId="1566B69C" w14:textId="77777777" w:rsidR="00825026" w:rsidRDefault="00825026" w:rsidP="00825026">
      <w:pPr>
        <w:ind w:left="1416" w:firstLine="708"/>
      </w:pPr>
      <w:r w:rsidRPr="006C304F">
        <w:t>Figure1. Serial Communication Flow Diagram</w:t>
      </w:r>
    </w:p>
    <w:p w14:paraId="20783E23" w14:textId="77777777" w:rsidR="00825026" w:rsidRDefault="00825026" w:rsidP="00825026"/>
    <w:p w14:paraId="4F661D4D" w14:textId="77777777" w:rsidR="00825026" w:rsidRDefault="00825026" w:rsidP="005D7EAA">
      <w:pPr>
        <w:tabs>
          <w:tab w:val="left" w:pos="825"/>
        </w:tabs>
        <w:spacing w:line="360" w:lineRule="auto"/>
        <w:jc w:val="both"/>
        <w:rPr>
          <w:rFonts w:cstheme="minorHAnsi"/>
          <w:highlight w:val="yellow"/>
          <w:shd w:val="clear" w:color="auto" w:fill="FFFFFF"/>
        </w:rPr>
      </w:pPr>
    </w:p>
    <w:p w14:paraId="703E4E7F" w14:textId="77777777" w:rsidR="00825026" w:rsidRDefault="00825026" w:rsidP="005D7EAA">
      <w:pPr>
        <w:tabs>
          <w:tab w:val="left" w:pos="825"/>
        </w:tabs>
        <w:spacing w:line="360" w:lineRule="auto"/>
        <w:jc w:val="both"/>
        <w:rPr>
          <w:rFonts w:cstheme="minorHAnsi"/>
          <w:highlight w:val="yellow"/>
          <w:shd w:val="clear" w:color="auto" w:fill="FFFFFF"/>
        </w:rPr>
      </w:pPr>
    </w:p>
    <w:p w14:paraId="0990AB86" w14:textId="367460E6" w:rsidR="001B36E2" w:rsidRDefault="001B36E2" w:rsidP="001B36E2">
      <w:pPr>
        <w:spacing w:line="360" w:lineRule="auto"/>
        <w:rPr>
          <w:noProof/>
          <w:u w:val="single"/>
        </w:rPr>
      </w:pPr>
      <w:r w:rsidRPr="006C304F">
        <w:t>The communication between the sensor, the pump and the computer is provided by serial communication over the RS232 port on the computer</w:t>
      </w:r>
      <w:r w:rsidRPr="006C304F">
        <w:rPr>
          <w:u w:val="single"/>
        </w:rPr>
        <w:t>.</w:t>
      </w:r>
      <w:r w:rsidRPr="00D122C2">
        <w:t xml:space="preserve"> The communication between Matlab and the COM Port on the computer is carried out with matlab functions</w:t>
      </w:r>
      <w:r>
        <w:t xml:space="preserve">. </w:t>
      </w:r>
      <w:r w:rsidRPr="00D122C2">
        <w:t>Digital to Analog Converter is used to send a signal from the computer to the pump</w:t>
      </w:r>
      <w:r>
        <w:t>s</w:t>
      </w:r>
      <w:r w:rsidRPr="00D122C2">
        <w:t>, and Analog to Digital Converter is used to detect the Sensor data by the computer.</w:t>
      </w:r>
      <w:r w:rsidRPr="006C304F">
        <w:t xml:space="preserve"> Since ADC and DAC devices use the RS485 protocol, a RS232 to RS48</w:t>
      </w:r>
      <w:r>
        <w:t>4</w:t>
      </w:r>
      <w:r w:rsidRPr="006C304F">
        <w:t xml:space="preserve"> converter is used.</w:t>
      </w:r>
      <w:r w:rsidRPr="00D122C2">
        <w:t xml:space="preserve"> The flow chart for the described processes is given in </w:t>
      </w:r>
      <w:r>
        <w:t>F</w:t>
      </w:r>
      <w:r w:rsidRPr="00D122C2">
        <w:t>igure1.</w:t>
      </w:r>
    </w:p>
    <w:p w14:paraId="195F6436" w14:textId="0E10E1C4" w:rsidR="005D7EAA" w:rsidRPr="00F05B79" w:rsidRDefault="005D7EAA" w:rsidP="005D7EAA">
      <w:pPr>
        <w:tabs>
          <w:tab w:val="left" w:pos="825"/>
        </w:tabs>
        <w:spacing w:line="360" w:lineRule="auto"/>
        <w:jc w:val="both"/>
        <w:rPr>
          <w:rFonts w:cstheme="minorHAnsi"/>
          <w:shd w:val="clear" w:color="auto" w:fill="FFFFFF"/>
        </w:rPr>
      </w:pPr>
    </w:p>
    <w:p w14:paraId="337EB6DD" w14:textId="327D7C44" w:rsidR="00247703" w:rsidRPr="002464A5" w:rsidRDefault="00247703" w:rsidP="00247703">
      <w:pPr>
        <w:tabs>
          <w:tab w:val="left" w:pos="825"/>
        </w:tabs>
        <w:spacing w:line="360" w:lineRule="auto"/>
        <w:jc w:val="both"/>
        <w:rPr>
          <w:rFonts w:cstheme="minorHAnsi"/>
          <w:color w:val="0070C0"/>
          <w:sz w:val="20"/>
          <w:szCs w:val="20"/>
          <w:shd w:val="clear" w:color="auto" w:fill="FFFFFF"/>
        </w:rPr>
      </w:pPr>
      <w:r w:rsidRPr="002464A5">
        <w:rPr>
          <w:rFonts w:ascii="Calibri" w:hAnsi="Calibri" w:cs="Calibri"/>
          <w:color w:val="0070C0"/>
        </w:rPr>
        <w:t xml:space="preserve">The pH neutralization system consists of two liquid streams acid and base, one feeding the acidic substance and the other feeds the base liquid. </w:t>
      </w:r>
      <w:r w:rsidRPr="002464A5">
        <w:rPr>
          <w:rFonts w:cstheme="minorHAnsi"/>
          <w:color w:val="0070C0"/>
          <w:shd w:val="clear" w:color="auto" w:fill="FFFFFF"/>
        </w:rPr>
        <w:t xml:space="preserve">A special peristaltic pump at the rate </w:t>
      </w:r>
      <w:r w:rsidRPr="00184032">
        <w:rPr>
          <w:rFonts w:cstheme="minorHAnsi"/>
          <w:color w:val="0070C0"/>
          <w:shd w:val="clear" w:color="auto" w:fill="FFFFFF"/>
        </w:rPr>
        <w:t>of 40 ml/min</w:t>
      </w:r>
      <w:r w:rsidRPr="002464A5">
        <w:rPr>
          <w:rFonts w:cstheme="minorHAnsi"/>
          <w:color w:val="0070C0"/>
          <w:shd w:val="clear" w:color="auto" w:fill="FFFFFF"/>
        </w:rPr>
        <w:t xml:space="preserve">  is used to send acid to the vessel. The added Acid/base is mixed well using a mechanic stirrer that will be rotated at a speed of 300 rpm. Special type of pH probe is used to measure the pH inside the setup. In this experiment, strong acid (HCl)</w:t>
      </w:r>
      <w:r w:rsidR="00D06B05">
        <w:rPr>
          <w:rFonts w:cstheme="minorHAnsi"/>
          <w:color w:val="0070C0"/>
          <w:shd w:val="clear" w:color="auto" w:fill="FFFFFF"/>
        </w:rPr>
        <w:t xml:space="preserve"> of 0.0</w:t>
      </w:r>
      <w:r w:rsidR="00D060DB">
        <w:rPr>
          <w:rFonts w:cstheme="minorHAnsi"/>
          <w:color w:val="0070C0"/>
          <w:shd w:val="clear" w:color="auto" w:fill="FFFFFF"/>
        </w:rPr>
        <w:t>091</w:t>
      </w:r>
      <w:r w:rsidR="00D06B05">
        <w:rPr>
          <w:rFonts w:cstheme="minorHAnsi"/>
          <w:color w:val="0070C0"/>
          <w:shd w:val="clear" w:color="auto" w:fill="FFFFFF"/>
        </w:rPr>
        <w:t xml:space="preserve"> molarity </w:t>
      </w:r>
      <w:r w:rsidRPr="002464A5">
        <w:rPr>
          <w:rFonts w:cstheme="minorHAnsi"/>
          <w:color w:val="0070C0"/>
          <w:shd w:val="clear" w:color="auto" w:fill="FFFFFF"/>
        </w:rPr>
        <w:t>and</w:t>
      </w:r>
      <w:r w:rsidR="00D06B05">
        <w:rPr>
          <w:rFonts w:cstheme="minorHAnsi"/>
          <w:color w:val="0070C0"/>
          <w:shd w:val="clear" w:color="auto" w:fill="FFFFFF"/>
        </w:rPr>
        <w:t xml:space="preserve"> </w:t>
      </w:r>
      <w:r w:rsidRPr="002464A5">
        <w:rPr>
          <w:rFonts w:cstheme="minorHAnsi"/>
          <w:color w:val="0070C0"/>
          <w:shd w:val="clear" w:color="auto" w:fill="FFFFFF"/>
        </w:rPr>
        <w:t>strong base (NaOH) of 0.0227 molarity is prepared and used to conduct real-time experiments.</w:t>
      </w:r>
      <w:r w:rsidRPr="002464A5">
        <w:rPr>
          <w:rFonts w:cstheme="minorHAnsi"/>
          <w:color w:val="0070C0"/>
          <w:sz w:val="20"/>
          <w:szCs w:val="20"/>
          <w:shd w:val="clear" w:color="auto" w:fill="FFFFFF"/>
        </w:rPr>
        <w:t xml:space="preserve"> </w:t>
      </w:r>
    </w:p>
    <w:p w14:paraId="4694DEA5" w14:textId="51AFBE17" w:rsidR="004F3A76" w:rsidRPr="002464A5" w:rsidRDefault="004F3A76" w:rsidP="004F3A76">
      <w:pPr>
        <w:tabs>
          <w:tab w:val="left" w:pos="825"/>
        </w:tabs>
        <w:spacing w:line="360" w:lineRule="auto"/>
        <w:jc w:val="both"/>
        <w:rPr>
          <w:rFonts w:ascii="Calibri" w:hAnsi="Calibri" w:cs="Calibri"/>
          <w:color w:val="0070C0"/>
        </w:rPr>
      </w:pPr>
      <w:r w:rsidRPr="00F76650">
        <w:rPr>
          <w:color w:val="FF0000"/>
        </w:rPr>
        <w:t xml:space="preserve">In this study, the pH neutralization process is modelled as a First Order Plus Delay Time model which is developed using </w:t>
      </w:r>
      <w:r w:rsidR="00AF247F">
        <w:rPr>
          <w:color w:val="FF0000"/>
        </w:rPr>
        <w:t>state space equations</w:t>
      </w:r>
      <w:r w:rsidRPr="00F76650">
        <w:rPr>
          <w:color w:val="FF0000"/>
        </w:rPr>
        <w:t xml:space="preserve">. A comparative study of </w:t>
      </w:r>
      <w:r w:rsidR="00572247" w:rsidRPr="00F76650">
        <w:rPr>
          <w:color w:val="FF0000"/>
        </w:rPr>
        <w:t>four</w:t>
      </w:r>
      <w:r w:rsidRPr="00F76650">
        <w:rPr>
          <w:color w:val="FF0000"/>
        </w:rPr>
        <w:t xml:space="preserve"> different tuning methods for PID controllers using MATLAB, SIMULINK</w:t>
      </w:r>
      <w:r w:rsidR="0017221C">
        <w:rPr>
          <w:color w:val="FF0000"/>
        </w:rPr>
        <w:t>.</w:t>
      </w:r>
    </w:p>
    <w:p w14:paraId="582E34E9" w14:textId="6B064E6E" w:rsidR="00956E9F" w:rsidRPr="002464A5" w:rsidRDefault="00572247" w:rsidP="00956E9F">
      <w:pPr>
        <w:tabs>
          <w:tab w:val="left" w:pos="825"/>
        </w:tabs>
        <w:spacing w:line="360" w:lineRule="auto"/>
        <w:jc w:val="both"/>
        <w:rPr>
          <w:rFonts w:ascii="Calibri" w:hAnsi="Calibri" w:cs="Calibri"/>
          <w:color w:val="0070C0"/>
        </w:rPr>
      </w:pPr>
      <w:r w:rsidRPr="002464A5">
        <w:rPr>
          <w:rFonts w:ascii="Calibri" w:hAnsi="Calibri" w:cs="Calibri"/>
          <w:color w:val="0070C0"/>
        </w:rPr>
        <w:t xml:space="preserve">Mostly </w:t>
      </w:r>
      <w:r w:rsidR="00CD4F95" w:rsidRPr="002464A5">
        <w:rPr>
          <w:rFonts w:ascii="Calibri" w:hAnsi="Calibri" w:cs="Calibri"/>
          <w:color w:val="0070C0"/>
        </w:rPr>
        <w:t xml:space="preserve">every </w:t>
      </w:r>
      <w:r w:rsidR="00256D13" w:rsidRPr="002464A5">
        <w:rPr>
          <w:rFonts w:ascii="Calibri" w:hAnsi="Calibri" w:cs="Calibri"/>
          <w:color w:val="0070C0"/>
        </w:rPr>
        <w:t xml:space="preserve">system will have many objectives </w:t>
      </w:r>
      <w:r w:rsidR="008D60E0" w:rsidRPr="002464A5">
        <w:rPr>
          <w:rFonts w:ascii="Calibri" w:hAnsi="Calibri" w:cs="Calibri"/>
          <w:color w:val="0070C0"/>
        </w:rPr>
        <w:t xml:space="preserve">to </w:t>
      </w:r>
      <w:r w:rsidR="00977976" w:rsidRPr="002464A5">
        <w:rPr>
          <w:rFonts w:ascii="Calibri" w:hAnsi="Calibri" w:cs="Calibri"/>
          <w:color w:val="0070C0"/>
        </w:rPr>
        <w:t>be achieved</w:t>
      </w:r>
      <w:r w:rsidR="00956E9F" w:rsidRPr="002464A5">
        <w:rPr>
          <w:rFonts w:ascii="Calibri" w:hAnsi="Calibri" w:cs="Calibri"/>
          <w:color w:val="0070C0"/>
        </w:rPr>
        <w:t xml:space="preserve">.  </w:t>
      </w:r>
      <w:r w:rsidRPr="002464A5">
        <w:rPr>
          <w:rFonts w:ascii="Calibri" w:hAnsi="Calibri" w:cs="Calibri"/>
          <w:color w:val="0070C0"/>
        </w:rPr>
        <w:t xml:space="preserve">For </w:t>
      </w:r>
      <w:r w:rsidR="00CD4F95" w:rsidRPr="002464A5">
        <w:rPr>
          <w:rFonts w:ascii="Calibri" w:hAnsi="Calibri" w:cs="Calibri"/>
          <w:color w:val="0070C0"/>
        </w:rPr>
        <w:t xml:space="preserve">designing a </w:t>
      </w:r>
      <w:r w:rsidR="00256D13" w:rsidRPr="002464A5">
        <w:rPr>
          <w:rFonts w:ascii="Calibri" w:hAnsi="Calibri" w:cs="Calibri"/>
          <w:color w:val="0070C0"/>
        </w:rPr>
        <w:t>controller by satisfying all the</w:t>
      </w:r>
      <w:r w:rsidR="00956E9F" w:rsidRPr="002464A5">
        <w:rPr>
          <w:rFonts w:ascii="Calibri" w:hAnsi="Calibri" w:cs="Calibri"/>
          <w:color w:val="0070C0"/>
        </w:rPr>
        <w:t xml:space="preserve"> requirements, algorithms are needed so as to tackle the problems that may arise. The conventional tuning methods which works based on fixed parameters will result in lesser performance when system necessitates controller. By using </w:t>
      </w:r>
      <w:r w:rsidR="00CF0481" w:rsidRPr="00CF0481">
        <w:rPr>
          <w:rFonts w:ascii="Calibri" w:hAnsi="Calibri" w:cs="Calibri"/>
          <w:color w:val="0070C0"/>
        </w:rPr>
        <w:t xml:space="preserve">the above specified tuning methods </w:t>
      </w:r>
      <w:r w:rsidR="00956E9F" w:rsidRPr="002464A5">
        <w:rPr>
          <w:rFonts w:ascii="Calibri" w:hAnsi="Calibri" w:cs="Calibri"/>
          <w:color w:val="0070C0"/>
        </w:rPr>
        <w:t xml:space="preserve">can </w:t>
      </w:r>
      <w:r w:rsidR="00CF0481">
        <w:rPr>
          <w:rFonts w:ascii="Calibri" w:hAnsi="Calibri" w:cs="Calibri"/>
          <w:color w:val="0070C0"/>
        </w:rPr>
        <w:t xml:space="preserve">be </w:t>
      </w:r>
      <w:r w:rsidR="00956E9F" w:rsidRPr="002464A5">
        <w:rPr>
          <w:rFonts w:ascii="Calibri" w:hAnsi="Calibri" w:cs="Calibri"/>
          <w:color w:val="0070C0"/>
        </w:rPr>
        <w:t>determine</w:t>
      </w:r>
      <w:r w:rsidR="00CF0481">
        <w:rPr>
          <w:rFonts w:ascii="Calibri" w:hAnsi="Calibri" w:cs="Calibri"/>
          <w:color w:val="0070C0"/>
        </w:rPr>
        <w:t>d</w:t>
      </w:r>
      <w:r w:rsidR="00956E9F" w:rsidRPr="002464A5">
        <w:rPr>
          <w:rFonts w:ascii="Calibri" w:hAnsi="Calibri" w:cs="Calibri"/>
          <w:color w:val="0070C0"/>
        </w:rPr>
        <w:t xml:space="preserve"> the Proportional constant (</w:t>
      </w:r>
      <m:oMath>
        <m:r>
          <w:rPr>
            <w:rFonts w:ascii="Cambria Math" w:hAnsi="Cambria Math" w:cs="Calibri"/>
            <w:color w:val="0070C0"/>
          </w:rPr>
          <m:t>k</m:t>
        </m:r>
      </m:oMath>
      <w:r w:rsidR="00956E9F" w:rsidRPr="002464A5">
        <w:rPr>
          <w:rFonts w:ascii="Calibri" w:hAnsi="Calibri" w:cs="Calibri"/>
          <w:color w:val="0070C0"/>
          <w:vertAlign w:val="subscript"/>
        </w:rPr>
        <w:t>C</w:t>
      </w:r>
      <w:r w:rsidR="00956E9F" w:rsidRPr="002464A5">
        <w:rPr>
          <w:rFonts w:ascii="Calibri" w:hAnsi="Calibri" w:cs="Calibri"/>
          <w:color w:val="0070C0"/>
        </w:rPr>
        <w:t>), Integral constant (</w:t>
      </w:r>
      <m:oMath>
        <m:r>
          <w:rPr>
            <w:rFonts w:ascii="Cambria Math" w:hAnsi="Cambria Math" w:cs="Calibri"/>
            <w:color w:val="0070C0"/>
          </w:rPr>
          <m:t>τ</m:t>
        </m:r>
      </m:oMath>
      <w:r w:rsidR="00956E9F" w:rsidRPr="002464A5">
        <w:rPr>
          <w:rFonts w:ascii="Calibri" w:hAnsi="Calibri" w:cs="Calibri"/>
          <w:color w:val="0070C0"/>
          <w:vertAlign w:val="subscript"/>
        </w:rPr>
        <w:t>I</w:t>
      </w:r>
      <w:r w:rsidR="00956E9F" w:rsidRPr="002464A5">
        <w:rPr>
          <w:rFonts w:ascii="Calibri" w:hAnsi="Calibri" w:cs="Calibri"/>
          <w:color w:val="0070C0"/>
        </w:rPr>
        <w:t>) and Derivative constant (</w:t>
      </w:r>
      <m:oMath>
        <m:r>
          <w:rPr>
            <w:rFonts w:ascii="Cambria Math" w:hAnsi="Cambria Math" w:cs="Calibri"/>
            <w:color w:val="0070C0"/>
          </w:rPr>
          <m:t>τ</m:t>
        </m:r>
      </m:oMath>
      <w:r w:rsidR="00956E9F" w:rsidRPr="002464A5">
        <w:rPr>
          <w:rFonts w:ascii="Calibri" w:hAnsi="Calibri" w:cs="Calibri"/>
          <w:color w:val="0070C0"/>
          <w:vertAlign w:val="subscript"/>
        </w:rPr>
        <w:t>D</w:t>
      </w:r>
      <w:r w:rsidR="00956E9F" w:rsidRPr="002464A5">
        <w:rPr>
          <w:rFonts w:ascii="Calibri" w:hAnsi="Calibri" w:cs="Calibri"/>
          <w:color w:val="0070C0"/>
        </w:rPr>
        <w:t xml:space="preserve">). </w:t>
      </w:r>
      <w:r w:rsidR="00CF0481">
        <w:rPr>
          <w:rFonts w:ascii="Calibri" w:hAnsi="Calibri" w:cs="Calibri"/>
          <w:color w:val="0070C0"/>
        </w:rPr>
        <w:t>This paper also</w:t>
      </w:r>
      <w:r w:rsidR="00956E9F" w:rsidRPr="002464A5">
        <w:rPr>
          <w:rFonts w:ascii="Calibri" w:hAnsi="Calibri" w:cs="Calibri"/>
          <w:color w:val="0070C0"/>
        </w:rPr>
        <w:t xml:space="preserve"> includes </w:t>
      </w:r>
      <w:r w:rsidR="00977976" w:rsidRPr="002464A5">
        <w:rPr>
          <w:rFonts w:ascii="Calibri" w:hAnsi="Calibri" w:cs="Calibri"/>
          <w:color w:val="0070C0"/>
        </w:rPr>
        <w:t xml:space="preserve">Minimum Error Integral Criteria </w:t>
      </w:r>
      <w:r w:rsidR="00CF0481">
        <w:rPr>
          <w:rFonts w:ascii="Calibri" w:hAnsi="Calibri" w:cs="Calibri"/>
          <w:color w:val="0070C0"/>
        </w:rPr>
        <w:t>(</w:t>
      </w:r>
      <w:r w:rsidR="00CF0481" w:rsidRPr="002464A5">
        <w:rPr>
          <w:rFonts w:ascii="Calibri" w:hAnsi="Calibri" w:cs="Calibri"/>
          <w:color w:val="0070C0"/>
        </w:rPr>
        <w:t>ITAE, ISE and IAE</w:t>
      </w:r>
      <w:r w:rsidR="00CF0481">
        <w:rPr>
          <w:rFonts w:ascii="Calibri" w:hAnsi="Calibri" w:cs="Calibri"/>
          <w:color w:val="0070C0"/>
        </w:rPr>
        <w:t>)</w:t>
      </w:r>
      <w:r w:rsidR="00CF0481" w:rsidRPr="002464A5">
        <w:rPr>
          <w:rFonts w:ascii="Calibri" w:hAnsi="Calibri" w:cs="Calibri"/>
          <w:color w:val="0070C0"/>
        </w:rPr>
        <w:t xml:space="preserve"> </w:t>
      </w:r>
      <w:r w:rsidR="00977976" w:rsidRPr="002464A5">
        <w:rPr>
          <w:rFonts w:ascii="Calibri" w:hAnsi="Calibri" w:cs="Calibri"/>
          <w:color w:val="0070C0"/>
        </w:rPr>
        <w:t>for</w:t>
      </w:r>
      <w:r w:rsidR="00956E9F" w:rsidRPr="002464A5">
        <w:rPr>
          <w:rFonts w:ascii="Calibri" w:hAnsi="Calibri" w:cs="Calibri"/>
          <w:color w:val="0070C0"/>
        </w:rPr>
        <w:t xml:space="preserve"> determining the </w:t>
      </w:r>
      <w:r w:rsidR="00CF0481">
        <w:rPr>
          <w:rFonts w:ascii="Calibri" w:hAnsi="Calibri" w:cs="Calibri"/>
          <w:color w:val="0070C0"/>
        </w:rPr>
        <w:t xml:space="preserve">control performance. </w:t>
      </w:r>
      <w:r w:rsidR="00956E9F" w:rsidRPr="002464A5">
        <w:rPr>
          <w:rFonts w:ascii="Calibri" w:hAnsi="Calibri" w:cs="Calibri"/>
          <w:color w:val="0070C0"/>
        </w:rPr>
        <w:t xml:space="preserve"> The time domain specifications and the performance index of different PID </w:t>
      </w:r>
      <w:r w:rsidR="00CD4F95" w:rsidRPr="002464A5">
        <w:rPr>
          <w:rFonts w:ascii="Calibri" w:hAnsi="Calibri" w:cs="Calibri"/>
          <w:color w:val="0070C0"/>
        </w:rPr>
        <w:t>controllers</w:t>
      </w:r>
      <w:r w:rsidR="00956E9F" w:rsidRPr="002464A5">
        <w:rPr>
          <w:rFonts w:ascii="Calibri" w:hAnsi="Calibri" w:cs="Calibri"/>
          <w:color w:val="0070C0"/>
        </w:rPr>
        <w:t xml:space="preserve"> </w:t>
      </w:r>
      <w:r w:rsidR="00BE0DDC">
        <w:rPr>
          <w:rFonts w:ascii="Calibri" w:hAnsi="Calibri" w:cs="Calibri"/>
          <w:color w:val="0070C0"/>
        </w:rPr>
        <w:t xml:space="preserve">were </w:t>
      </w:r>
      <w:r w:rsidR="00956E9F" w:rsidRPr="002464A5">
        <w:rPr>
          <w:rFonts w:ascii="Calibri" w:hAnsi="Calibri" w:cs="Calibri"/>
          <w:color w:val="0070C0"/>
        </w:rPr>
        <w:t>compared.</w:t>
      </w:r>
    </w:p>
    <w:p w14:paraId="7FB0A7BB" w14:textId="7D067FEB" w:rsidR="00401BDB" w:rsidRDefault="00956E9F" w:rsidP="00956E9F">
      <w:pPr>
        <w:tabs>
          <w:tab w:val="left" w:pos="825"/>
        </w:tabs>
        <w:spacing w:line="360" w:lineRule="auto"/>
        <w:jc w:val="both"/>
        <w:rPr>
          <w:rFonts w:ascii="Calibri" w:hAnsi="Calibri" w:cs="Calibri"/>
          <w:color w:val="0070C0"/>
        </w:rPr>
      </w:pPr>
      <w:r w:rsidRPr="002464A5">
        <w:rPr>
          <w:rFonts w:ascii="Calibri" w:hAnsi="Calibri" w:cs="Calibri"/>
          <w:color w:val="0070C0"/>
        </w:rPr>
        <w:t xml:space="preserve">The simulation </w:t>
      </w:r>
      <w:r w:rsidR="00BE0DDC">
        <w:rPr>
          <w:rFonts w:ascii="Calibri" w:hAnsi="Calibri" w:cs="Calibri"/>
          <w:color w:val="0070C0"/>
        </w:rPr>
        <w:t>were</w:t>
      </w:r>
      <w:r w:rsidRPr="002464A5">
        <w:rPr>
          <w:rFonts w:ascii="Calibri" w:hAnsi="Calibri" w:cs="Calibri"/>
          <w:color w:val="0070C0"/>
        </w:rPr>
        <w:t xml:space="preserve"> done using MATLAB and SIMULINK. The pH neutralization PID control has been created in SIMULINK as shown in Fig</w:t>
      </w:r>
      <w:r w:rsidR="00401BDB" w:rsidRPr="002464A5">
        <w:rPr>
          <w:rFonts w:ascii="Calibri" w:hAnsi="Calibri" w:cs="Calibri"/>
          <w:color w:val="0070C0"/>
        </w:rPr>
        <w:t xml:space="preserve">ure </w:t>
      </w:r>
      <w:r w:rsidR="00BE0DDC">
        <w:rPr>
          <w:rFonts w:ascii="Calibri" w:hAnsi="Calibri" w:cs="Calibri"/>
          <w:color w:val="0070C0"/>
        </w:rPr>
        <w:t>5</w:t>
      </w:r>
      <w:r w:rsidRPr="002464A5">
        <w:rPr>
          <w:rFonts w:ascii="Calibri" w:hAnsi="Calibri" w:cs="Calibri"/>
          <w:color w:val="0070C0"/>
        </w:rPr>
        <w:t xml:space="preserve"> using the required blocks from the Simulink Library in MATLAB. </w:t>
      </w:r>
      <w:r w:rsidR="00BE0DDC">
        <w:rPr>
          <w:rFonts w:ascii="Calibri" w:hAnsi="Calibri" w:cs="Calibri"/>
          <w:color w:val="0070C0"/>
        </w:rPr>
        <w:t>(T</w:t>
      </w:r>
      <w:r w:rsidRPr="002464A5">
        <w:rPr>
          <w:rFonts w:ascii="Calibri" w:hAnsi="Calibri" w:cs="Calibri"/>
          <w:color w:val="0070C0"/>
        </w:rPr>
        <w:t xml:space="preserve">he step block parameters </w:t>
      </w:r>
      <w:r w:rsidR="00BE0DDC">
        <w:rPr>
          <w:rFonts w:ascii="Calibri" w:hAnsi="Calibri" w:cs="Calibri"/>
          <w:color w:val="0070C0"/>
        </w:rPr>
        <w:t>;</w:t>
      </w:r>
      <w:r w:rsidRPr="002464A5">
        <w:rPr>
          <w:rFonts w:ascii="Calibri" w:hAnsi="Calibri" w:cs="Calibri"/>
          <w:color w:val="0070C0"/>
        </w:rPr>
        <w:t xml:space="preserve"> Step time = </w:t>
      </w:r>
      <w:r w:rsidR="00CD4F95" w:rsidRPr="002464A5">
        <w:rPr>
          <w:rFonts w:ascii="Calibri" w:hAnsi="Calibri" w:cs="Calibri"/>
          <w:color w:val="0070C0"/>
        </w:rPr>
        <w:t>0.5</w:t>
      </w:r>
      <w:r w:rsidRPr="002464A5">
        <w:rPr>
          <w:rFonts w:ascii="Calibri" w:hAnsi="Calibri" w:cs="Calibri"/>
          <w:color w:val="0070C0"/>
        </w:rPr>
        <w:t xml:space="preserve">, initial value = </w:t>
      </w:r>
      <w:r w:rsidR="00FC4170">
        <w:rPr>
          <w:rFonts w:ascii="Calibri" w:hAnsi="Calibri" w:cs="Calibri"/>
          <w:color w:val="0070C0"/>
        </w:rPr>
        <w:t>7</w:t>
      </w:r>
      <w:r w:rsidRPr="002464A5">
        <w:rPr>
          <w:rFonts w:ascii="Calibri" w:hAnsi="Calibri" w:cs="Calibri"/>
          <w:color w:val="0070C0"/>
        </w:rPr>
        <w:t xml:space="preserve">, final value = </w:t>
      </w:r>
      <w:r w:rsidR="00CD4F95" w:rsidRPr="002464A5">
        <w:rPr>
          <w:rFonts w:ascii="Calibri" w:hAnsi="Calibri" w:cs="Calibri"/>
          <w:color w:val="0070C0"/>
        </w:rPr>
        <w:t>5,</w:t>
      </w:r>
      <w:r w:rsidRPr="002464A5">
        <w:rPr>
          <w:rFonts w:ascii="Calibri" w:hAnsi="Calibri" w:cs="Calibri"/>
          <w:color w:val="0070C0"/>
        </w:rPr>
        <w:t>7</w:t>
      </w:r>
      <w:r w:rsidR="00CD4F95" w:rsidRPr="002464A5">
        <w:rPr>
          <w:rFonts w:ascii="Calibri" w:hAnsi="Calibri" w:cs="Calibri"/>
          <w:color w:val="0070C0"/>
        </w:rPr>
        <w:t xml:space="preserve"> and 9</w:t>
      </w:r>
      <w:r w:rsidR="00BE0DDC">
        <w:rPr>
          <w:rFonts w:ascii="Calibri" w:hAnsi="Calibri" w:cs="Calibri"/>
          <w:color w:val="0070C0"/>
        </w:rPr>
        <w:t>)</w:t>
      </w:r>
      <w:r w:rsidRPr="002464A5">
        <w:rPr>
          <w:rFonts w:ascii="Calibri" w:hAnsi="Calibri" w:cs="Calibri"/>
          <w:color w:val="0070C0"/>
        </w:rPr>
        <w:t xml:space="preserve">. </w:t>
      </w:r>
      <w:r w:rsidR="00BE0DDC" w:rsidRPr="00BE0DDC">
        <w:rPr>
          <w:rFonts w:ascii="Calibri" w:hAnsi="Calibri" w:cs="Calibri"/>
          <w:color w:val="0070C0"/>
        </w:rPr>
        <w:t xml:space="preserve">In the </w:t>
      </w:r>
      <w:r w:rsidR="00BE0DDC" w:rsidRPr="00BE0DDC">
        <w:rPr>
          <w:rFonts w:ascii="Calibri" w:hAnsi="Calibri" w:cs="Calibri"/>
          <w:color w:val="0070C0"/>
        </w:rPr>
        <w:lastRenderedPageBreak/>
        <w:t>control studies, the PID control parameters calculated using the adjustment formulas given in Table 1 were used.</w:t>
      </w:r>
    </w:p>
    <w:p w14:paraId="4FB117D2" w14:textId="0B6374A6" w:rsidR="00AD5B6E" w:rsidRDefault="00E4073F" w:rsidP="00AD5B6E">
      <w:pPr>
        <w:tabs>
          <w:tab w:val="left" w:pos="825"/>
        </w:tabs>
        <w:spacing w:line="360" w:lineRule="auto"/>
        <w:jc w:val="both"/>
        <w:rPr>
          <w:rFonts w:ascii="Calibri" w:hAnsi="Calibri" w:cs="Calibri"/>
          <w:color w:val="0070C0"/>
        </w:rPr>
      </w:pPr>
      <w:r>
        <w:rPr>
          <w:rFonts w:ascii="Calibri" w:hAnsi="Calibri" w:cs="Calibri"/>
          <w:color w:val="0070C0"/>
        </w:rPr>
        <w:t>From Eq.29 tra</w:t>
      </w:r>
      <w:r w:rsidR="00AD5B6E">
        <w:rPr>
          <w:rFonts w:ascii="Calibri" w:hAnsi="Calibri" w:cs="Calibri"/>
          <w:color w:val="0070C0"/>
        </w:rPr>
        <w:t>nsfer function  were obtained and given below;</w:t>
      </w:r>
    </w:p>
    <w:p w14:paraId="3AFFA63B" w14:textId="77777777" w:rsidR="007E75CF" w:rsidRDefault="00AD5B6E" w:rsidP="00AD5B6E">
      <w:pPr>
        <w:tabs>
          <w:tab w:val="left" w:pos="825"/>
        </w:tabs>
        <w:spacing w:line="360" w:lineRule="auto"/>
        <w:jc w:val="both"/>
        <w:rPr>
          <w:rFonts w:ascii="Calibri" w:hAnsi="Calibri" w:cs="Calibri"/>
          <w:color w:val="0070C0"/>
        </w:rPr>
      </w:pPr>
      <w:r>
        <w:rPr>
          <w:rFonts w:ascii="Calibri" w:hAnsi="Calibri" w:cs="Calibri"/>
          <w:color w:val="0070C0"/>
        </w:rPr>
        <w:tab/>
      </w:r>
    </w:p>
    <w:p w14:paraId="1D477ACD" w14:textId="6E13E8A7" w:rsidR="00AD5B6E" w:rsidRPr="00AD5B6E" w:rsidRDefault="00AD5B6E" w:rsidP="00AD5B6E">
      <w:pPr>
        <w:tabs>
          <w:tab w:val="left" w:pos="825"/>
        </w:tabs>
        <w:spacing w:line="360" w:lineRule="auto"/>
        <w:jc w:val="both"/>
        <w:rPr>
          <w:rFonts w:ascii="Calibri" w:hAnsi="Calibri" w:cs="Calibri"/>
          <w:color w:val="0070C0"/>
        </w:rPr>
      </w:pPr>
      <w:r w:rsidRPr="00AD5B6E">
        <w:rPr>
          <w:rFonts w:ascii="Calibri" w:hAnsi="Calibri" w:cs="Calibri"/>
          <w:color w:val="0070C0"/>
        </w:rPr>
        <w:t>Transfer function =</w:t>
      </w:r>
      <w:r>
        <w:rPr>
          <w:rFonts w:ascii="Calibri" w:eastAsiaTheme="minorEastAsia" w:hAnsi="Calibri" w:cs="Calibri"/>
          <w:color w:val="0070C0"/>
        </w:rPr>
        <w:tab/>
      </w:r>
      <m:oMath>
        <m:f>
          <m:fPr>
            <m:ctrlPr>
              <w:rPr>
                <w:rFonts w:ascii="Cambria Math" w:eastAsiaTheme="minorEastAsia" w:hAnsi="Cambria Math" w:cs="Calibri"/>
                <w:i/>
                <w:sz w:val="24"/>
                <w:szCs w:val="24"/>
                <w:lang w:val="tr-TR"/>
              </w:rPr>
            </m:ctrlPr>
          </m:fPr>
          <m:num>
            <m:r>
              <w:rPr>
                <w:rFonts w:ascii="Cambria Math" w:eastAsiaTheme="minorEastAsia" w:hAnsi="Cambria Math" w:cs="Calibri"/>
                <w:sz w:val="24"/>
                <w:szCs w:val="24"/>
                <w:lang w:val="tr-TR"/>
              </w:rPr>
              <m:t xml:space="preserve">0.0247 </m:t>
            </m:r>
          </m:num>
          <m:den>
            <m:r>
              <w:rPr>
                <w:rFonts w:ascii="Cambria Math" w:eastAsiaTheme="minorEastAsia" w:hAnsi="Cambria Math" w:cs="Calibri"/>
                <w:sz w:val="24"/>
                <w:szCs w:val="24"/>
                <w:lang w:val="tr-TR"/>
              </w:rPr>
              <m:t>545.55s+1</m:t>
            </m:r>
          </m:den>
        </m:f>
      </m:oMath>
      <w:r>
        <w:rPr>
          <w:rFonts w:ascii="Calibri" w:eastAsiaTheme="minorEastAsia" w:hAnsi="Calibri" w:cs="Calibri"/>
          <w:color w:val="0070C0"/>
        </w:rPr>
        <w:tab/>
      </w:r>
      <w:r>
        <w:rPr>
          <w:rFonts w:ascii="Calibri" w:eastAsiaTheme="minorEastAsia" w:hAnsi="Calibri" w:cs="Calibri"/>
          <w:color w:val="0070C0"/>
        </w:rPr>
        <w:tab/>
      </w:r>
      <w:r>
        <w:rPr>
          <w:rFonts w:ascii="Calibri" w:eastAsiaTheme="minorEastAsia" w:hAnsi="Calibri" w:cs="Calibri"/>
          <w:color w:val="0070C0"/>
        </w:rPr>
        <w:tab/>
      </w:r>
      <w:r>
        <w:rPr>
          <w:rFonts w:ascii="Calibri" w:eastAsiaTheme="minorEastAsia" w:hAnsi="Calibri" w:cs="Calibri"/>
          <w:color w:val="0070C0"/>
        </w:rPr>
        <w:tab/>
      </w:r>
      <w:r>
        <w:rPr>
          <w:rFonts w:ascii="Calibri" w:eastAsiaTheme="minorEastAsia" w:hAnsi="Calibri" w:cs="Calibri"/>
          <w:color w:val="0070C0"/>
        </w:rPr>
        <w:tab/>
      </w:r>
      <w:r>
        <w:rPr>
          <w:rFonts w:ascii="Calibri" w:eastAsiaTheme="minorEastAsia" w:hAnsi="Calibri" w:cs="Calibri"/>
          <w:color w:val="0070C0"/>
        </w:rPr>
        <w:tab/>
      </w:r>
      <w:r>
        <w:rPr>
          <w:rFonts w:ascii="Calibri" w:eastAsiaTheme="minorEastAsia" w:hAnsi="Calibri" w:cs="Calibri"/>
          <w:color w:val="0070C0"/>
        </w:rPr>
        <w:tab/>
        <w:t>(34)</w:t>
      </w:r>
    </w:p>
    <w:p w14:paraId="00D365E8" w14:textId="77777777" w:rsidR="00AD5B6E" w:rsidRPr="002464A5" w:rsidRDefault="00AD5B6E" w:rsidP="00956E9F">
      <w:pPr>
        <w:tabs>
          <w:tab w:val="left" w:pos="825"/>
        </w:tabs>
        <w:spacing w:line="360" w:lineRule="auto"/>
        <w:jc w:val="both"/>
        <w:rPr>
          <w:rFonts w:ascii="Calibri" w:hAnsi="Calibri" w:cs="Calibri"/>
          <w:color w:val="0070C0"/>
        </w:rPr>
      </w:pPr>
    </w:p>
    <w:p w14:paraId="371FB003" w14:textId="3FBA21A5" w:rsidR="00956E9F" w:rsidRPr="002464A5" w:rsidRDefault="00AD5B6E" w:rsidP="00956E9F">
      <w:pPr>
        <w:tabs>
          <w:tab w:val="left" w:pos="825"/>
        </w:tabs>
        <w:spacing w:line="360" w:lineRule="auto"/>
        <w:jc w:val="both"/>
        <w:rPr>
          <w:rFonts w:ascii="Calibri" w:hAnsi="Calibri" w:cs="Calibri"/>
          <w:color w:val="0070C0"/>
        </w:rPr>
      </w:pPr>
      <w:r>
        <w:rPr>
          <w:rFonts w:ascii="Calibri" w:hAnsi="Calibri" w:cs="Calibri"/>
          <w:color w:val="0070C0"/>
          <w:highlight w:val="cyan"/>
        </w:rPr>
        <w:t xml:space="preserve">The </w:t>
      </w:r>
      <w:r w:rsidR="00956E9F" w:rsidRPr="00A864FD">
        <w:rPr>
          <w:rFonts w:ascii="Calibri" w:hAnsi="Calibri" w:cs="Calibri"/>
          <w:color w:val="0070C0"/>
          <w:highlight w:val="cyan"/>
        </w:rPr>
        <w:t xml:space="preserve">transfer function block parameters </w:t>
      </w:r>
      <w:r>
        <w:rPr>
          <w:rFonts w:ascii="Calibri" w:hAnsi="Calibri" w:cs="Calibri"/>
          <w:color w:val="0070C0"/>
          <w:highlight w:val="cyan"/>
        </w:rPr>
        <w:t xml:space="preserve">were set </w:t>
      </w:r>
      <w:r w:rsidR="00956E9F" w:rsidRPr="00A864FD">
        <w:rPr>
          <w:rFonts w:ascii="Calibri" w:hAnsi="Calibri" w:cs="Calibri"/>
          <w:color w:val="0070C0"/>
          <w:highlight w:val="cyan"/>
        </w:rPr>
        <w:t xml:space="preserve">as: Numerator coefficients </w:t>
      </w:r>
      <w:r w:rsidR="00956E9F" w:rsidRPr="007E75CF">
        <w:rPr>
          <w:rFonts w:ascii="Calibri" w:hAnsi="Calibri" w:cs="Calibri"/>
          <w:color w:val="0070C0"/>
          <w:highlight w:val="yellow"/>
        </w:rPr>
        <w:t>= [</w:t>
      </w:r>
      <w:r w:rsidR="00C817A7">
        <w:rPr>
          <w:rFonts w:ascii="Calibri" w:hAnsi="Calibri" w:cs="Calibri"/>
          <w:color w:val="0070C0"/>
          <w:highlight w:val="yellow"/>
        </w:rPr>
        <w:t>0.0247</w:t>
      </w:r>
      <w:r w:rsidR="00956E9F" w:rsidRPr="007E75CF">
        <w:rPr>
          <w:rFonts w:ascii="Calibri" w:hAnsi="Calibri" w:cs="Calibri"/>
          <w:color w:val="0070C0"/>
          <w:highlight w:val="yellow"/>
        </w:rPr>
        <w:t xml:space="preserve">], </w:t>
      </w:r>
      <w:r w:rsidR="00956E9F" w:rsidRPr="00A864FD">
        <w:rPr>
          <w:rFonts w:ascii="Calibri" w:hAnsi="Calibri" w:cs="Calibri"/>
          <w:color w:val="0070C0"/>
          <w:highlight w:val="cyan"/>
        </w:rPr>
        <w:t xml:space="preserve">Denominator coefficients = </w:t>
      </w:r>
      <w:r w:rsidR="00956E9F" w:rsidRPr="007E75CF">
        <w:rPr>
          <w:rFonts w:ascii="Calibri" w:hAnsi="Calibri" w:cs="Calibri"/>
          <w:color w:val="0070C0"/>
          <w:highlight w:val="yellow"/>
        </w:rPr>
        <w:t>[</w:t>
      </w:r>
      <w:r w:rsidR="00C817A7">
        <w:rPr>
          <w:rFonts w:ascii="Calibri" w:hAnsi="Calibri" w:cs="Calibri"/>
          <w:color w:val="0070C0"/>
          <w:highlight w:val="yellow"/>
        </w:rPr>
        <w:t>545.55</w:t>
      </w:r>
      <w:r w:rsidR="00CD4F95" w:rsidRPr="007E75CF">
        <w:rPr>
          <w:rFonts w:ascii="Calibri" w:hAnsi="Calibri" w:cs="Calibri"/>
          <w:color w:val="0070C0"/>
          <w:highlight w:val="yellow"/>
        </w:rPr>
        <w:t xml:space="preserve"> 1</w:t>
      </w:r>
      <w:r w:rsidR="00956E9F" w:rsidRPr="007E75CF">
        <w:rPr>
          <w:rFonts w:ascii="Calibri" w:hAnsi="Calibri" w:cs="Calibri"/>
          <w:color w:val="0070C0"/>
          <w:highlight w:val="yellow"/>
        </w:rPr>
        <w:t xml:space="preserve">]. </w:t>
      </w:r>
    </w:p>
    <w:p w14:paraId="16E8CB66" w14:textId="71849475" w:rsidR="001E03CE" w:rsidRDefault="00992312" w:rsidP="00992312">
      <w:pPr>
        <w:spacing w:line="360" w:lineRule="auto"/>
        <w:rPr>
          <w:rFonts w:ascii="Calibri" w:hAnsi="Calibri" w:cs="Calibri"/>
        </w:rPr>
      </w:pPr>
      <w:r>
        <w:rPr>
          <w:rFonts w:ascii="Calibri" w:eastAsiaTheme="minorEastAsia" w:hAnsi="Calibri" w:cs="Calibri"/>
          <w:color w:val="FF0000"/>
        </w:rPr>
        <w:t>PID control parameters</w:t>
      </w:r>
      <w:r w:rsidR="001E03CE" w:rsidRPr="00DB4FEE">
        <w:rPr>
          <w:rFonts w:ascii="Calibri" w:eastAsiaTheme="minorEastAsia" w:hAnsi="Calibri" w:cs="Calibri"/>
          <w:color w:val="FF0000"/>
        </w:rPr>
        <w:t xml:space="preserve"> </w:t>
      </w:r>
      <w:r w:rsidR="00A864FD">
        <w:rPr>
          <w:rFonts w:ascii="Calibri" w:eastAsiaTheme="minorEastAsia" w:hAnsi="Calibri" w:cs="Calibri"/>
          <w:color w:val="FF0000"/>
        </w:rPr>
        <w:t xml:space="preserve">were </w:t>
      </w:r>
      <w:r w:rsidR="001E03CE" w:rsidRPr="00DB4FEE">
        <w:rPr>
          <w:rFonts w:ascii="Calibri" w:eastAsiaTheme="minorEastAsia" w:hAnsi="Calibri" w:cs="Calibri"/>
          <w:color w:val="FF0000"/>
        </w:rPr>
        <w:t>ca</w:t>
      </w:r>
      <w:r w:rsidR="00A864FD">
        <w:rPr>
          <w:rFonts w:ascii="Calibri" w:eastAsiaTheme="minorEastAsia" w:hAnsi="Calibri" w:cs="Calibri"/>
          <w:color w:val="FF0000"/>
        </w:rPr>
        <w:t xml:space="preserve">lculated by </w:t>
      </w:r>
      <w:r w:rsidR="00A864FD" w:rsidRPr="00DB4FEE">
        <w:rPr>
          <w:rFonts w:ascii="Calibri" w:eastAsiaTheme="minorEastAsia" w:hAnsi="Calibri" w:cs="Calibri"/>
          <w:color w:val="FF0000"/>
        </w:rPr>
        <w:t>using the X dependent transfer function</w:t>
      </w:r>
      <w:r w:rsidR="00A864FD" w:rsidRPr="00A864FD">
        <w:rPr>
          <w:rFonts w:ascii="Calibri" w:eastAsiaTheme="minorEastAsia" w:hAnsi="Calibri" w:cs="Calibri"/>
          <w:color w:val="FF0000"/>
        </w:rPr>
        <w:t xml:space="preserve"> </w:t>
      </w:r>
      <w:r w:rsidR="00A864FD">
        <w:rPr>
          <w:rFonts w:ascii="Calibri" w:eastAsiaTheme="minorEastAsia" w:hAnsi="Calibri" w:cs="Calibri"/>
          <w:color w:val="FF0000"/>
        </w:rPr>
        <w:t xml:space="preserve">which was obtained </w:t>
      </w:r>
      <w:r w:rsidR="00A864FD" w:rsidRPr="00DB4FEE">
        <w:rPr>
          <w:rFonts w:ascii="Calibri" w:eastAsiaTheme="minorEastAsia" w:hAnsi="Calibri" w:cs="Calibri"/>
          <w:color w:val="FF0000"/>
        </w:rPr>
        <w:t>analytically</w:t>
      </w:r>
      <w:r>
        <w:rPr>
          <w:rFonts w:ascii="Calibri" w:eastAsiaTheme="minorEastAsia" w:hAnsi="Calibri" w:cs="Calibri"/>
          <w:color w:val="FF0000"/>
        </w:rPr>
        <w:t xml:space="preserve"> and from Table 1.</w:t>
      </w:r>
      <w:r w:rsidR="00F76650">
        <w:rPr>
          <w:rFonts w:ascii="Calibri" w:eastAsiaTheme="minorEastAsia" w:hAnsi="Calibri" w:cs="Calibri"/>
          <w:color w:val="FF0000"/>
        </w:rPr>
        <w:t>(</w:t>
      </w:r>
      <w:r w:rsidR="00F76650" w:rsidRPr="00F76650">
        <w:rPr>
          <w:rFonts w:ascii="Calibri" w:eastAsiaTheme="minorEastAsia" w:hAnsi="Calibri" w:cs="Calibri"/>
          <w:color w:val="FF0000"/>
          <w:u w:val="single"/>
        </w:rPr>
        <w:t>bu hesaplarda KU(kapalı hat eş salınım K değeri, simulinkten 7000 olarak bulundu ve pid parametre hesaplarında bu değer kabul edildi. Gecikme ise 2 olarak alındı.)</w:t>
      </w:r>
      <w:r w:rsidR="00F76650">
        <w:rPr>
          <w:rFonts w:ascii="Calibri" w:eastAsiaTheme="minorEastAsia" w:hAnsi="Calibri" w:cs="Calibri"/>
          <w:color w:val="FF0000"/>
        </w:rPr>
        <w:t>)</w:t>
      </w:r>
      <w:r>
        <w:rPr>
          <w:rFonts w:ascii="Calibri" w:eastAsiaTheme="minorEastAsia" w:hAnsi="Calibri" w:cs="Calibri"/>
          <w:color w:val="FF0000"/>
        </w:rPr>
        <w:t xml:space="preserve"> Parameters calculated  </w:t>
      </w:r>
      <w:r w:rsidR="00A864FD">
        <w:rPr>
          <w:rFonts w:ascii="Calibri" w:eastAsiaTheme="minorEastAsia" w:hAnsi="Calibri" w:cs="Calibri"/>
          <w:color w:val="FF0000"/>
        </w:rPr>
        <w:t>were</w:t>
      </w:r>
      <w:r w:rsidR="001E03CE" w:rsidRPr="00DB4FEE">
        <w:rPr>
          <w:rFonts w:ascii="Calibri" w:eastAsiaTheme="minorEastAsia" w:hAnsi="Calibri" w:cs="Calibri"/>
          <w:color w:val="FF0000"/>
        </w:rPr>
        <w:t xml:space="preserve"> given in Table</w:t>
      </w:r>
      <w:r w:rsidR="00A864FD">
        <w:rPr>
          <w:rFonts w:ascii="Calibri" w:eastAsiaTheme="minorEastAsia" w:hAnsi="Calibri" w:cs="Calibri"/>
          <w:color w:val="FF0000"/>
        </w:rPr>
        <w:t xml:space="preserve"> 2</w:t>
      </w:r>
      <w:r w:rsidR="00AD5B6E">
        <w:rPr>
          <w:rFonts w:ascii="Calibri" w:eastAsiaTheme="minorEastAsia" w:hAnsi="Calibri" w:cs="Calibri"/>
          <w:color w:val="FF0000"/>
        </w:rPr>
        <w:t xml:space="preserve">  and </w:t>
      </w:r>
      <w:r>
        <w:rPr>
          <w:rFonts w:ascii="Calibri" w:eastAsiaTheme="minorEastAsia" w:hAnsi="Calibri" w:cs="Calibri"/>
          <w:color w:val="FF0000"/>
        </w:rPr>
        <w:t>they</w:t>
      </w:r>
      <w:r w:rsidR="00AD5B6E">
        <w:rPr>
          <w:rFonts w:ascii="Calibri" w:eastAsiaTheme="minorEastAsia" w:hAnsi="Calibri" w:cs="Calibri"/>
          <w:color w:val="FF0000"/>
        </w:rPr>
        <w:t xml:space="preserve"> </w:t>
      </w:r>
      <w:r w:rsidR="001E03CE">
        <w:rPr>
          <w:rFonts w:ascii="Calibri" w:eastAsiaTheme="minorEastAsia" w:hAnsi="Calibri" w:cs="Calibri"/>
          <w:color w:val="FF0000"/>
        </w:rPr>
        <w:t xml:space="preserve">were </w:t>
      </w:r>
      <w:r w:rsidR="00AD5B6E">
        <w:rPr>
          <w:rFonts w:ascii="Calibri" w:eastAsiaTheme="minorEastAsia" w:hAnsi="Calibri" w:cs="Calibri"/>
          <w:color w:val="FF0000"/>
        </w:rPr>
        <w:t>used  in simulation</w:t>
      </w:r>
      <w:r w:rsidR="001E03CE">
        <w:rPr>
          <w:rFonts w:ascii="Calibri" w:eastAsiaTheme="minorEastAsia" w:hAnsi="Calibri" w:cs="Calibri"/>
          <w:color w:val="FF0000"/>
        </w:rPr>
        <w:t xml:space="preserve">. The Simulink Block diagram for simulation </w:t>
      </w:r>
      <w:r w:rsidR="00AD5B6E">
        <w:rPr>
          <w:rFonts w:ascii="Calibri" w:eastAsiaTheme="minorEastAsia" w:hAnsi="Calibri" w:cs="Calibri"/>
          <w:color w:val="FF0000"/>
        </w:rPr>
        <w:t>were</w:t>
      </w:r>
      <w:r w:rsidR="001E03CE">
        <w:rPr>
          <w:rFonts w:ascii="Calibri" w:eastAsiaTheme="minorEastAsia" w:hAnsi="Calibri" w:cs="Calibri"/>
          <w:color w:val="FF0000"/>
        </w:rPr>
        <w:t xml:space="preserve"> given in Figure </w:t>
      </w:r>
      <w:r w:rsidR="00AD5B6E">
        <w:rPr>
          <w:rFonts w:ascii="Calibri" w:eastAsiaTheme="minorEastAsia" w:hAnsi="Calibri" w:cs="Calibri"/>
          <w:color w:val="FF0000"/>
        </w:rPr>
        <w:t>5</w:t>
      </w:r>
      <w:r w:rsidR="001E03CE">
        <w:rPr>
          <w:rFonts w:ascii="Calibri" w:eastAsiaTheme="minorEastAsia" w:hAnsi="Calibri" w:cs="Calibri"/>
          <w:color w:val="FF0000"/>
        </w:rPr>
        <w:t>.</w:t>
      </w:r>
      <w:r w:rsidRPr="00992312">
        <w:rPr>
          <w:rFonts w:ascii="Calibri" w:hAnsi="Calibri" w:cs="Calibri"/>
        </w:rPr>
        <w:t xml:space="preserve"> </w:t>
      </w:r>
    </w:p>
    <w:p w14:paraId="0E0F6566" w14:textId="77777777" w:rsidR="00992312" w:rsidRDefault="00992312" w:rsidP="00992312">
      <w:pPr>
        <w:spacing w:line="360" w:lineRule="auto"/>
        <w:rPr>
          <w:rFonts w:ascii="Calibri" w:eastAsiaTheme="minorEastAsia" w:hAnsi="Calibri" w:cs="Calibri"/>
          <w:color w:val="FF0000"/>
        </w:rPr>
      </w:pPr>
    </w:p>
    <w:p w14:paraId="7BCFBD2D" w14:textId="3B5E8DFC" w:rsidR="001E03CE" w:rsidRDefault="00DF705F" w:rsidP="001E03CE">
      <w:pPr>
        <w:spacing w:line="360" w:lineRule="auto"/>
        <w:jc w:val="both"/>
        <w:rPr>
          <w:rFonts w:ascii="Calibri" w:eastAsiaTheme="minorEastAsia" w:hAnsi="Calibri" w:cs="Calibri"/>
          <w:color w:val="FF0000"/>
        </w:rPr>
      </w:pPr>
      <w:r w:rsidRPr="00DF705F">
        <w:rPr>
          <w:rFonts w:ascii="Calibri" w:eastAsiaTheme="minorEastAsia" w:hAnsi="Calibri" w:cs="Calibri"/>
          <w:noProof/>
          <w:color w:val="FF0000"/>
          <w:lang w:val="tr-TR" w:eastAsia="tr-TR"/>
        </w:rPr>
        <w:drawing>
          <wp:inline distT="0" distB="0" distL="0" distR="0" wp14:anchorId="3579C18F" wp14:editId="7FCFBCF9">
            <wp:extent cx="5760720" cy="2150110"/>
            <wp:effectExtent l="0" t="0" r="0" b="254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4"/>
                    <a:stretch>
                      <a:fillRect/>
                    </a:stretch>
                  </pic:blipFill>
                  <pic:spPr>
                    <a:xfrm>
                      <a:off x="0" y="0"/>
                      <a:ext cx="5760720" cy="2150110"/>
                    </a:xfrm>
                    <a:prstGeom prst="rect">
                      <a:avLst/>
                    </a:prstGeom>
                  </pic:spPr>
                </pic:pic>
              </a:graphicData>
            </a:graphic>
          </wp:inline>
        </w:drawing>
      </w:r>
    </w:p>
    <w:p w14:paraId="6B995F3B" w14:textId="43F32AD0" w:rsidR="001E03CE" w:rsidRPr="00DB4FEE" w:rsidRDefault="001E03CE" w:rsidP="001E03CE">
      <w:pPr>
        <w:spacing w:line="360" w:lineRule="auto"/>
        <w:jc w:val="both"/>
        <w:rPr>
          <w:rFonts w:ascii="Calibri" w:eastAsiaTheme="minorEastAsia" w:hAnsi="Calibri" w:cs="Calibri"/>
          <w:color w:val="FF0000"/>
        </w:rPr>
      </w:pPr>
      <w:r>
        <w:rPr>
          <w:rFonts w:ascii="Calibri" w:eastAsiaTheme="minorEastAsia" w:hAnsi="Calibri" w:cs="Calibri"/>
          <w:color w:val="FF0000"/>
        </w:rPr>
        <w:t xml:space="preserve">Figure </w:t>
      </w:r>
      <w:r w:rsidR="00AD5B6E">
        <w:rPr>
          <w:rFonts w:ascii="Calibri" w:eastAsiaTheme="minorEastAsia" w:hAnsi="Calibri" w:cs="Calibri"/>
          <w:color w:val="FF0000"/>
        </w:rPr>
        <w:t>5</w:t>
      </w:r>
      <w:r>
        <w:rPr>
          <w:rFonts w:ascii="Calibri" w:eastAsiaTheme="minorEastAsia" w:hAnsi="Calibri" w:cs="Calibri"/>
          <w:color w:val="FF0000"/>
        </w:rPr>
        <w:t>. Matlab Simulink Diagram for X dependent pH neutralization</w:t>
      </w:r>
    </w:p>
    <w:p w14:paraId="3619636E" w14:textId="5E7D8A86" w:rsidR="005361D3" w:rsidRPr="00AF1882" w:rsidRDefault="005361D3" w:rsidP="005361D3">
      <w:pPr>
        <w:spacing w:line="360" w:lineRule="auto"/>
        <w:rPr>
          <w:rFonts w:ascii="Calibri" w:hAnsi="Calibri" w:cs="Calibri"/>
        </w:rPr>
      </w:pPr>
      <w:r w:rsidRPr="00BB03D8">
        <w:rPr>
          <w:rFonts w:ascii="Calibri" w:hAnsi="Calibri" w:cs="Calibri"/>
          <w:b/>
          <w:bCs/>
        </w:rPr>
        <w:t xml:space="preserve">Table </w:t>
      </w:r>
      <w:r w:rsidR="00992312" w:rsidRPr="00BB03D8">
        <w:rPr>
          <w:rFonts w:ascii="Calibri" w:hAnsi="Calibri" w:cs="Calibri"/>
          <w:b/>
          <w:bCs/>
        </w:rPr>
        <w:t>2</w:t>
      </w:r>
      <w:r w:rsidRPr="00BB03D8">
        <w:rPr>
          <w:rFonts w:ascii="Calibri" w:hAnsi="Calibri" w:cs="Calibri"/>
          <w:b/>
          <w:bCs/>
        </w:rPr>
        <w:t>.</w:t>
      </w:r>
      <w:r w:rsidRPr="00BF0E09">
        <w:rPr>
          <w:rFonts w:ascii="Calibri" w:hAnsi="Calibri" w:cs="Calibri"/>
        </w:rPr>
        <w:t xml:space="preserve"> </w:t>
      </w:r>
      <m:oMath>
        <m:r>
          <w:rPr>
            <w:rFonts w:ascii="Cambria Math" w:hAnsi="Cambria Math" w:cs="Calibri"/>
          </w:rPr>
          <m:t>k</m:t>
        </m:r>
      </m:oMath>
      <w:r w:rsidRPr="00BF0E09">
        <w:rPr>
          <w:rFonts w:ascii="Calibri" w:hAnsi="Calibri" w:cs="Calibri"/>
          <w:vertAlign w:val="subscript"/>
        </w:rPr>
        <w:t>C</w:t>
      </w:r>
      <w:r w:rsidRPr="00BF0E09">
        <w:rPr>
          <w:rFonts w:ascii="Calibri" w:hAnsi="Calibri" w:cs="Calibri"/>
        </w:rPr>
        <w:t>,</w:t>
      </w:r>
      <m:oMath>
        <m:r>
          <w:rPr>
            <w:rFonts w:ascii="Cambria Math" w:hAnsi="Cambria Math" w:cs="Calibri"/>
          </w:rPr>
          <m:t xml:space="preserve"> τ</m:t>
        </m:r>
      </m:oMath>
      <w:r w:rsidRPr="00BF0E09">
        <w:rPr>
          <w:rFonts w:ascii="Calibri" w:hAnsi="Calibri" w:cs="Calibri"/>
          <w:vertAlign w:val="subscript"/>
        </w:rPr>
        <w:t>I</w:t>
      </w:r>
      <w:r w:rsidRPr="00BF0E09">
        <w:rPr>
          <w:rFonts w:ascii="Calibri" w:hAnsi="Calibri" w:cs="Calibri"/>
        </w:rPr>
        <w:t>,</w:t>
      </w:r>
      <m:oMath>
        <m:r>
          <w:rPr>
            <w:rFonts w:ascii="Cambria Math" w:hAnsi="Cambria Math" w:cs="Calibri"/>
          </w:rPr>
          <m:t xml:space="preserve"> τ</m:t>
        </m:r>
      </m:oMath>
      <w:r w:rsidRPr="00BF0E09">
        <w:rPr>
          <w:rFonts w:ascii="Calibri" w:hAnsi="Calibri" w:cs="Calibri"/>
          <w:vertAlign w:val="subscript"/>
        </w:rPr>
        <w:t>D</w:t>
      </w:r>
      <w:r w:rsidRPr="00BF0E09">
        <w:rPr>
          <w:rFonts w:ascii="Calibri" w:hAnsi="Calibri" w:cs="Calibri"/>
        </w:rPr>
        <w:t xml:space="preserve"> v</w:t>
      </w:r>
      <w:r w:rsidRPr="00BF0E09">
        <w:rPr>
          <w:rFonts w:ascii="Arial" w:hAnsi="Arial" w:cs="Arial"/>
          <w:sz w:val="20"/>
          <w:szCs w:val="20"/>
          <w:shd w:val="clear" w:color="auto" w:fill="FFFFFF"/>
        </w:rPr>
        <w:t>alues for different tuning methods</w:t>
      </w:r>
    </w:p>
    <w:tbl>
      <w:tblPr>
        <w:tblStyle w:val="TableGrid"/>
        <w:tblW w:w="0" w:type="auto"/>
        <w:tblLook w:val="04A0" w:firstRow="1" w:lastRow="0" w:firstColumn="1" w:lastColumn="0" w:noHBand="0" w:noVBand="1"/>
      </w:tblPr>
      <w:tblGrid>
        <w:gridCol w:w="2689"/>
        <w:gridCol w:w="2268"/>
        <w:gridCol w:w="1984"/>
        <w:gridCol w:w="2121"/>
      </w:tblGrid>
      <w:tr w:rsidR="005361D3" w:rsidRPr="00BF0E09" w14:paraId="3365F9B6" w14:textId="77777777" w:rsidTr="005361D3">
        <w:tc>
          <w:tcPr>
            <w:tcW w:w="2689" w:type="dxa"/>
            <w:shd w:val="clear" w:color="auto" w:fill="D9D9D9" w:themeFill="background1" w:themeFillShade="D9"/>
          </w:tcPr>
          <w:p w14:paraId="0708338E" w14:textId="77777777" w:rsidR="005361D3" w:rsidRPr="00BF0E09" w:rsidRDefault="005361D3" w:rsidP="005361D3">
            <w:pPr>
              <w:spacing w:line="360" w:lineRule="auto"/>
              <w:jc w:val="center"/>
              <w:rPr>
                <w:rFonts w:ascii="Calibri" w:hAnsi="Calibri" w:cs="Calibri"/>
                <w:shd w:val="clear" w:color="auto" w:fill="FFFFFF"/>
              </w:rPr>
            </w:pPr>
            <w:r w:rsidRPr="00BF0E09">
              <w:rPr>
                <w:rFonts w:ascii="Calibri" w:hAnsi="Calibri" w:cs="Calibri"/>
                <w:shd w:val="clear" w:color="auto" w:fill="FFFFFF"/>
              </w:rPr>
              <w:t xml:space="preserve">Tuning methods </w:t>
            </w:r>
          </w:p>
        </w:tc>
        <w:tc>
          <w:tcPr>
            <w:tcW w:w="2268" w:type="dxa"/>
            <w:shd w:val="clear" w:color="auto" w:fill="D9D9D9" w:themeFill="background1" w:themeFillShade="D9"/>
          </w:tcPr>
          <w:p w14:paraId="60AE71BA" w14:textId="77777777" w:rsidR="005361D3" w:rsidRPr="00BF0E09" w:rsidRDefault="00000000" w:rsidP="005361D3">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rPr>
                    </m:ctrlPr>
                  </m:sSubPr>
                  <m:e>
                    <m:r>
                      <w:rPr>
                        <w:rFonts w:ascii="Cambria Math" w:hAnsi="Cambria Math" w:cs="Calibri"/>
                        <w:shd w:val="clear" w:color="auto" w:fill="FFFFFF"/>
                      </w:rPr>
                      <m:t>k</m:t>
                    </m:r>
                  </m:e>
                  <m:sub>
                    <m:r>
                      <w:rPr>
                        <w:rFonts w:ascii="Cambria Math" w:hAnsi="Cambria Math" w:cs="Calibri"/>
                        <w:shd w:val="clear" w:color="auto" w:fill="FFFFFF"/>
                      </w:rPr>
                      <m:t>C</m:t>
                    </m:r>
                  </m:sub>
                </m:sSub>
              </m:oMath>
            </m:oMathPara>
          </w:p>
        </w:tc>
        <w:tc>
          <w:tcPr>
            <w:tcW w:w="1984" w:type="dxa"/>
            <w:shd w:val="clear" w:color="auto" w:fill="D9D9D9" w:themeFill="background1" w:themeFillShade="D9"/>
          </w:tcPr>
          <w:p w14:paraId="1F4DCDAE" w14:textId="77777777" w:rsidR="005361D3" w:rsidRPr="00BF0E09" w:rsidRDefault="00000000" w:rsidP="005361D3">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rPr>
                    </m:ctrlPr>
                  </m:sSubPr>
                  <m:e>
                    <m:r>
                      <w:rPr>
                        <w:rFonts w:ascii="Cambria Math" w:hAnsi="Cambria Math" w:cs="Calibri"/>
                        <w:shd w:val="clear" w:color="auto" w:fill="FFFFFF"/>
                      </w:rPr>
                      <m:t>τ</m:t>
                    </m:r>
                  </m:e>
                  <m:sub>
                    <m:r>
                      <w:rPr>
                        <w:rFonts w:ascii="Cambria Math" w:hAnsi="Cambria Math" w:cs="Calibri"/>
                        <w:shd w:val="clear" w:color="auto" w:fill="FFFFFF"/>
                      </w:rPr>
                      <m:t>I</m:t>
                    </m:r>
                  </m:sub>
                </m:sSub>
              </m:oMath>
            </m:oMathPara>
          </w:p>
        </w:tc>
        <w:tc>
          <w:tcPr>
            <w:tcW w:w="2121" w:type="dxa"/>
            <w:shd w:val="clear" w:color="auto" w:fill="D9D9D9" w:themeFill="background1" w:themeFillShade="D9"/>
          </w:tcPr>
          <w:p w14:paraId="06D84F47" w14:textId="77777777" w:rsidR="005361D3" w:rsidRPr="00BF0E09" w:rsidRDefault="00000000" w:rsidP="005361D3">
            <w:pPr>
              <w:spacing w:line="360" w:lineRule="auto"/>
              <w:jc w:val="both"/>
              <w:rPr>
                <w:rFonts w:ascii="Calibri" w:hAnsi="Calibri" w:cs="Calibri"/>
                <w:shd w:val="clear" w:color="auto" w:fill="FFFFFF"/>
              </w:rPr>
            </w:pPr>
            <m:oMathPara>
              <m:oMath>
                <m:sSub>
                  <m:sSubPr>
                    <m:ctrlPr>
                      <w:rPr>
                        <w:rFonts w:ascii="Cambria Math" w:hAnsi="Cambria Math" w:cs="Calibri"/>
                        <w:i/>
                        <w:shd w:val="clear" w:color="auto" w:fill="FFFFFF"/>
                      </w:rPr>
                    </m:ctrlPr>
                  </m:sSubPr>
                  <m:e>
                    <m:r>
                      <w:rPr>
                        <w:rFonts w:ascii="Cambria Math" w:hAnsi="Cambria Math" w:cs="Calibri"/>
                        <w:shd w:val="clear" w:color="auto" w:fill="FFFFFF"/>
                      </w:rPr>
                      <m:t>τ</m:t>
                    </m:r>
                  </m:e>
                  <m:sub>
                    <m:r>
                      <w:rPr>
                        <w:rFonts w:ascii="Cambria Math" w:hAnsi="Cambria Math" w:cs="Calibri"/>
                        <w:shd w:val="clear" w:color="auto" w:fill="FFFFFF"/>
                      </w:rPr>
                      <m:t>D</m:t>
                    </m:r>
                  </m:sub>
                </m:sSub>
              </m:oMath>
            </m:oMathPara>
          </w:p>
        </w:tc>
      </w:tr>
      <w:tr w:rsidR="005361D3" w:rsidRPr="00BF0E09" w14:paraId="61FC608F" w14:textId="77777777" w:rsidTr="005361D3">
        <w:tc>
          <w:tcPr>
            <w:tcW w:w="2689" w:type="dxa"/>
            <w:shd w:val="clear" w:color="auto" w:fill="D9D9D9" w:themeFill="background1" w:themeFillShade="D9"/>
          </w:tcPr>
          <w:p w14:paraId="6A298751" w14:textId="77777777" w:rsidR="005361D3" w:rsidRPr="003505F1" w:rsidRDefault="005361D3" w:rsidP="005361D3">
            <w:pPr>
              <w:spacing w:line="360" w:lineRule="auto"/>
              <w:jc w:val="center"/>
              <w:rPr>
                <w:rFonts w:ascii="Calibri" w:hAnsi="Calibri" w:cs="Calibri"/>
                <w:color w:val="FF0000"/>
                <w:shd w:val="clear" w:color="auto" w:fill="FFFFFF"/>
              </w:rPr>
            </w:pPr>
            <w:r w:rsidRPr="003505F1">
              <w:rPr>
                <w:rFonts w:ascii="Calibri" w:hAnsi="Calibri" w:cs="Calibri"/>
                <w:color w:val="FF0000"/>
                <w:shd w:val="clear" w:color="auto" w:fill="FFFFFF"/>
              </w:rPr>
              <w:t>Ziegler Nichols (ZN)</w:t>
            </w:r>
          </w:p>
        </w:tc>
        <w:tc>
          <w:tcPr>
            <w:tcW w:w="2268" w:type="dxa"/>
          </w:tcPr>
          <w:p w14:paraId="56392436" w14:textId="77777777" w:rsidR="005361D3" w:rsidRPr="003505F1" w:rsidRDefault="005361D3" w:rsidP="005361D3">
            <w:pPr>
              <w:spacing w:line="360" w:lineRule="auto"/>
              <w:jc w:val="center"/>
              <w:rPr>
                <w:rFonts w:ascii="Calibri" w:hAnsi="Calibri" w:cs="Calibri"/>
                <w:color w:val="FF0000"/>
                <w:shd w:val="clear" w:color="auto" w:fill="FFFFFF"/>
              </w:rPr>
            </w:pPr>
            <w:r>
              <w:rPr>
                <w:rFonts w:ascii="Calibri" w:hAnsi="Calibri" w:cs="Calibri"/>
                <w:color w:val="FF0000"/>
                <w:shd w:val="clear" w:color="auto" w:fill="FFFFFF"/>
              </w:rPr>
              <w:t>4117.65</w:t>
            </w:r>
          </w:p>
        </w:tc>
        <w:tc>
          <w:tcPr>
            <w:tcW w:w="1984" w:type="dxa"/>
          </w:tcPr>
          <w:p w14:paraId="692F1A22" w14:textId="77777777" w:rsidR="005361D3" w:rsidRPr="003505F1" w:rsidRDefault="005361D3" w:rsidP="005361D3">
            <w:pPr>
              <w:spacing w:line="360" w:lineRule="auto"/>
              <w:ind w:firstLine="708"/>
              <w:jc w:val="both"/>
              <w:rPr>
                <w:rFonts w:ascii="Calibri" w:hAnsi="Calibri" w:cs="Calibri"/>
                <w:color w:val="FF0000"/>
                <w:shd w:val="clear" w:color="auto" w:fill="FFFFFF"/>
              </w:rPr>
            </w:pPr>
            <w:r>
              <w:rPr>
                <w:rFonts w:ascii="Calibri" w:hAnsi="Calibri" w:cs="Calibri"/>
                <w:color w:val="FF0000"/>
                <w:shd w:val="clear" w:color="auto" w:fill="FFFFFF"/>
              </w:rPr>
              <w:t>11.66</w:t>
            </w:r>
          </w:p>
        </w:tc>
        <w:tc>
          <w:tcPr>
            <w:tcW w:w="2121" w:type="dxa"/>
          </w:tcPr>
          <w:p w14:paraId="4F0A877B" w14:textId="77777777" w:rsidR="005361D3" w:rsidRPr="003505F1" w:rsidRDefault="005361D3" w:rsidP="005361D3">
            <w:pPr>
              <w:spacing w:line="360" w:lineRule="auto"/>
              <w:jc w:val="center"/>
              <w:rPr>
                <w:rFonts w:ascii="Calibri" w:hAnsi="Calibri" w:cs="Calibri"/>
                <w:color w:val="FF0000"/>
                <w:shd w:val="clear" w:color="auto" w:fill="FFFFFF"/>
              </w:rPr>
            </w:pPr>
            <w:r>
              <w:rPr>
                <w:rFonts w:ascii="Calibri" w:hAnsi="Calibri" w:cs="Calibri"/>
                <w:color w:val="FF0000"/>
                <w:shd w:val="clear" w:color="auto" w:fill="FFFFFF"/>
              </w:rPr>
              <w:t>2.92</w:t>
            </w:r>
          </w:p>
        </w:tc>
      </w:tr>
      <w:tr w:rsidR="005361D3" w:rsidRPr="00BF0E09" w14:paraId="0D09BE2E" w14:textId="77777777" w:rsidTr="005361D3">
        <w:tc>
          <w:tcPr>
            <w:tcW w:w="2689" w:type="dxa"/>
            <w:shd w:val="clear" w:color="auto" w:fill="D9D9D9" w:themeFill="background1" w:themeFillShade="D9"/>
          </w:tcPr>
          <w:p w14:paraId="72997EFC" w14:textId="77777777" w:rsidR="005361D3" w:rsidRPr="003505F1" w:rsidRDefault="005361D3" w:rsidP="005361D3">
            <w:pPr>
              <w:spacing w:line="360" w:lineRule="auto"/>
              <w:jc w:val="center"/>
              <w:rPr>
                <w:rFonts w:ascii="Calibri" w:hAnsi="Calibri" w:cs="Calibri"/>
                <w:color w:val="FF0000"/>
                <w:shd w:val="clear" w:color="auto" w:fill="FFFFFF"/>
              </w:rPr>
            </w:pPr>
            <w:r w:rsidRPr="003505F1">
              <w:rPr>
                <w:rFonts w:ascii="Calibri" w:hAnsi="Calibri" w:cs="Calibri"/>
                <w:color w:val="FF0000"/>
                <w:shd w:val="clear" w:color="auto" w:fill="FFFFFF"/>
              </w:rPr>
              <w:t>Tyreus luyben</w:t>
            </w:r>
          </w:p>
        </w:tc>
        <w:tc>
          <w:tcPr>
            <w:tcW w:w="2268" w:type="dxa"/>
          </w:tcPr>
          <w:p w14:paraId="05A98A6D" w14:textId="77777777" w:rsidR="005361D3" w:rsidRPr="003505F1" w:rsidRDefault="005361D3" w:rsidP="005361D3">
            <w:pPr>
              <w:spacing w:line="360" w:lineRule="auto"/>
              <w:jc w:val="center"/>
              <w:rPr>
                <w:rFonts w:ascii="Calibri" w:eastAsia="Calibri" w:hAnsi="Calibri" w:cs="Calibri"/>
                <w:color w:val="FF0000"/>
                <w:shd w:val="clear" w:color="auto" w:fill="FFFFFF"/>
              </w:rPr>
            </w:pPr>
            <w:r>
              <w:rPr>
                <w:rFonts w:ascii="Calibri" w:eastAsia="Calibri" w:hAnsi="Calibri" w:cs="Calibri"/>
                <w:color w:val="FF0000"/>
                <w:shd w:val="clear" w:color="auto" w:fill="FFFFFF"/>
              </w:rPr>
              <w:t>3181.82</w:t>
            </w:r>
          </w:p>
        </w:tc>
        <w:tc>
          <w:tcPr>
            <w:tcW w:w="1984" w:type="dxa"/>
          </w:tcPr>
          <w:p w14:paraId="54303B42" w14:textId="77777777" w:rsidR="005361D3" w:rsidRPr="003505F1" w:rsidRDefault="005361D3" w:rsidP="005361D3">
            <w:pPr>
              <w:spacing w:line="360" w:lineRule="auto"/>
              <w:jc w:val="center"/>
              <w:rPr>
                <w:rFonts w:ascii="Calibri" w:eastAsia="Calibri" w:hAnsi="Calibri" w:cs="Calibri"/>
                <w:color w:val="FF0000"/>
                <w:shd w:val="clear" w:color="auto" w:fill="FFFFFF"/>
              </w:rPr>
            </w:pPr>
            <w:r>
              <w:rPr>
                <w:rFonts w:ascii="Calibri" w:eastAsia="Calibri" w:hAnsi="Calibri" w:cs="Calibri"/>
                <w:color w:val="FF0000"/>
                <w:shd w:val="clear" w:color="auto" w:fill="FFFFFF"/>
              </w:rPr>
              <w:t>51.33</w:t>
            </w:r>
          </w:p>
        </w:tc>
        <w:tc>
          <w:tcPr>
            <w:tcW w:w="2121" w:type="dxa"/>
          </w:tcPr>
          <w:p w14:paraId="595E2DA3" w14:textId="77777777" w:rsidR="005361D3" w:rsidRPr="003505F1" w:rsidRDefault="005361D3" w:rsidP="005361D3">
            <w:pPr>
              <w:spacing w:line="360" w:lineRule="auto"/>
              <w:jc w:val="center"/>
              <w:rPr>
                <w:rFonts w:ascii="Calibri" w:eastAsia="Calibri" w:hAnsi="Calibri" w:cs="Calibri"/>
                <w:color w:val="FF0000"/>
                <w:shd w:val="clear" w:color="auto" w:fill="FFFFFF"/>
              </w:rPr>
            </w:pPr>
            <w:r>
              <w:rPr>
                <w:rFonts w:ascii="Calibri" w:eastAsia="Calibri" w:hAnsi="Calibri" w:cs="Calibri"/>
                <w:color w:val="FF0000"/>
                <w:shd w:val="clear" w:color="auto" w:fill="FFFFFF"/>
              </w:rPr>
              <w:t>3.70</w:t>
            </w:r>
          </w:p>
        </w:tc>
      </w:tr>
      <w:tr w:rsidR="005361D3" w:rsidRPr="00BF0E09" w14:paraId="3BEBDDBF" w14:textId="77777777" w:rsidTr="005361D3">
        <w:tc>
          <w:tcPr>
            <w:tcW w:w="2689" w:type="dxa"/>
            <w:shd w:val="clear" w:color="auto" w:fill="D9D9D9" w:themeFill="background1" w:themeFillShade="D9"/>
          </w:tcPr>
          <w:p w14:paraId="306950EB" w14:textId="77777777" w:rsidR="005361D3" w:rsidRPr="00BF0E09" w:rsidRDefault="005361D3" w:rsidP="005361D3">
            <w:pPr>
              <w:spacing w:line="360" w:lineRule="auto"/>
              <w:jc w:val="center"/>
              <w:rPr>
                <w:rFonts w:ascii="Calibri" w:hAnsi="Calibri" w:cs="Calibri"/>
                <w:shd w:val="clear" w:color="auto" w:fill="FFFFFF"/>
              </w:rPr>
            </w:pPr>
            <w:r w:rsidRPr="00BF0E09">
              <w:rPr>
                <w:rFonts w:ascii="Calibri" w:hAnsi="Calibri" w:cs="Calibri"/>
                <w:shd w:val="clear" w:color="auto" w:fill="FFFFFF"/>
              </w:rPr>
              <w:t>ITAE- disturbance</w:t>
            </w:r>
          </w:p>
        </w:tc>
        <w:tc>
          <w:tcPr>
            <w:tcW w:w="2268" w:type="dxa"/>
          </w:tcPr>
          <w:p w14:paraId="53520E07" w14:textId="77777777" w:rsidR="005361D3" w:rsidRPr="00BF0E09" w:rsidRDefault="005361D3" w:rsidP="005361D3">
            <w:pPr>
              <w:spacing w:line="360" w:lineRule="auto"/>
              <w:jc w:val="center"/>
              <w:rPr>
                <w:rFonts w:ascii="Calibri" w:hAnsi="Calibri" w:cs="Calibri"/>
                <w:shd w:val="clear" w:color="auto" w:fill="FFFFFF"/>
              </w:rPr>
            </w:pPr>
            <w:r>
              <w:rPr>
                <w:rFonts w:ascii="Calibri" w:hAnsi="Calibri" w:cs="Calibri"/>
                <w:shd w:val="clear" w:color="auto" w:fill="FFFFFF"/>
              </w:rPr>
              <w:t>4671.88</w:t>
            </w:r>
          </w:p>
        </w:tc>
        <w:tc>
          <w:tcPr>
            <w:tcW w:w="1984" w:type="dxa"/>
          </w:tcPr>
          <w:p w14:paraId="0DF10766" w14:textId="77777777" w:rsidR="005361D3" w:rsidRPr="00BF0E09" w:rsidRDefault="005361D3" w:rsidP="005361D3">
            <w:pPr>
              <w:spacing w:line="360" w:lineRule="auto"/>
              <w:jc w:val="center"/>
              <w:rPr>
                <w:rFonts w:ascii="Calibri" w:hAnsi="Calibri" w:cs="Calibri"/>
                <w:shd w:val="clear" w:color="auto" w:fill="FFFFFF"/>
              </w:rPr>
            </w:pPr>
            <w:r>
              <w:rPr>
                <w:rFonts w:ascii="Calibri" w:hAnsi="Calibri" w:cs="Calibri"/>
                <w:shd w:val="clear" w:color="auto" w:fill="FFFFFF"/>
              </w:rPr>
              <w:t>20.30</w:t>
            </w:r>
          </w:p>
        </w:tc>
        <w:tc>
          <w:tcPr>
            <w:tcW w:w="2121" w:type="dxa"/>
          </w:tcPr>
          <w:p w14:paraId="72B59A42" w14:textId="77777777" w:rsidR="005361D3" w:rsidRPr="00BF0E09" w:rsidRDefault="005361D3" w:rsidP="005361D3">
            <w:pPr>
              <w:spacing w:line="360" w:lineRule="auto"/>
              <w:jc w:val="center"/>
              <w:rPr>
                <w:rFonts w:ascii="Calibri" w:hAnsi="Calibri" w:cs="Calibri"/>
                <w:shd w:val="clear" w:color="auto" w:fill="FFFFFF"/>
              </w:rPr>
            </w:pPr>
            <w:r>
              <w:rPr>
                <w:rFonts w:ascii="Calibri" w:hAnsi="Calibri" w:cs="Calibri"/>
                <w:shd w:val="clear" w:color="auto" w:fill="FFFFFF"/>
              </w:rPr>
              <w:t>1.94</w:t>
            </w:r>
          </w:p>
        </w:tc>
      </w:tr>
      <w:tr w:rsidR="005361D3" w:rsidRPr="00BF0E09" w14:paraId="59976B24" w14:textId="77777777" w:rsidTr="005361D3">
        <w:tc>
          <w:tcPr>
            <w:tcW w:w="2689" w:type="dxa"/>
            <w:shd w:val="clear" w:color="auto" w:fill="D9D9D9" w:themeFill="background1" w:themeFillShade="D9"/>
          </w:tcPr>
          <w:p w14:paraId="62A6C752" w14:textId="77777777" w:rsidR="005361D3" w:rsidRPr="00BF0E09" w:rsidRDefault="005361D3" w:rsidP="005361D3">
            <w:pPr>
              <w:spacing w:line="360" w:lineRule="auto"/>
              <w:jc w:val="center"/>
              <w:rPr>
                <w:rFonts w:ascii="Calibri" w:hAnsi="Calibri" w:cs="Calibri"/>
                <w:shd w:val="clear" w:color="auto" w:fill="FFFFFF"/>
              </w:rPr>
            </w:pPr>
            <w:r w:rsidRPr="00BF0E09">
              <w:rPr>
                <w:rFonts w:ascii="Calibri" w:hAnsi="Calibri" w:cs="Calibri"/>
                <w:shd w:val="clear" w:color="auto" w:fill="FFFFFF"/>
              </w:rPr>
              <w:t>Cohen coon</w:t>
            </w:r>
          </w:p>
        </w:tc>
        <w:tc>
          <w:tcPr>
            <w:tcW w:w="2268" w:type="dxa"/>
          </w:tcPr>
          <w:p w14:paraId="333973F3" w14:textId="77777777" w:rsidR="005361D3" w:rsidRPr="00BF0E09" w:rsidRDefault="005361D3" w:rsidP="005361D3">
            <w:pPr>
              <w:spacing w:line="360" w:lineRule="auto"/>
              <w:jc w:val="center"/>
              <w:rPr>
                <w:rFonts w:ascii="Calibri" w:hAnsi="Calibri" w:cs="Calibri"/>
                <w:shd w:val="clear" w:color="auto" w:fill="FFFFFF"/>
              </w:rPr>
            </w:pPr>
            <w:r>
              <w:rPr>
                <w:rFonts w:ascii="Calibri" w:hAnsi="Calibri" w:cs="Calibri"/>
                <w:shd w:val="clear" w:color="auto" w:fill="FFFFFF"/>
              </w:rPr>
              <w:t>5896.44</w:t>
            </w:r>
          </w:p>
        </w:tc>
        <w:tc>
          <w:tcPr>
            <w:tcW w:w="1984" w:type="dxa"/>
          </w:tcPr>
          <w:p w14:paraId="3E21FEFA" w14:textId="77777777" w:rsidR="005361D3" w:rsidRPr="00BF0E09" w:rsidRDefault="005361D3" w:rsidP="005361D3">
            <w:pPr>
              <w:spacing w:line="360" w:lineRule="auto"/>
              <w:jc w:val="center"/>
              <w:rPr>
                <w:rFonts w:ascii="Calibri" w:hAnsi="Calibri" w:cs="Calibri"/>
                <w:shd w:val="clear" w:color="auto" w:fill="FFFFFF"/>
              </w:rPr>
            </w:pPr>
            <w:r>
              <w:rPr>
                <w:rFonts w:ascii="Calibri" w:hAnsi="Calibri" w:cs="Calibri"/>
                <w:shd w:val="clear" w:color="auto" w:fill="FFFFFF"/>
              </w:rPr>
              <w:t>12.26</w:t>
            </w:r>
          </w:p>
        </w:tc>
        <w:tc>
          <w:tcPr>
            <w:tcW w:w="2121" w:type="dxa"/>
          </w:tcPr>
          <w:p w14:paraId="393FA486" w14:textId="77777777" w:rsidR="005361D3" w:rsidRPr="00BF0E09" w:rsidRDefault="005361D3" w:rsidP="005361D3">
            <w:pPr>
              <w:spacing w:line="360" w:lineRule="auto"/>
              <w:jc w:val="center"/>
              <w:rPr>
                <w:rFonts w:ascii="Calibri" w:hAnsi="Calibri" w:cs="Calibri"/>
                <w:shd w:val="clear" w:color="auto" w:fill="FFFFFF"/>
              </w:rPr>
            </w:pPr>
            <w:r>
              <w:rPr>
                <w:rFonts w:ascii="Calibri" w:hAnsi="Calibri" w:cs="Calibri"/>
                <w:shd w:val="clear" w:color="auto" w:fill="FFFFFF"/>
              </w:rPr>
              <w:t>1.82</w:t>
            </w:r>
          </w:p>
        </w:tc>
      </w:tr>
    </w:tbl>
    <w:p w14:paraId="39C48F00" w14:textId="77777777" w:rsidR="005361D3" w:rsidRDefault="005361D3" w:rsidP="005361D3"/>
    <w:p w14:paraId="62546F41" w14:textId="77777777" w:rsidR="007C773B" w:rsidRDefault="007C773B" w:rsidP="007600A9">
      <w:pPr>
        <w:spacing w:line="360" w:lineRule="auto"/>
        <w:jc w:val="both"/>
        <w:rPr>
          <w:rFonts w:ascii="Calibri" w:eastAsiaTheme="minorEastAsia" w:hAnsi="Calibri" w:cs="Calibri"/>
          <w:b/>
          <w:lang w:val="tr-TR"/>
        </w:rPr>
      </w:pPr>
    </w:p>
    <w:p w14:paraId="7C3001A8" w14:textId="6477C884" w:rsidR="007600A9" w:rsidRPr="00BF0E09" w:rsidRDefault="007600A9" w:rsidP="007600A9">
      <w:pPr>
        <w:spacing w:line="360" w:lineRule="auto"/>
        <w:jc w:val="both"/>
        <w:rPr>
          <w:rFonts w:ascii="Calibri" w:eastAsiaTheme="minorEastAsia" w:hAnsi="Calibri" w:cs="Calibri"/>
          <w:b/>
          <w:lang w:val="tr-TR"/>
        </w:rPr>
      </w:pPr>
      <w:r w:rsidRPr="00BF0E09">
        <w:rPr>
          <w:rFonts w:ascii="Calibri" w:eastAsiaTheme="minorEastAsia" w:hAnsi="Calibri" w:cs="Calibri"/>
          <w:b/>
          <w:lang w:val="tr-TR"/>
        </w:rPr>
        <w:t xml:space="preserve">5. RESULTS AND DISCUSSIONS </w:t>
      </w:r>
    </w:p>
    <w:p w14:paraId="58BC8AFB" w14:textId="0C6E15E5" w:rsidR="0057079B" w:rsidRDefault="0057079B" w:rsidP="007600A9">
      <w:pPr>
        <w:spacing w:line="360" w:lineRule="auto"/>
        <w:jc w:val="both"/>
        <w:rPr>
          <w:rFonts w:ascii="Calibri" w:eastAsiaTheme="minorEastAsia" w:hAnsi="Calibri" w:cs="Calibri"/>
          <w:b/>
          <w:lang w:val="tr-TR"/>
        </w:rPr>
      </w:pPr>
      <w:r w:rsidRPr="00BF0E09">
        <w:rPr>
          <w:rFonts w:ascii="Calibri" w:eastAsiaTheme="minorEastAsia" w:hAnsi="Calibri" w:cs="Calibri"/>
          <w:b/>
          <w:lang w:val="tr-TR"/>
        </w:rPr>
        <w:t>5.1. Modelling Results</w:t>
      </w:r>
    </w:p>
    <w:p w14:paraId="2C605B4A" w14:textId="34F25AE5" w:rsidR="005D7EAA" w:rsidRDefault="005D7EAA" w:rsidP="005D7EAA">
      <w:pPr>
        <w:tabs>
          <w:tab w:val="left" w:pos="825"/>
        </w:tabs>
        <w:spacing w:line="360" w:lineRule="auto"/>
        <w:jc w:val="both"/>
        <w:rPr>
          <w:rFonts w:cstheme="minorHAnsi"/>
          <w:color w:val="FF0000"/>
          <w:shd w:val="clear" w:color="auto" w:fill="FFFFFF"/>
        </w:rPr>
      </w:pPr>
      <w:r w:rsidRPr="00F05B79">
        <w:rPr>
          <w:rFonts w:cstheme="minorHAnsi"/>
          <w:shd w:val="clear" w:color="auto" w:fill="FFFFFF"/>
        </w:rPr>
        <w:t xml:space="preserve">The acid flow rate </w:t>
      </w:r>
      <w:r w:rsidR="005251DE">
        <w:rPr>
          <w:rFonts w:cstheme="minorHAnsi"/>
          <w:shd w:val="clear" w:color="auto" w:fill="FFFFFF"/>
        </w:rPr>
        <w:t>was</w:t>
      </w:r>
      <w:r w:rsidRPr="00F05B79">
        <w:rPr>
          <w:rFonts w:cstheme="minorHAnsi"/>
          <w:shd w:val="clear" w:color="auto" w:fill="FFFFFF"/>
        </w:rPr>
        <w:t xml:space="preserve"> kept at a constant level and a step change </w:t>
      </w:r>
      <w:r w:rsidR="005251DE">
        <w:rPr>
          <w:rFonts w:cstheme="minorHAnsi"/>
          <w:shd w:val="clear" w:color="auto" w:fill="FFFFFF"/>
        </w:rPr>
        <w:t xml:space="preserve">was </w:t>
      </w:r>
      <w:r w:rsidRPr="00F05B79">
        <w:rPr>
          <w:rFonts w:cstheme="minorHAnsi"/>
          <w:shd w:val="clear" w:color="auto" w:fill="FFFFFF"/>
        </w:rPr>
        <w:t>given to the base flow rate</w:t>
      </w:r>
      <w:r w:rsidR="005251DE">
        <w:rPr>
          <w:rFonts w:cstheme="minorHAnsi"/>
          <w:shd w:val="clear" w:color="auto" w:fill="FFFFFF"/>
        </w:rPr>
        <w:t>.  T</w:t>
      </w:r>
      <w:r w:rsidRPr="00F05B79">
        <w:rPr>
          <w:rFonts w:cstheme="minorHAnsi"/>
          <w:shd w:val="clear" w:color="auto" w:fill="FFFFFF"/>
        </w:rPr>
        <w:t>he computer is interface with the data acquisition and control and use the MATLAB Simulink</w:t>
      </w:r>
      <w:r w:rsidRPr="00D96A8A">
        <w:rPr>
          <w:rFonts w:cstheme="minorHAnsi"/>
          <w:color w:val="FF0000"/>
          <w:shd w:val="clear" w:color="auto" w:fill="FFFFFF"/>
        </w:rPr>
        <w:t xml:space="preserve"> </w:t>
      </w:r>
      <w:r w:rsidRPr="00F05B79">
        <w:rPr>
          <w:rFonts w:cstheme="minorHAnsi"/>
          <w:shd w:val="clear" w:color="auto" w:fill="FFFFFF"/>
        </w:rPr>
        <w:t>to obtain the first order plus dead time transfer function model</w:t>
      </w:r>
      <w:r w:rsidR="0097568D">
        <w:rPr>
          <w:rFonts w:cstheme="minorHAnsi"/>
          <w:shd w:val="clear" w:color="auto" w:fill="FFFFFF"/>
        </w:rPr>
        <w:t xml:space="preserve"> (Figure 7)</w:t>
      </w:r>
      <w:r w:rsidRPr="008B08DC">
        <w:rPr>
          <w:rFonts w:cstheme="minorHAnsi"/>
          <w:color w:val="FF0000"/>
          <w:shd w:val="clear" w:color="auto" w:fill="FFFFFF"/>
        </w:rPr>
        <w:t xml:space="preserve">. The given step input and response of the system given in Figure </w:t>
      </w:r>
      <w:r w:rsidR="0097568D">
        <w:rPr>
          <w:rFonts w:cstheme="minorHAnsi"/>
          <w:color w:val="FF0000"/>
          <w:shd w:val="clear" w:color="auto" w:fill="FFFFFF"/>
        </w:rPr>
        <w:t>8</w:t>
      </w:r>
      <w:r w:rsidRPr="008B08DC">
        <w:rPr>
          <w:rFonts w:cstheme="minorHAnsi"/>
          <w:color w:val="FF0000"/>
          <w:shd w:val="clear" w:color="auto" w:fill="FFFFFF"/>
        </w:rPr>
        <w:t xml:space="preserve"> and Figure </w:t>
      </w:r>
      <w:r w:rsidR="0097568D">
        <w:rPr>
          <w:rFonts w:cstheme="minorHAnsi"/>
          <w:color w:val="FF0000"/>
          <w:shd w:val="clear" w:color="auto" w:fill="FFFFFF"/>
        </w:rPr>
        <w:t>9</w:t>
      </w:r>
      <w:r w:rsidRPr="008B08DC">
        <w:rPr>
          <w:rFonts w:cstheme="minorHAnsi"/>
          <w:color w:val="FF0000"/>
          <w:shd w:val="clear" w:color="auto" w:fill="FFFFFF"/>
        </w:rPr>
        <w:t xml:space="preserve"> respectively.</w:t>
      </w:r>
    </w:p>
    <w:p w14:paraId="5281CE34" w14:textId="1DA916CA" w:rsidR="004C64F4" w:rsidRDefault="004C64F4" w:rsidP="005D7EAA">
      <w:pPr>
        <w:tabs>
          <w:tab w:val="left" w:pos="825"/>
        </w:tabs>
        <w:spacing w:line="360" w:lineRule="auto"/>
        <w:jc w:val="both"/>
        <w:rPr>
          <w:rFonts w:cstheme="minorHAnsi"/>
          <w:color w:val="FF0000"/>
          <w:shd w:val="clear" w:color="auto" w:fill="FFFFFF"/>
        </w:rPr>
      </w:pPr>
      <w:r w:rsidRPr="00606EE6">
        <w:rPr>
          <w:rFonts w:cstheme="minorHAnsi"/>
          <w:noProof/>
          <w:color w:val="FF0000"/>
          <w:shd w:val="clear" w:color="auto" w:fill="FFFFFF"/>
          <w:lang w:val="tr-TR" w:eastAsia="tr-TR"/>
        </w:rPr>
        <w:drawing>
          <wp:inline distT="0" distB="0" distL="0" distR="0" wp14:anchorId="7ADBFB0D" wp14:editId="449A5EFF">
            <wp:extent cx="5649325" cy="2028825"/>
            <wp:effectExtent l="0" t="0" r="8890" b="0"/>
            <wp:docPr id="9" name="Resim 9" descr="C:\Users\xx\Desktop\1ff71206-7cc0-4534-bb1a-8a86c0bdd76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Desktop\1ff71206-7cc0-4534-bb1a-8a86c0bdd76c.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8289" cy="2035636"/>
                    </a:xfrm>
                    <a:prstGeom prst="rect">
                      <a:avLst/>
                    </a:prstGeom>
                    <a:noFill/>
                    <a:ln>
                      <a:noFill/>
                    </a:ln>
                  </pic:spPr>
                </pic:pic>
              </a:graphicData>
            </a:graphic>
          </wp:inline>
        </w:drawing>
      </w:r>
    </w:p>
    <w:p w14:paraId="56551A49" w14:textId="49A8B626" w:rsidR="008B5FA3" w:rsidRDefault="004C64F4" w:rsidP="005D7EAA">
      <w:pPr>
        <w:tabs>
          <w:tab w:val="left" w:pos="825"/>
        </w:tabs>
        <w:spacing w:line="360" w:lineRule="auto"/>
        <w:jc w:val="both"/>
        <w:rPr>
          <w:rFonts w:cstheme="minorHAnsi"/>
          <w:color w:val="FF0000"/>
          <w:shd w:val="clear" w:color="auto" w:fill="FFFFFF"/>
        </w:rPr>
      </w:pPr>
      <w:r>
        <w:rPr>
          <w:rFonts w:cstheme="minorHAnsi"/>
          <w:color w:val="FF0000"/>
          <w:shd w:val="clear" w:color="auto" w:fill="FFFFFF"/>
        </w:rPr>
        <w:t>Figure</w:t>
      </w:r>
      <w:r w:rsidR="007C773B">
        <w:rPr>
          <w:rFonts w:cstheme="minorHAnsi"/>
          <w:color w:val="FF0000"/>
          <w:shd w:val="clear" w:color="auto" w:fill="FFFFFF"/>
        </w:rPr>
        <w:t xml:space="preserve"> 7. Simulink diagram to obtain process reaction curve theoretically</w:t>
      </w:r>
      <w:r>
        <w:rPr>
          <w:rFonts w:cstheme="minorHAnsi"/>
          <w:color w:val="FF0000"/>
          <w:shd w:val="clear" w:color="auto" w:fill="FFFFFF"/>
        </w:rPr>
        <w:t xml:space="preserve"> </w:t>
      </w:r>
    </w:p>
    <w:p w14:paraId="7D768A53" w14:textId="5923D004" w:rsidR="008B5FA3" w:rsidRDefault="004E55A7" w:rsidP="005D7EAA">
      <w:pPr>
        <w:tabs>
          <w:tab w:val="left" w:pos="825"/>
        </w:tabs>
        <w:spacing w:line="360" w:lineRule="auto"/>
        <w:jc w:val="both"/>
        <w:rPr>
          <w:rFonts w:cstheme="minorHAnsi"/>
          <w:color w:val="FF0000"/>
          <w:shd w:val="clear" w:color="auto" w:fill="FFFFFF"/>
        </w:rPr>
      </w:pPr>
      <w:r w:rsidRPr="004E55A7">
        <w:rPr>
          <w:rFonts w:cstheme="minorHAnsi"/>
          <w:noProof/>
          <w:color w:val="FF0000"/>
          <w:shd w:val="clear" w:color="auto" w:fill="FFFFFF"/>
          <w:lang w:val="tr-TR" w:eastAsia="tr-TR"/>
        </w:rPr>
        <w:drawing>
          <wp:inline distT="0" distB="0" distL="0" distR="0" wp14:anchorId="3B67A907" wp14:editId="78D94E86">
            <wp:extent cx="2774950" cy="1427123"/>
            <wp:effectExtent l="0" t="0" r="6350" b="1905"/>
            <wp:docPr id="17" name="Resim 17" descr="C:\Users\xx\Desktop\ca100045-9feb-4386-a88e-f65681e4c08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x\Desktop\ca100045-9feb-4386-a88e-f65681e4c08a.jf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2357" cy="1456647"/>
                    </a:xfrm>
                    <a:prstGeom prst="rect">
                      <a:avLst/>
                    </a:prstGeom>
                    <a:noFill/>
                    <a:ln>
                      <a:noFill/>
                    </a:ln>
                  </pic:spPr>
                </pic:pic>
              </a:graphicData>
            </a:graphic>
          </wp:inline>
        </w:drawing>
      </w:r>
    </w:p>
    <w:p w14:paraId="4DF008D6" w14:textId="345F4252" w:rsidR="007C773B" w:rsidRDefault="007C773B" w:rsidP="005D7EAA">
      <w:pPr>
        <w:tabs>
          <w:tab w:val="left" w:pos="825"/>
        </w:tabs>
        <w:spacing w:line="360" w:lineRule="auto"/>
        <w:jc w:val="both"/>
        <w:rPr>
          <w:rFonts w:cstheme="minorHAnsi"/>
          <w:color w:val="FF0000"/>
          <w:shd w:val="clear" w:color="auto" w:fill="FFFFFF"/>
        </w:rPr>
      </w:pPr>
      <w:r>
        <w:rPr>
          <w:rFonts w:cstheme="minorHAnsi"/>
          <w:color w:val="FF0000"/>
          <w:shd w:val="clear" w:color="auto" w:fill="FFFFFF"/>
        </w:rPr>
        <w:tab/>
      </w:r>
      <w:r>
        <w:rPr>
          <w:rFonts w:cstheme="minorHAnsi"/>
          <w:color w:val="FF0000"/>
          <w:shd w:val="clear" w:color="auto" w:fill="FFFFFF"/>
        </w:rPr>
        <w:tab/>
        <w:t>(a)</w:t>
      </w:r>
    </w:p>
    <w:p w14:paraId="6778F01E" w14:textId="39B46B81" w:rsidR="00606EE6" w:rsidRDefault="00606EE6" w:rsidP="005D7EAA">
      <w:pPr>
        <w:tabs>
          <w:tab w:val="left" w:pos="825"/>
        </w:tabs>
        <w:spacing w:line="360" w:lineRule="auto"/>
        <w:jc w:val="both"/>
        <w:rPr>
          <w:rFonts w:cstheme="minorHAnsi"/>
          <w:color w:val="FF0000"/>
          <w:shd w:val="clear" w:color="auto" w:fill="FFFFFF"/>
        </w:rPr>
      </w:pPr>
      <w:r w:rsidRPr="00606EE6">
        <w:rPr>
          <w:rFonts w:cstheme="minorHAnsi"/>
          <w:noProof/>
          <w:color w:val="FF0000"/>
          <w:shd w:val="clear" w:color="auto" w:fill="FFFFFF"/>
          <w:lang w:val="tr-TR" w:eastAsia="tr-TR"/>
        </w:rPr>
        <w:drawing>
          <wp:inline distT="0" distB="0" distL="0" distR="0" wp14:anchorId="14C55350" wp14:editId="69FD0828">
            <wp:extent cx="2717800" cy="1498306"/>
            <wp:effectExtent l="0" t="0" r="6350" b="6985"/>
            <wp:docPr id="12" name="Resim 12" descr="C:\Users\xx\Desktop\238dfb2c-1fc9-48fa-9f18-c732ac4214eb.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Desktop\238dfb2c-1fc9-48fa-9f18-c732ac4214eb.jf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430" cy="1530628"/>
                    </a:xfrm>
                    <a:prstGeom prst="rect">
                      <a:avLst/>
                    </a:prstGeom>
                    <a:noFill/>
                    <a:ln>
                      <a:noFill/>
                    </a:ln>
                  </pic:spPr>
                </pic:pic>
              </a:graphicData>
            </a:graphic>
          </wp:inline>
        </w:drawing>
      </w:r>
    </w:p>
    <w:p w14:paraId="598CFD5E" w14:textId="5B4605F7" w:rsidR="007C773B" w:rsidRDefault="007C773B" w:rsidP="005D7EAA">
      <w:pPr>
        <w:tabs>
          <w:tab w:val="left" w:pos="825"/>
        </w:tabs>
        <w:spacing w:line="360" w:lineRule="auto"/>
        <w:jc w:val="both"/>
        <w:rPr>
          <w:rFonts w:cstheme="minorHAnsi"/>
          <w:color w:val="FF0000"/>
          <w:shd w:val="clear" w:color="auto" w:fill="FFFFFF"/>
        </w:rPr>
      </w:pPr>
      <w:r>
        <w:rPr>
          <w:rFonts w:cstheme="minorHAnsi"/>
          <w:color w:val="FF0000"/>
          <w:shd w:val="clear" w:color="auto" w:fill="FFFFFF"/>
        </w:rPr>
        <w:tab/>
      </w:r>
      <w:r>
        <w:rPr>
          <w:rFonts w:cstheme="minorHAnsi"/>
          <w:color w:val="FF0000"/>
          <w:shd w:val="clear" w:color="auto" w:fill="FFFFFF"/>
        </w:rPr>
        <w:tab/>
        <w:t>(b)</w:t>
      </w:r>
    </w:p>
    <w:p w14:paraId="2963EDF3" w14:textId="147D9DFE" w:rsidR="00606EE6" w:rsidRDefault="004E55A7" w:rsidP="005D7EAA">
      <w:pPr>
        <w:tabs>
          <w:tab w:val="left" w:pos="825"/>
        </w:tabs>
        <w:spacing w:line="360" w:lineRule="auto"/>
        <w:jc w:val="both"/>
        <w:rPr>
          <w:rFonts w:cstheme="minorHAnsi"/>
          <w:color w:val="FF0000"/>
          <w:shd w:val="clear" w:color="auto" w:fill="FFFFFF"/>
        </w:rPr>
      </w:pPr>
      <w:r>
        <w:rPr>
          <w:rFonts w:cstheme="minorHAnsi"/>
          <w:color w:val="FF0000"/>
          <w:shd w:val="clear" w:color="auto" w:fill="FFFFFF"/>
        </w:rPr>
        <w:lastRenderedPageBreak/>
        <w:t xml:space="preserve">Figure </w:t>
      </w:r>
      <w:r w:rsidR="0097568D">
        <w:rPr>
          <w:rFonts w:cstheme="minorHAnsi"/>
          <w:color w:val="FF0000"/>
          <w:shd w:val="clear" w:color="auto" w:fill="FFFFFF"/>
        </w:rPr>
        <w:t>8</w:t>
      </w:r>
      <w:r>
        <w:rPr>
          <w:rFonts w:cstheme="minorHAnsi"/>
          <w:color w:val="FF0000"/>
          <w:shd w:val="clear" w:color="auto" w:fill="FFFFFF"/>
        </w:rPr>
        <w:t>. Step respons</w:t>
      </w:r>
      <w:r w:rsidR="00B4283A">
        <w:rPr>
          <w:rFonts w:cstheme="minorHAnsi"/>
          <w:color w:val="FF0000"/>
          <w:shd w:val="clear" w:color="auto" w:fill="FFFFFF"/>
        </w:rPr>
        <w:t>e</w:t>
      </w:r>
      <w:r>
        <w:rPr>
          <w:rFonts w:cstheme="minorHAnsi"/>
          <w:color w:val="FF0000"/>
          <w:shd w:val="clear" w:color="auto" w:fill="FFFFFF"/>
        </w:rPr>
        <w:t xml:space="preserve"> of </w:t>
      </w:r>
      <w:r w:rsidR="004C64F4">
        <w:rPr>
          <w:rFonts w:cstheme="minorHAnsi"/>
          <w:color w:val="FF0000"/>
          <w:shd w:val="clear" w:color="auto" w:fill="FFFFFF"/>
        </w:rPr>
        <w:t>process identified by a</w:t>
      </w:r>
      <w:r>
        <w:rPr>
          <w:rFonts w:cstheme="minorHAnsi"/>
          <w:color w:val="FF0000"/>
          <w:shd w:val="clear" w:color="auto" w:fill="FFFFFF"/>
        </w:rPr>
        <w:t>nalytical transfer function</w:t>
      </w:r>
      <w:r w:rsidR="004C64F4">
        <w:rPr>
          <w:rFonts w:cstheme="minorHAnsi"/>
          <w:color w:val="FF0000"/>
          <w:shd w:val="clear" w:color="auto" w:fill="FFFFFF"/>
        </w:rPr>
        <w:t xml:space="preserve"> calculated theoretically</w:t>
      </w:r>
    </w:p>
    <w:p w14:paraId="324E6BB0" w14:textId="77777777" w:rsidR="007C773B" w:rsidRPr="007C773B" w:rsidRDefault="007C773B" w:rsidP="007C773B">
      <w:pPr>
        <w:tabs>
          <w:tab w:val="left" w:pos="825"/>
        </w:tabs>
        <w:spacing w:line="360" w:lineRule="auto"/>
        <w:jc w:val="both"/>
        <w:rPr>
          <w:rFonts w:cstheme="minorHAnsi"/>
          <w:shd w:val="clear" w:color="auto" w:fill="FFFFFF"/>
        </w:rPr>
      </w:pPr>
      <w:r w:rsidRPr="007C773B">
        <w:rPr>
          <w:rFonts w:cstheme="minorHAnsi"/>
          <w:shd w:val="clear" w:color="auto" w:fill="FFFFFF"/>
        </w:rPr>
        <w:tab/>
        <w:t xml:space="preserve"> (a) Step input </w:t>
      </w:r>
    </w:p>
    <w:p w14:paraId="05860539" w14:textId="77777777" w:rsidR="007C773B" w:rsidRPr="007C773B" w:rsidRDefault="007C773B" w:rsidP="007C773B">
      <w:pPr>
        <w:tabs>
          <w:tab w:val="left" w:pos="825"/>
        </w:tabs>
        <w:spacing w:line="360" w:lineRule="auto"/>
        <w:jc w:val="both"/>
        <w:rPr>
          <w:rFonts w:cstheme="minorHAnsi"/>
          <w:shd w:val="clear" w:color="auto" w:fill="FFFFFF"/>
        </w:rPr>
      </w:pPr>
      <w:r w:rsidRPr="007C773B">
        <w:rPr>
          <w:rFonts w:cstheme="minorHAnsi"/>
          <w:shd w:val="clear" w:color="auto" w:fill="FFFFFF"/>
        </w:rPr>
        <w:t xml:space="preserve">                 (b) System response </w:t>
      </w:r>
    </w:p>
    <w:p w14:paraId="5FEE0E13" w14:textId="4A9EDFD2" w:rsidR="00606EE6" w:rsidRDefault="00606EE6" w:rsidP="005D7EAA">
      <w:pPr>
        <w:tabs>
          <w:tab w:val="left" w:pos="825"/>
        </w:tabs>
        <w:spacing w:line="360" w:lineRule="auto"/>
        <w:jc w:val="both"/>
        <w:rPr>
          <w:rFonts w:cstheme="minorHAnsi"/>
          <w:color w:val="FF0000"/>
          <w:shd w:val="clear" w:color="auto" w:fill="FFFFFF"/>
        </w:rPr>
      </w:pPr>
    </w:p>
    <w:p w14:paraId="4BFD4ADD" w14:textId="4F2DD661" w:rsidR="00606EE6" w:rsidRDefault="00606EE6" w:rsidP="005D7EAA">
      <w:pPr>
        <w:tabs>
          <w:tab w:val="left" w:pos="825"/>
        </w:tabs>
        <w:spacing w:line="360" w:lineRule="auto"/>
        <w:jc w:val="both"/>
        <w:rPr>
          <w:rFonts w:cstheme="minorHAnsi"/>
          <w:color w:val="FF0000"/>
          <w:shd w:val="clear" w:color="auto" w:fill="FFFFFF"/>
        </w:rPr>
      </w:pPr>
    </w:p>
    <w:p w14:paraId="2C8615C4" w14:textId="77777777" w:rsidR="00606EE6" w:rsidRPr="00BC3933" w:rsidRDefault="00606EE6" w:rsidP="005D7EAA">
      <w:pPr>
        <w:tabs>
          <w:tab w:val="left" w:pos="825"/>
        </w:tabs>
        <w:spacing w:line="360" w:lineRule="auto"/>
        <w:jc w:val="both"/>
        <w:rPr>
          <w:rFonts w:cstheme="minorHAnsi"/>
          <w:color w:val="FF0000"/>
          <w:shd w:val="clear" w:color="auto" w:fill="FFFFFF"/>
        </w:rPr>
      </w:pPr>
    </w:p>
    <w:p w14:paraId="079AF0AA" w14:textId="77777777" w:rsidR="005D7EAA" w:rsidRDefault="005D7EAA" w:rsidP="005D7EAA">
      <w:pPr>
        <w:tabs>
          <w:tab w:val="left" w:pos="825"/>
        </w:tabs>
        <w:spacing w:line="360" w:lineRule="auto"/>
        <w:jc w:val="both"/>
        <w:rPr>
          <w:rFonts w:cstheme="minorHAnsi"/>
          <w:shd w:val="clear" w:color="auto" w:fill="FFFFFF"/>
        </w:rPr>
      </w:pPr>
      <w:r w:rsidRPr="00232CD5">
        <w:rPr>
          <w:rFonts w:cstheme="minorHAnsi"/>
          <w:noProof/>
          <w:shd w:val="clear" w:color="auto" w:fill="FFFFFF"/>
          <w:lang w:val="tr-TR" w:eastAsia="tr-TR"/>
        </w:rPr>
        <w:drawing>
          <wp:inline distT="0" distB="0" distL="0" distR="0" wp14:anchorId="086509B6" wp14:editId="2DA7CA28">
            <wp:extent cx="3993515" cy="2190750"/>
            <wp:effectExtent l="0" t="0" r="6985" b="0"/>
            <wp:docPr id="20"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8"/>
                    <a:stretch>
                      <a:fillRect/>
                    </a:stretch>
                  </pic:blipFill>
                  <pic:spPr>
                    <a:xfrm>
                      <a:off x="0" y="0"/>
                      <a:ext cx="4094372" cy="2246078"/>
                    </a:xfrm>
                    <a:prstGeom prst="rect">
                      <a:avLst/>
                    </a:prstGeom>
                  </pic:spPr>
                </pic:pic>
              </a:graphicData>
            </a:graphic>
          </wp:inline>
        </w:drawing>
      </w:r>
      <w:r>
        <w:rPr>
          <w:rFonts w:cstheme="minorHAnsi"/>
          <w:shd w:val="clear" w:color="auto" w:fill="FFFFFF"/>
        </w:rPr>
        <w:t xml:space="preserve">   </w:t>
      </w:r>
    </w:p>
    <w:p w14:paraId="5E0F67DF" w14:textId="72436D23" w:rsidR="005D7EAA" w:rsidRDefault="007C773B" w:rsidP="007C773B">
      <w:pPr>
        <w:tabs>
          <w:tab w:val="left" w:pos="825"/>
        </w:tabs>
        <w:spacing w:line="360" w:lineRule="auto"/>
        <w:jc w:val="center"/>
        <w:rPr>
          <w:rFonts w:cstheme="minorHAnsi"/>
          <w:shd w:val="clear" w:color="auto" w:fill="FFFFFF"/>
        </w:rPr>
      </w:pPr>
      <w:r>
        <w:rPr>
          <w:rFonts w:cstheme="minorHAnsi"/>
          <w:shd w:val="clear" w:color="auto" w:fill="FFFFFF"/>
        </w:rPr>
        <w:t>(a)</w:t>
      </w:r>
    </w:p>
    <w:p w14:paraId="1010C61C" w14:textId="6CE8B7FE" w:rsidR="005D7EAA" w:rsidRDefault="00147A4F" w:rsidP="005D7EAA">
      <w:pPr>
        <w:tabs>
          <w:tab w:val="left" w:pos="825"/>
        </w:tabs>
        <w:spacing w:line="360" w:lineRule="auto"/>
        <w:jc w:val="both"/>
        <w:rPr>
          <w:rFonts w:cstheme="minorHAnsi"/>
          <w:shd w:val="clear" w:color="auto" w:fill="FFFFFF"/>
        </w:rPr>
      </w:pPr>
      <w:r w:rsidRPr="00147A4F">
        <w:rPr>
          <w:rFonts w:cstheme="minorHAnsi"/>
          <w:noProof/>
          <w:shd w:val="clear" w:color="auto" w:fill="FFFFFF"/>
        </w:rPr>
        <w:drawing>
          <wp:inline distT="0" distB="0" distL="0" distR="0" wp14:anchorId="36E76D21" wp14:editId="545ECA28">
            <wp:extent cx="3993515" cy="2936875"/>
            <wp:effectExtent l="0" t="0" r="6985" b="0"/>
            <wp:docPr id="43" name="Picture 4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chart&#10;&#10;Description automatically generated"/>
                    <pic:cNvPicPr/>
                  </pic:nvPicPr>
                  <pic:blipFill>
                    <a:blip r:embed="rId19"/>
                    <a:stretch>
                      <a:fillRect/>
                    </a:stretch>
                  </pic:blipFill>
                  <pic:spPr>
                    <a:xfrm>
                      <a:off x="0" y="0"/>
                      <a:ext cx="4002371" cy="2943388"/>
                    </a:xfrm>
                    <a:prstGeom prst="rect">
                      <a:avLst/>
                    </a:prstGeom>
                  </pic:spPr>
                </pic:pic>
              </a:graphicData>
            </a:graphic>
          </wp:inline>
        </w:drawing>
      </w:r>
      <w:r w:rsidR="005D7EAA">
        <w:rPr>
          <w:rFonts w:cstheme="minorHAnsi"/>
          <w:shd w:val="clear" w:color="auto" w:fill="FFFFFF"/>
        </w:rPr>
        <w:t xml:space="preserve">     </w:t>
      </w:r>
    </w:p>
    <w:p w14:paraId="574B3AD0" w14:textId="2ABABE50" w:rsidR="00606EE6" w:rsidRDefault="007C773B" w:rsidP="007C773B">
      <w:pPr>
        <w:tabs>
          <w:tab w:val="left" w:pos="825"/>
        </w:tabs>
        <w:spacing w:line="360" w:lineRule="auto"/>
        <w:jc w:val="center"/>
        <w:rPr>
          <w:rFonts w:cstheme="minorHAnsi"/>
          <w:shd w:val="clear" w:color="auto" w:fill="FFFFFF"/>
        </w:rPr>
      </w:pPr>
      <w:r>
        <w:rPr>
          <w:rFonts w:cstheme="minorHAnsi"/>
          <w:shd w:val="clear" w:color="auto" w:fill="FFFFFF"/>
        </w:rPr>
        <w:t>(b)</w:t>
      </w:r>
    </w:p>
    <w:p w14:paraId="2A196A91" w14:textId="18478934" w:rsidR="005D7EAA" w:rsidRPr="007C773B" w:rsidRDefault="005D7EAA" w:rsidP="005D7EAA">
      <w:pPr>
        <w:tabs>
          <w:tab w:val="left" w:pos="825"/>
        </w:tabs>
        <w:spacing w:line="360" w:lineRule="auto"/>
        <w:jc w:val="both"/>
        <w:rPr>
          <w:rFonts w:cstheme="minorHAnsi"/>
          <w:shd w:val="clear" w:color="auto" w:fill="FFFFFF"/>
        </w:rPr>
      </w:pPr>
      <w:r w:rsidRPr="007C773B">
        <w:rPr>
          <w:rFonts w:cstheme="minorHAnsi"/>
          <w:shd w:val="clear" w:color="auto" w:fill="FFFFFF"/>
        </w:rPr>
        <w:t xml:space="preserve">Figure 9.  </w:t>
      </w:r>
      <w:r w:rsidR="0097568D">
        <w:rPr>
          <w:rFonts w:cstheme="minorHAnsi"/>
          <w:shd w:val="clear" w:color="auto" w:fill="FFFFFF"/>
        </w:rPr>
        <w:t>E</w:t>
      </w:r>
      <w:r w:rsidRPr="007C773B">
        <w:rPr>
          <w:rFonts w:cstheme="minorHAnsi"/>
          <w:shd w:val="clear" w:color="auto" w:fill="FFFFFF"/>
        </w:rPr>
        <w:t>xperimental step response of process</w:t>
      </w:r>
    </w:p>
    <w:p w14:paraId="2C1A073B" w14:textId="77777777" w:rsidR="005D7EAA" w:rsidRPr="007C773B" w:rsidRDefault="005D7EAA" w:rsidP="005D7EAA">
      <w:pPr>
        <w:tabs>
          <w:tab w:val="left" w:pos="825"/>
        </w:tabs>
        <w:spacing w:line="360" w:lineRule="auto"/>
        <w:jc w:val="both"/>
        <w:rPr>
          <w:rFonts w:cstheme="minorHAnsi"/>
          <w:shd w:val="clear" w:color="auto" w:fill="FFFFFF"/>
        </w:rPr>
      </w:pPr>
      <w:r w:rsidRPr="007C773B">
        <w:rPr>
          <w:rFonts w:cstheme="minorHAnsi"/>
          <w:shd w:val="clear" w:color="auto" w:fill="FFFFFF"/>
        </w:rPr>
        <w:tab/>
        <w:t xml:space="preserve"> (a) Step input </w:t>
      </w:r>
    </w:p>
    <w:p w14:paraId="7D943201" w14:textId="5BB82311" w:rsidR="005D7EAA" w:rsidRPr="007C773B" w:rsidRDefault="005D7EAA" w:rsidP="005D7EAA">
      <w:pPr>
        <w:tabs>
          <w:tab w:val="left" w:pos="825"/>
        </w:tabs>
        <w:spacing w:line="360" w:lineRule="auto"/>
        <w:jc w:val="both"/>
        <w:rPr>
          <w:rFonts w:cstheme="minorHAnsi"/>
          <w:shd w:val="clear" w:color="auto" w:fill="FFFFFF"/>
        </w:rPr>
      </w:pPr>
      <w:r w:rsidRPr="007C773B">
        <w:rPr>
          <w:rFonts w:cstheme="minorHAnsi"/>
          <w:shd w:val="clear" w:color="auto" w:fill="FFFFFF"/>
        </w:rPr>
        <w:lastRenderedPageBreak/>
        <w:t xml:space="preserve">                 (b) System response </w:t>
      </w:r>
    </w:p>
    <w:p w14:paraId="4B070D0F" w14:textId="0AF715CB" w:rsidR="005D7EAA" w:rsidRDefault="005D7EAA" w:rsidP="007C773B">
      <w:pPr>
        <w:tabs>
          <w:tab w:val="left" w:pos="825"/>
        </w:tabs>
        <w:spacing w:line="360" w:lineRule="auto"/>
        <w:jc w:val="both"/>
        <w:rPr>
          <w:rFonts w:cstheme="minorHAnsi"/>
          <w:shd w:val="clear" w:color="auto" w:fill="FFFFFF"/>
        </w:rPr>
      </w:pPr>
    </w:p>
    <w:p w14:paraId="688CD62F" w14:textId="77777777" w:rsidR="005D7EAA" w:rsidRDefault="005D7EAA" w:rsidP="005D7EAA">
      <w:pPr>
        <w:tabs>
          <w:tab w:val="left" w:pos="825"/>
        </w:tabs>
        <w:spacing w:line="360" w:lineRule="auto"/>
        <w:jc w:val="both"/>
        <w:rPr>
          <w:rFonts w:ascii="Arial" w:hAnsi="Arial" w:cs="Arial"/>
          <w:sz w:val="20"/>
          <w:szCs w:val="20"/>
          <w:shd w:val="clear" w:color="auto" w:fill="FFFFFF"/>
        </w:rPr>
      </w:pPr>
    </w:p>
    <w:p w14:paraId="7E01ABD4" w14:textId="77777777" w:rsidR="005D7EAA" w:rsidRDefault="005D7EAA" w:rsidP="005D7EAA">
      <w:pPr>
        <w:tabs>
          <w:tab w:val="left" w:pos="825"/>
        </w:tabs>
        <w:spacing w:line="360" w:lineRule="auto"/>
        <w:jc w:val="both"/>
        <w:rPr>
          <w:rFonts w:ascii="Arial" w:hAnsi="Arial" w:cs="Arial"/>
          <w:sz w:val="20"/>
          <w:szCs w:val="20"/>
          <w:shd w:val="clear" w:color="auto" w:fill="FFFFFF"/>
        </w:rPr>
      </w:pPr>
      <w:r w:rsidRPr="00BF0E09">
        <w:rPr>
          <w:rFonts w:ascii="Arial" w:hAnsi="Arial" w:cs="Arial"/>
          <w:sz w:val="20"/>
          <w:szCs w:val="20"/>
          <w:shd w:val="clear" w:color="auto" w:fill="FFFFFF"/>
        </w:rPr>
        <w:t xml:space="preserve">The transfer function model of the system obtained from the </w:t>
      </w:r>
      <w:r>
        <w:rPr>
          <w:rFonts w:ascii="Arial" w:hAnsi="Arial" w:cs="Arial"/>
          <w:sz w:val="20"/>
          <w:szCs w:val="20"/>
          <w:shd w:val="clear" w:color="auto" w:fill="FFFFFF"/>
        </w:rPr>
        <w:t>analytical model is</w:t>
      </w:r>
    </w:p>
    <w:p w14:paraId="2129CD4B" w14:textId="5A2D972F" w:rsidR="005D7EAA" w:rsidRPr="004C64EE" w:rsidRDefault="005D7EAA" w:rsidP="005D7EAA">
      <w:pPr>
        <w:tabs>
          <w:tab w:val="left" w:pos="825"/>
        </w:tabs>
        <w:spacing w:line="360" w:lineRule="auto"/>
        <w:jc w:val="both"/>
        <w:rPr>
          <w:rFonts w:ascii="Arial" w:hAnsi="Arial" w:cs="Arial"/>
          <w:sz w:val="20"/>
          <w:szCs w:val="20"/>
          <w:shd w:val="clear" w:color="auto" w:fill="FFFFFF"/>
        </w:rPr>
      </w:pPr>
      <w:r>
        <w:rPr>
          <w:rFonts w:ascii="Arial" w:eastAsiaTheme="minorEastAsia" w:hAnsi="Arial" w:cs="Arial"/>
          <w:lang w:val="tr-TR"/>
        </w:rPr>
        <w:tab/>
      </w:r>
      <w:r>
        <w:rPr>
          <w:rFonts w:ascii="Arial" w:eastAsiaTheme="minorEastAsia" w:hAnsi="Arial" w:cs="Arial"/>
          <w:lang w:val="tr-TR"/>
        </w:rPr>
        <w:tab/>
      </w:r>
      <w:r>
        <w:rPr>
          <w:rFonts w:ascii="Arial" w:eastAsiaTheme="minorEastAsia" w:hAnsi="Arial" w:cs="Arial"/>
          <w:lang w:val="tr-TR"/>
        </w:rPr>
        <w:tab/>
      </w:r>
      <w:r>
        <w:rPr>
          <w:rFonts w:ascii="Arial" w:eastAsiaTheme="minorEastAsia" w:hAnsi="Arial" w:cs="Arial"/>
          <w:lang w:val="tr-TR"/>
        </w:rPr>
        <w:tab/>
      </w:r>
      <w:r>
        <w:rPr>
          <w:rFonts w:ascii="Arial" w:eastAsiaTheme="minorEastAsia" w:hAnsi="Arial" w:cs="Arial"/>
          <w:lang w:val="tr-TR"/>
        </w:rPr>
        <w:tab/>
      </w:r>
      <m:oMath>
        <m:sSub>
          <m:sSubPr>
            <m:ctrlPr>
              <w:rPr>
                <w:rFonts w:ascii="Cambria Math" w:eastAsiaTheme="minorEastAsia" w:hAnsi="Cambria Math" w:cs="Calibri"/>
                <w:i/>
                <w:sz w:val="24"/>
                <w:szCs w:val="24"/>
                <w:lang w:val="tr-TR"/>
              </w:rPr>
            </m:ctrlPr>
          </m:sSubPr>
          <m:e>
            <m:r>
              <w:rPr>
                <w:rFonts w:ascii="Cambria Math" w:eastAsiaTheme="minorEastAsia" w:hAnsi="Cambria Math" w:cs="Calibri"/>
                <w:sz w:val="24"/>
                <w:szCs w:val="24"/>
                <w:lang w:val="tr-TR"/>
              </w:rPr>
              <m:t>G</m:t>
            </m:r>
          </m:e>
          <m:sub>
            <m:r>
              <w:rPr>
                <w:rFonts w:ascii="Cambria Math" w:eastAsiaTheme="minorEastAsia" w:hAnsi="Cambria Math" w:cs="Calibri"/>
                <w:sz w:val="24"/>
                <w:szCs w:val="24"/>
                <w:lang w:val="tr-TR"/>
              </w:rPr>
              <m:t>P</m:t>
            </m:r>
          </m:sub>
        </m:sSub>
        <m:d>
          <m:dPr>
            <m:ctrlPr>
              <w:rPr>
                <w:rFonts w:ascii="Cambria Math" w:eastAsiaTheme="minorEastAsia" w:hAnsi="Cambria Math" w:cs="Calibri"/>
                <w:i/>
                <w:sz w:val="24"/>
                <w:szCs w:val="24"/>
                <w:lang w:val="tr-TR"/>
              </w:rPr>
            </m:ctrlPr>
          </m:dPr>
          <m:e>
            <m:r>
              <w:rPr>
                <w:rFonts w:ascii="Cambria Math" w:eastAsiaTheme="minorEastAsia" w:hAnsi="Cambria Math" w:cs="Calibri"/>
                <w:sz w:val="24"/>
                <w:szCs w:val="24"/>
                <w:lang w:val="tr-TR"/>
              </w:rPr>
              <m:t>s</m:t>
            </m:r>
          </m:e>
        </m:d>
        <m:r>
          <w:rPr>
            <w:rFonts w:ascii="Cambria Math" w:eastAsiaTheme="minorEastAsia" w:hAnsi="Cambria Math" w:cs="Calibri"/>
            <w:sz w:val="24"/>
            <w:szCs w:val="24"/>
            <w:lang w:val="tr-TR"/>
          </w:rPr>
          <m:t>=</m:t>
        </m:r>
        <m:f>
          <m:fPr>
            <m:ctrlPr>
              <w:rPr>
                <w:rFonts w:ascii="Cambria Math" w:eastAsiaTheme="minorEastAsia" w:hAnsi="Cambria Math" w:cs="Calibri"/>
                <w:i/>
                <w:sz w:val="24"/>
                <w:szCs w:val="24"/>
                <w:lang w:val="tr-TR"/>
              </w:rPr>
            </m:ctrlPr>
          </m:fPr>
          <m:num>
            <m:r>
              <w:rPr>
                <w:rFonts w:ascii="Cambria Math" w:eastAsiaTheme="minorEastAsia" w:hAnsi="Cambria Math" w:cs="Calibri"/>
                <w:sz w:val="24"/>
                <w:szCs w:val="24"/>
                <w:lang w:val="tr-TR"/>
              </w:rPr>
              <m:t xml:space="preserve">0.0247 </m:t>
            </m:r>
          </m:num>
          <m:den>
            <m:r>
              <w:rPr>
                <w:rFonts w:ascii="Cambria Math" w:eastAsiaTheme="minorEastAsia" w:hAnsi="Cambria Math" w:cs="Calibri"/>
                <w:sz w:val="24"/>
                <w:szCs w:val="24"/>
                <w:lang w:val="tr-TR"/>
              </w:rPr>
              <m:t>545.55s+1</m:t>
            </m:r>
          </m:den>
        </m:f>
        <m:r>
          <w:rPr>
            <w:rFonts w:ascii="Cambria Math" w:eastAsiaTheme="minorEastAsia" w:hAnsi="Cambria Math" w:cs="Calibri"/>
            <w:sz w:val="24"/>
            <w:szCs w:val="24"/>
            <w:lang w:val="tr-TR"/>
          </w:rPr>
          <m:t xml:space="preserve"> </m:t>
        </m:r>
      </m:oMath>
      <w:r>
        <w:rPr>
          <w:rFonts w:ascii="Arial" w:eastAsiaTheme="minorEastAsia" w:hAnsi="Arial" w:cs="Arial"/>
          <w:lang w:val="tr-TR"/>
        </w:rPr>
        <w:tab/>
      </w:r>
      <w:r>
        <w:rPr>
          <w:rFonts w:ascii="Arial" w:eastAsiaTheme="minorEastAsia" w:hAnsi="Arial" w:cs="Arial"/>
          <w:lang w:val="tr-TR"/>
        </w:rPr>
        <w:tab/>
      </w:r>
      <w:r>
        <w:rPr>
          <w:rFonts w:ascii="Arial" w:eastAsiaTheme="minorEastAsia" w:hAnsi="Arial" w:cs="Arial"/>
          <w:lang w:val="tr-TR"/>
        </w:rPr>
        <w:tab/>
      </w:r>
      <w:r>
        <w:rPr>
          <w:rFonts w:ascii="Arial" w:eastAsiaTheme="minorEastAsia" w:hAnsi="Arial" w:cs="Arial"/>
          <w:lang w:val="tr-TR"/>
        </w:rPr>
        <w:tab/>
      </w:r>
      <w:r w:rsidR="0097568D">
        <w:rPr>
          <w:rFonts w:ascii="Arial" w:eastAsiaTheme="minorEastAsia" w:hAnsi="Arial" w:cs="Arial"/>
          <w:lang w:val="tr-TR"/>
        </w:rPr>
        <w:tab/>
      </w:r>
      <w:r w:rsidRPr="00BF0E09">
        <w:rPr>
          <w:rFonts w:ascii="Calibri" w:eastAsiaTheme="minorEastAsia" w:hAnsi="Calibri" w:cs="Calibri"/>
          <w:lang w:val="tr-TR"/>
        </w:rPr>
        <w:t>(</w:t>
      </w:r>
      <w:r w:rsidR="0097568D">
        <w:rPr>
          <w:rFonts w:ascii="Calibri" w:eastAsiaTheme="minorEastAsia" w:hAnsi="Calibri" w:cs="Calibri"/>
          <w:lang w:val="tr-TR"/>
        </w:rPr>
        <w:t>35</w:t>
      </w:r>
      <w:r w:rsidRPr="00BF0E09">
        <w:rPr>
          <w:rFonts w:ascii="Calibri" w:eastAsiaTheme="minorEastAsia" w:hAnsi="Calibri" w:cs="Calibri"/>
          <w:lang w:val="tr-TR"/>
        </w:rPr>
        <w:t>)</w:t>
      </w:r>
    </w:p>
    <w:p w14:paraId="768EA6F7" w14:textId="77777777" w:rsidR="004E55A7" w:rsidRDefault="004E55A7" w:rsidP="005D7EAA">
      <w:pPr>
        <w:tabs>
          <w:tab w:val="left" w:pos="825"/>
        </w:tabs>
        <w:spacing w:line="360" w:lineRule="auto"/>
        <w:jc w:val="both"/>
        <w:rPr>
          <w:rFonts w:ascii="Arial" w:hAnsi="Arial" w:cs="Arial"/>
          <w:sz w:val="20"/>
          <w:szCs w:val="20"/>
          <w:shd w:val="clear" w:color="auto" w:fill="FFFFFF"/>
        </w:rPr>
      </w:pPr>
    </w:p>
    <w:p w14:paraId="764AB83F" w14:textId="2B8B42B9" w:rsidR="005D7EAA" w:rsidRDefault="005D7EAA" w:rsidP="007600A9">
      <w:pPr>
        <w:spacing w:line="360" w:lineRule="auto"/>
        <w:jc w:val="both"/>
        <w:rPr>
          <w:rFonts w:ascii="Calibri" w:eastAsiaTheme="minorEastAsia" w:hAnsi="Calibri" w:cs="Calibri"/>
          <w:b/>
          <w:lang w:val="tr-TR"/>
        </w:rPr>
      </w:pPr>
    </w:p>
    <w:p w14:paraId="542CB040" w14:textId="2F1F0619" w:rsidR="0061502E" w:rsidRPr="00AC2536" w:rsidRDefault="0061502E" w:rsidP="007600A9">
      <w:pPr>
        <w:spacing w:line="360" w:lineRule="auto"/>
        <w:jc w:val="both"/>
        <w:rPr>
          <w:rFonts w:ascii="Calibri" w:eastAsiaTheme="minorEastAsia" w:hAnsi="Calibri" w:cs="Calibri"/>
          <w:b/>
          <w:color w:val="92D050"/>
          <w:lang w:val="tr-TR"/>
        </w:rPr>
      </w:pPr>
      <w:r w:rsidRPr="00AC2536">
        <w:rPr>
          <w:rFonts w:ascii="Calibri" w:eastAsiaTheme="minorEastAsia" w:hAnsi="Calibri" w:cs="Calibri"/>
          <w:color w:val="92D050"/>
        </w:rPr>
        <w:t xml:space="preserve">The initial stage of the </w:t>
      </w:r>
      <w:r w:rsidR="0097568D">
        <w:rPr>
          <w:rFonts w:ascii="Calibri" w:eastAsiaTheme="minorEastAsia" w:hAnsi="Calibri" w:cs="Calibri"/>
          <w:color w:val="92D050"/>
        </w:rPr>
        <w:t xml:space="preserve">study </w:t>
      </w:r>
      <w:r w:rsidRPr="00AC2536">
        <w:rPr>
          <w:rFonts w:ascii="Calibri" w:eastAsiaTheme="minorEastAsia" w:hAnsi="Calibri" w:cs="Calibri"/>
          <w:color w:val="92D050"/>
        </w:rPr>
        <w:t xml:space="preserve">is to define the goal or the required specification, for the developed system at the end of the modelling process. This is to develop a pH process system which is adequate in terms of the intended application that is to design an improved form of the controller. It </w:t>
      </w:r>
      <w:r w:rsidR="007E2FA7">
        <w:rPr>
          <w:rFonts w:ascii="Calibri" w:eastAsiaTheme="minorEastAsia" w:hAnsi="Calibri" w:cs="Calibri"/>
          <w:color w:val="92D050"/>
        </w:rPr>
        <w:t>was</w:t>
      </w:r>
      <w:r w:rsidRPr="00AC2536">
        <w:rPr>
          <w:rFonts w:ascii="Calibri" w:eastAsiaTheme="minorEastAsia" w:hAnsi="Calibri" w:cs="Calibri"/>
          <w:color w:val="92D050"/>
        </w:rPr>
        <w:t xml:space="preserve"> decided that the simulation model has to be represent the </w:t>
      </w:r>
      <w:r w:rsidR="00857A82" w:rsidRPr="00AC2536">
        <w:rPr>
          <w:rFonts w:ascii="Calibri" w:eastAsiaTheme="minorEastAsia" w:hAnsi="Calibri" w:cs="Calibri"/>
          <w:color w:val="92D050"/>
        </w:rPr>
        <w:t>behavior</w:t>
      </w:r>
      <w:r w:rsidRPr="00AC2536">
        <w:rPr>
          <w:rFonts w:ascii="Calibri" w:eastAsiaTheme="minorEastAsia" w:hAnsi="Calibri" w:cs="Calibri"/>
          <w:color w:val="92D050"/>
        </w:rPr>
        <w:t xml:space="preserve"> of the pH neutralization process with sufficient accuracy in terms of transient performance and steady state that commonly gives a basis for control system design. A general way of deriving dynamic equation for pH neutralization process in Continuous Stirred Tank Reactors was done</w:t>
      </w:r>
      <w:r w:rsidR="000E63DC" w:rsidRPr="00AC2536">
        <w:rPr>
          <w:rFonts w:ascii="Calibri" w:eastAsiaTheme="minorEastAsia" w:hAnsi="Calibri" w:cs="Calibri"/>
          <w:color w:val="92D050"/>
        </w:rPr>
        <w:t>.</w:t>
      </w:r>
      <w:r w:rsidRPr="00AC2536">
        <w:rPr>
          <w:rFonts w:ascii="Calibri" w:eastAsiaTheme="minorEastAsia" w:hAnsi="Calibri" w:cs="Calibri"/>
          <w:color w:val="92D050"/>
        </w:rPr>
        <w:t xml:space="preserve"> </w:t>
      </w:r>
    </w:p>
    <w:p w14:paraId="345ED55C" w14:textId="77777777" w:rsidR="008D6A94" w:rsidRDefault="008D6A94" w:rsidP="0057079B">
      <w:pPr>
        <w:spacing w:line="360" w:lineRule="auto"/>
        <w:jc w:val="both"/>
      </w:pPr>
      <w:r w:rsidRPr="008D6A94">
        <w:t>We analyze and investigate the dynamic response of the laboratory plant and the corresponding behavior of the simulation model. We developed pH model and compared with experimental results. The reactor tank is filled with solution and the level was kept constant. The initial pH value of the solution in the reactor tank may be set to a desired value by controlling the two pomps for the acid and alkaline streams manually. We have given a step change of flow in the alkaline stream.</w:t>
      </w:r>
    </w:p>
    <w:p w14:paraId="2C905AB1" w14:textId="7208CE67" w:rsidR="0057079B" w:rsidRPr="00BF0E09" w:rsidRDefault="0057079B" w:rsidP="0057079B">
      <w:pPr>
        <w:spacing w:line="360" w:lineRule="auto"/>
        <w:jc w:val="both"/>
      </w:pPr>
      <w:r w:rsidRPr="00BF0E09">
        <w:t xml:space="preserve">Figure </w:t>
      </w:r>
      <w:r w:rsidR="008D6A94">
        <w:t>9</w:t>
      </w:r>
      <w:r w:rsidRPr="00BF0E09">
        <w:t xml:space="preserve"> shows the dynamic response of the pH neutralization process </w:t>
      </w:r>
      <w:r w:rsidR="005D0BC8" w:rsidRPr="00BF0E09">
        <w:t>for the</w:t>
      </w:r>
      <w:r w:rsidRPr="00BF0E09">
        <w:t xml:space="preserve"> experiment. In principle, in this experiment the initial pH should be set to the lowest possible value. </w:t>
      </w:r>
      <w:r w:rsidR="005D0BC8" w:rsidRPr="00BF0E09">
        <w:t>However,</w:t>
      </w:r>
      <w:r w:rsidRPr="00BF0E09">
        <w:t xml:space="preserve"> the process to achieve the lowest pH value is quite time consuming as the reaction process in this region is very slow. In </w:t>
      </w:r>
      <w:r w:rsidR="005D0BC8" w:rsidRPr="00BF0E09">
        <w:t>addition,</w:t>
      </w:r>
      <w:r w:rsidRPr="00BF0E09">
        <w:t xml:space="preserve"> it requires quite a lot of acid solution to bring down the pH value to the lowest value possible.</w:t>
      </w:r>
    </w:p>
    <w:p w14:paraId="6CC856AC" w14:textId="5416E038" w:rsidR="0057079B" w:rsidRPr="00BF0E09" w:rsidRDefault="0057079B" w:rsidP="0057079B">
      <w:pPr>
        <w:spacing w:line="360" w:lineRule="auto"/>
        <w:jc w:val="both"/>
      </w:pPr>
      <w:r w:rsidRPr="00BF0E09">
        <w:t xml:space="preserve">As shown in Figure </w:t>
      </w:r>
      <w:r w:rsidR="00686868">
        <w:t>9</w:t>
      </w:r>
      <w:r w:rsidRPr="00BF0E09">
        <w:t xml:space="preserve">, before the experiment started the pH value had been brought down, approximately, to the specified initial pH value of </w:t>
      </w:r>
      <w:r w:rsidR="005D0BC8" w:rsidRPr="00BF0E09">
        <w:t>3.6.</w:t>
      </w:r>
      <w:r w:rsidRPr="00BF0E09">
        <w:t xml:space="preserve"> At t = </w:t>
      </w:r>
      <w:r w:rsidR="00C0487B" w:rsidRPr="00BF0E09">
        <w:t>300</w:t>
      </w:r>
      <w:r w:rsidRPr="00BF0E09">
        <w:t xml:space="preserve"> sec</w:t>
      </w:r>
      <w:r w:rsidR="008D6A94">
        <w:t xml:space="preserve">ond </w:t>
      </w:r>
      <w:r w:rsidRPr="00BF0E09">
        <w:t xml:space="preserve">the process continues with the average </w:t>
      </w:r>
      <w:r w:rsidRPr="008D6A94">
        <w:t xml:space="preserve">flowrate for alkaline stream in the reactor tank being suddenly increased from zero to a steady </w:t>
      </w:r>
      <w:r w:rsidRPr="00BB03D8">
        <w:t xml:space="preserve">value of </w:t>
      </w:r>
      <w:r w:rsidR="00C0487B" w:rsidRPr="00BB03D8">
        <w:t xml:space="preserve"> </w:t>
      </w:r>
      <w:r w:rsidR="00E569C3" w:rsidRPr="00BB03D8">
        <w:t>80</w:t>
      </w:r>
      <w:r w:rsidR="00A0660C" w:rsidRPr="00BB03D8">
        <w:t xml:space="preserve"> </w:t>
      </w:r>
      <w:r w:rsidR="00E569C3" w:rsidRPr="00BB03D8">
        <w:t>m</w:t>
      </w:r>
      <w:r w:rsidRPr="00BB03D8">
        <w:t>L/</w:t>
      </w:r>
      <w:r w:rsidR="00C0487B" w:rsidRPr="00BB03D8">
        <w:t>min</w:t>
      </w:r>
      <w:r w:rsidRPr="00BB03D8">
        <w:t xml:space="preserve">. </w:t>
      </w:r>
      <w:r w:rsidR="00F139C2" w:rsidRPr="00BB03D8">
        <w:t>C</w:t>
      </w:r>
      <w:r w:rsidRPr="00BB03D8">
        <w:t xml:space="preserve">oncentrations of </w:t>
      </w:r>
      <w:r w:rsidR="005D0BC8" w:rsidRPr="00BB03D8">
        <w:t>solutions</w:t>
      </w:r>
      <w:r w:rsidR="00F139C2" w:rsidRPr="00BB03D8">
        <w:t xml:space="preserve"> entered to the reactor</w:t>
      </w:r>
      <w:r w:rsidRPr="00BB03D8">
        <w:t xml:space="preserve"> were 0.0</w:t>
      </w:r>
      <w:r w:rsidR="00BB03D8" w:rsidRPr="00BB03D8">
        <w:t>091</w:t>
      </w:r>
      <w:r w:rsidR="00C0487B" w:rsidRPr="00BB03D8">
        <w:t xml:space="preserve"> </w:t>
      </w:r>
      <w:r w:rsidRPr="00BB03D8">
        <w:t>M</w:t>
      </w:r>
      <w:r w:rsidR="00F139C2" w:rsidRPr="00BB03D8">
        <w:t xml:space="preserve"> acid and </w:t>
      </w:r>
      <w:r w:rsidRPr="00BB03D8">
        <w:t>0.0</w:t>
      </w:r>
      <w:r w:rsidR="00BB03D8" w:rsidRPr="00BB03D8">
        <w:t>227</w:t>
      </w:r>
      <w:r w:rsidR="00C0487B" w:rsidRPr="00BB03D8">
        <w:t xml:space="preserve"> </w:t>
      </w:r>
      <w:r w:rsidRPr="00BB03D8">
        <w:t>M  the alkaline solution</w:t>
      </w:r>
      <w:r w:rsidRPr="00BF0E09">
        <w:t>.</w:t>
      </w:r>
    </w:p>
    <w:p w14:paraId="32795C22" w14:textId="64F25BEC" w:rsidR="0057079B" w:rsidRPr="00BF0E09" w:rsidRDefault="00BB03D8" w:rsidP="0057079B">
      <w:pPr>
        <w:spacing w:line="360" w:lineRule="auto"/>
        <w:jc w:val="both"/>
      </w:pPr>
      <w:r w:rsidRPr="00BB03D8">
        <w:lastRenderedPageBreak/>
        <w:t>Figure 9 shows clearly the nonlinearity of the process  through the operating range in terms of pH values.</w:t>
      </w:r>
      <w:r>
        <w:t xml:space="preserve"> </w:t>
      </w:r>
      <w:r w:rsidR="0057079B" w:rsidRPr="00BF0E09">
        <w:t xml:space="preserve">The dynamic response can be divided into three different regions with two different reaction rates as given in Table </w:t>
      </w:r>
      <w:r w:rsidR="00C0487B" w:rsidRPr="00BF0E09">
        <w:t>3.</w:t>
      </w:r>
    </w:p>
    <w:p w14:paraId="74D05BB7" w14:textId="77777777" w:rsidR="0057079B" w:rsidRPr="00BF0E09" w:rsidRDefault="00C0487B" w:rsidP="0057079B">
      <w:pPr>
        <w:spacing w:line="360" w:lineRule="auto"/>
        <w:jc w:val="both"/>
      </w:pPr>
      <w:r w:rsidRPr="00BB03D8">
        <w:rPr>
          <w:b/>
          <w:bCs/>
        </w:rPr>
        <w:t>Table 3.</w:t>
      </w:r>
      <w:r w:rsidRPr="00BF0E09">
        <w:t xml:space="preserve"> Different region in step change of flow rate</w:t>
      </w:r>
    </w:p>
    <w:tbl>
      <w:tblPr>
        <w:tblStyle w:val="TableGrid"/>
        <w:tblW w:w="0" w:type="auto"/>
        <w:tblLook w:val="04A0" w:firstRow="1" w:lastRow="0" w:firstColumn="1" w:lastColumn="0" w:noHBand="0" w:noVBand="1"/>
      </w:tblPr>
      <w:tblGrid>
        <w:gridCol w:w="2844"/>
        <w:gridCol w:w="3063"/>
        <w:gridCol w:w="3155"/>
      </w:tblGrid>
      <w:tr w:rsidR="0057079B" w:rsidRPr="00BF0E09" w14:paraId="5E847249" w14:textId="77777777" w:rsidTr="00401BDB">
        <w:tc>
          <w:tcPr>
            <w:tcW w:w="2844" w:type="dxa"/>
            <w:shd w:val="clear" w:color="auto" w:fill="D9D9D9" w:themeFill="background1" w:themeFillShade="D9"/>
          </w:tcPr>
          <w:p w14:paraId="785B73BD" w14:textId="77777777" w:rsidR="0057079B" w:rsidRPr="00BF0E09" w:rsidRDefault="0057079B" w:rsidP="00401BDB">
            <w:pPr>
              <w:spacing w:line="360" w:lineRule="auto"/>
              <w:jc w:val="both"/>
              <w:rPr>
                <w:rFonts w:ascii="Calibri" w:eastAsiaTheme="minorEastAsia" w:hAnsi="Calibri" w:cs="Calibri"/>
                <w:b/>
              </w:rPr>
            </w:pPr>
          </w:p>
        </w:tc>
        <w:tc>
          <w:tcPr>
            <w:tcW w:w="3063" w:type="dxa"/>
            <w:shd w:val="clear" w:color="auto" w:fill="D9D9D9" w:themeFill="background1" w:themeFillShade="D9"/>
          </w:tcPr>
          <w:p w14:paraId="67740807" w14:textId="77777777" w:rsidR="0057079B" w:rsidRPr="00BF0E09" w:rsidRDefault="0057079B" w:rsidP="00401BDB">
            <w:pPr>
              <w:spacing w:line="360" w:lineRule="auto"/>
              <w:jc w:val="both"/>
              <w:rPr>
                <w:rFonts w:ascii="Calibri" w:eastAsiaTheme="minorEastAsia" w:hAnsi="Calibri" w:cs="Calibri"/>
                <w:b/>
              </w:rPr>
            </w:pPr>
            <w:r w:rsidRPr="00BF0E09">
              <w:rPr>
                <w:rFonts w:ascii="Calibri" w:eastAsiaTheme="minorEastAsia" w:hAnsi="Calibri" w:cs="Calibri"/>
                <w:b/>
              </w:rPr>
              <w:t>Range of pH Value</w:t>
            </w:r>
          </w:p>
        </w:tc>
        <w:tc>
          <w:tcPr>
            <w:tcW w:w="3155" w:type="dxa"/>
            <w:shd w:val="clear" w:color="auto" w:fill="D9D9D9" w:themeFill="background1" w:themeFillShade="D9"/>
          </w:tcPr>
          <w:p w14:paraId="6964E3CF" w14:textId="77777777" w:rsidR="0057079B" w:rsidRPr="00BF0E09" w:rsidRDefault="0057079B" w:rsidP="00401BDB">
            <w:pPr>
              <w:spacing w:line="360" w:lineRule="auto"/>
              <w:jc w:val="both"/>
              <w:rPr>
                <w:rFonts w:ascii="Calibri" w:eastAsiaTheme="minorEastAsia" w:hAnsi="Calibri" w:cs="Calibri"/>
                <w:b/>
              </w:rPr>
            </w:pPr>
            <w:r w:rsidRPr="00BF0E09">
              <w:rPr>
                <w:rFonts w:ascii="Calibri" w:eastAsiaTheme="minorEastAsia" w:hAnsi="Calibri" w:cs="Calibri"/>
                <w:b/>
              </w:rPr>
              <w:t>Reaction rate</w:t>
            </w:r>
          </w:p>
        </w:tc>
      </w:tr>
      <w:tr w:rsidR="0057079B" w:rsidRPr="00BF0E09" w14:paraId="0219BCFA" w14:textId="77777777" w:rsidTr="00401BDB">
        <w:tc>
          <w:tcPr>
            <w:tcW w:w="2844" w:type="dxa"/>
          </w:tcPr>
          <w:p w14:paraId="1A213E8D"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Acidic region</w:t>
            </w:r>
          </w:p>
        </w:tc>
        <w:tc>
          <w:tcPr>
            <w:tcW w:w="3063" w:type="dxa"/>
          </w:tcPr>
          <w:p w14:paraId="08696D82"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4-6</w:t>
            </w:r>
          </w:p>
        </w:tc>
        <w:tc>
          <w:tcPr>
            <w:tcW w:w="3155" w:type="dxa"/>
          </w:tcPr>
          <w:p w14:paraId="4F9AD63D"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Low</w:t>
            </w:r>
          </w:p>
        </w:tc>
      </w:tr>
      <w:tr w:rsidR="0057079B" w:rsidRPr="00BF0E09" w14:paraId="0B9832CC" w14:textId="77777777" w:rsidTr="00401BDB">
        <w:tc>
          <w:tcPr>
            <w:tcW w:w="2844" w:type="dxa"/>
          </w:tcPr>
          <w:p w14:paraId="30737BFE"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Neutral region</w:t>
            </w:r>
          </w:p>
        </w:tc>
        <w:tc>
          <w:tcPr>
            <w:tcW w:w="3063" w:type="dxa"/>
          </w:tcPr>
          <w:p w14:paraId="59688974"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 xml:space="preserve">6-8 </w:t>
            </w:r>
          </w:p>
        </w:tc>
        <w:tc>
          <w:tcPr>
            <w:tcW w:w="3155" w:type="dxa"/>
          </w:tcPr>
          <w:p w14:paraId="1A6E113E"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High</w:t>
            </w:r>
          </w:p>
        </w:tc>
      </w:tr>
      <w:tr w:rsidR="0057079B" w:rsidRPr="00BF0E09" w14:paraId="6233E812" w14:textId="77777777" w:rsidTr="00401BDB">
        <w:tc>
          <w:tcPr>
            <w:tcW w:w="2844" w:type="dxa"/>
          </w:tcPr>
          <w:p w14:paraId="68E16338"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Basic region</w:t>
            </w:r>
          </w:p>
        </w:tc>
        <w:tc>
          <w:tcPr>
            <w:tcW w:w="3063" w:type="dxa"/>
          </w:tcPr>
          <w:p w14:paraId="29A85481"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8-10</w:t>
            </w:r>
          </w:p>
        </w:tc>
        <w:tc>
          <w:tcPr>
            <w:tcW w:w="3155" w:type="dxa"/>
          </w:tcPr>
          <w:p w14:paraId="39BEA7B0" w14:textId="77777777" w:rsidR="0057079B" w:rsidRPr="00BF0E09" w:rsidRDefault="0057079B" w:rsidP="00401BDB">
            <w:pPr>
              <w:spacing w:line="360" w:lineRule="auto"/>
              <w:jc w:val="both"/>
              <w:rPr>
                <w:rFonts w:ascii="Calibri" w:eastAsiaTheme="minorEastAsia" w:hAnsi="Calibri" w:cs="Calibri"/>
              </w:rPr>
            </w:pPr>
            <w:r w:rsidRPr="00BF0E09">
              <w:rPr>
                <w:rFonts w:ascii="Calibri" w:eastAsiaTheme="minorEastAsia" w:hAnsi="Calibri" w:cs="Calibri"/>
              </w:rPr>
              <w:t>Low</w:t>
            </w:r>
          </w:p>
        </w:tc>
      </w:tr>
    </w:tbl>
    <w:p w14:paraId="7C5AF245" w14:textId="77777777" w:rsidR="0057079B" w:rsidRPr="00BF0E09" w:rsidRDefault="0057079B" w:rsidP="0057079B">
      <w:pPr>
        <w:spacing w:line="360" w:lineRule="auto"/>
        <w:jc w:val="both"/>
        <w:rPr>
          <w:rFonts w:ascii="Calibri" w:eastAsiaTheme="minorEastAsia" w:hAnsi="Calibri" w:cs="Calibri"/>
        </w:rPr>
      </w:pPr>
    </w:p>
    <w:p w14:paraId="480D4B4F" w14:textId="3F1B0A09" w:rsidR="0057079B" w:rsidRPr="00BF0E09" w:rsidRDefault="0057079B" w:rsidP="0057079B">
      <w:pPr>
        <w:spacing w:line="360" w:lineRule="auto"/>
        <w:jc w:val="both"/>
      </w:pPr>
      <w:r w:rsidRPr="00BF0E09">
        <w:t>Computational work was carried out to simulate the experiment outlined above. The simulated experiments were based on the actual settings and configuration as given in Table</w:t>
      </w:r>
      <w:r w:rsidR="00AC2536">
        <w:t xml:space="preserve"> 4</w:t>
      </w:r>
      <w:r w:rsidR="00C0487B" w:rsidRPr="00BF0E09">
        <w:t>.</w:t>
      </w:r>
    </w:p>
    <w:p w14:paraId="410EF47C" w14:textId="77777777" w:rsidR="0057079B" w:rsidRPr="00BF0E09" w:rsidRDefault="0057079B" w:rsidP="0057079B">
      <w:pPr>
        <w:spacing w:line="360" w:lineRule="auto"/>
        <w:jc w:val="both"/>
      </w:pPr>
    </w:p>
    <w:p w14:paraId="75C60A44" w14:textId="5224537F" w:rsidR="0057079B" w:rsidRPr="00AA5CF4" w:rsidRDefault="0057079B" w:rsidP="00AA5CF4">
      <w:pPr>
        <w:rPr>
          <w:b/>
          <w:bCs/>
        </w:rPr>
      </w:pPr>
      <w:r w:rsidRPr="00BB03D8">
        <w:rPr>
          <w:b/>
          <w:bCs/>
        </w:rPr>
        <w:t xml:space="preserve">Table </w:t>
      </w:r>
      <w:r w:rsidR="00AC2536" w:rsidRPr="00BB03D8">
        <w:rPr>
          <w:b/>
          <w:bCs/>
        </w:rPr>
        <w:t>4</w:t>
      </w:r>
      <w:r w:rsidR="00C0487B" w:rsidRPr="00BB03D8">
        <w:rPr>
          <w:b/>
          <w:bCs/>
        </w:rPr>
        <w:t>.</w:t>
      </w:r>
      <w:r w:rsidRPr="00BF0E09">
        <w:t xml:space="preserve">  Parameter settings for the simulation work</w:t>
      </w:r>
    </w:p>
    <w:tbl>
      <w:tblPr>
        <w:tblStyle w:val="TableGrid"/>
        <w:tblW w:w="0" w:type="auto"/>
        <w:tblLook w:val="04A0" w:firstRow="1" w:lastRow="0" w:firstColumn="1" w:lastColumn="0" w:noHBand="0" w:noVBand="1"/>
      </w:tblPr>
      <w:tblGrid>
        <w:gridCol w:w="1257"/>
        <w:gridCol w:w="1351"/>
        <w:gridCol w:w="1894"/>
        <w:gridCol w:w="1894"/>
      </w:tblGrid>
      <w:tr w:rsidR="00E569C3" w:rsidRPr="00BF0E09" w14:paraId="1BA0CA97" w14:textId="67D4BBAD" w:rsidTr="005361D3">
        <w:tc>
          <w:tcPr>
            <w:tcW w:w="2608" w:type="dxa"/>
            <w:gridSpan w:val="2"/>
            <w:shd w:val="clear" w:color="auto" w:fill="BFBFBF" w:themeFill="background1" w:themeFillShade="BF"/>
          </w:tcPr>
          <w:p w14:paraId="4984CF02" w14:textId="77777777" w:rsidR="00E569C3" w:rsidRPr="00BF0E09" w:rsidRDefault="00E569C3" w:rsidP="00401BDB">
            <w:pPr>
              <w:spacing w:line="360" w:lineRule="auto"/>
              <w:jc w:val="both"/>
            </w:pPr>
            <w:r w:rsidRPr="00BF0E09">
              <w:t>Concentration</w:t>
            </w:r>
          </w:p>
        </w:tc>
        <w:tc>
          <w:tcPr>
            <w:tcW w:w="3788" w:type="dxa"/>
            <w:gridSpan w:val="2"/>
            <w:shd w:val="clear" w:color="auto" w:fill="BFBFBF" w:themeFill="background1" w:themeFillShade="BF"/>
          </w:tcPr>
          <w:p w14:paraId="6730C977" w14:textId="3C300A48" w:rsidR="00E569C3" w:rsidRPr="00BF0E09" w:rsidRDefault="00E569C3" w:rsidP="00401BDB">
            <w:pPr>
              <w:spacing w:line="360" w:lineRule="auto"/>
              <w:jc w:val="both"/>
            </w:pPr>
            <w:r>
              <w:t>Step input cahange</w:t>
            </w:r>
          </w:p>
        </w:tc>
      </w:tr>
      <w:tr w:rsidR="00E569C3" w:rsidRPr="00BF0E09" w14:paraId="3A432AE3" w14:textId="55ADD077" w:rsidTr="00AC2536">
        <w:tc>
          <w:tcPr>
            <w:tcW w:w="1257" w:type="dxa"/>
          </w:tcPr>
          <w:p w14:paraId="0288B97B" w14:textId="77777777" w:rsidR="00E569C3" w:rsidRPr="00BF0E09" w:rsidRDefault="00E569C3" w:rsidP="00AC2536">
            <w:pPr>
              <w:spacing w:line="360" w:lineRule="auto"/>
              <w:jc w:val="both"/>
            </w:pPr>
            <w:r w:rsidRPr="00BF0E09">
              <w:t>Acid</w:t>
            </w:r>
          </w:p>
        </w:tc>
        <w:tc>
          <w:tcPr>
            <w:tcW w:w="1351" w:type="dxa"/>
          </w:tcPr>
          <w:p w14:paraId="5240671E" w14:textId="77777777" w:rsidR="00E569C3" w:rsidRPr="00BF0E09" w:rsidRDefault="00E569C3" w:rsidP="00AC2536">
            <w:pPr>
              <w:spacing w:line="360" w:lineRule="auto"/>
              <w:jc w:val="both"/>
            </w:pPr>
            <w:r w:rsidRPr="00BF0E09">
              <w:t>Base</w:t>
            </w:r>
          </w:p>
        </w:tc>
        <w:tc>
          <w:tcPr>
            <w:tcW w:w="1894" w:type="dxa"/>
          </w:tcPr>
          <w:p w14:paraId="35F002B5" w14:textId="0D8D7C98" w:rsidR="00E569C3" w:rsidRPr="00BF0E09" w:rsidRDefault="00E569C3" w:rsidP="00AC2536">
            <w:pPr>
              <w:spacing w:line="360" w:lineRule="auto"/>
              <w:jc w:val="both"/>
            </w:pPr>
            <w:r w:rsidRPr="00BF0E09">
              <w:t>Acid</w:t>
            </w:r>
          </w:p>
        </w:tc>
        <w:tc>
          <w:tcPr>
            <w:tcW w:w="1894" w:type="dxa"/>
          </w:tcPr>
          <w:p w14:paraId="08235733" w14:textId="07F19529" w:rsidR="00E569C3" w:rsidRPr="00BF0E09" w:rsidRDefault="00E569C3" w:rsidP="00AC2536">
            <w:pPr>
              <w:spacing w:line="360" w:lineRule="auto"/>
              <w:jc w:val="both"/>
            </w:pPr>
            <w:r w:rsidRPr="00BF0E09">
              <w:t>Base</w:t>
            </w:r>
          </w:p>
        </w:tc>
      </w:tr>
      <w:tr w:rsidR="00E569C3" w:rsidRPr="00BF0E09" w14:paraId="157ACF91" w14:textId="4ED4FD91" w:rsidTr="00AC2536">
        <w:tc>
          <w:tcPr>
            <w:tcW w:w="1257" w:type="dxa"/>
          </w:tcPr>
          <w:p w14:paraId="3DD12433" w14:textId="42860769" w:rsidR="00E569C3" w:rsidRPr="00BB03D8" w:rsidRDefault="00E569C3" w:rsidP="00AC2536">
            <w:pPr>
              <w:spacing w:line="360" w:lineRule="auto"/>
              <w:jc w:val="both"/>
            </w:pPr>
            <w:r w:rsidRPr="00BB03D8">
              <w:t>0.0091 M</w:t>
            </w:r>
          </w:p>
        </w:tc>
        <w:tc>
          <w:tcPr>
            <w:tcW w:w="1351" w:type="dxa"/>
          </w:tcPr>
          <w:p w14:paraId="1B669B49" w14:textId="488A21B4" w:rsidR="00E569C3" w:rsidRPr="00BB03D8" w:rsidRDefault="00E569C3" w:rsidP="00AC2536">
            <w:pPr>
              <w:spacing w:line="360" w:lineRule="auto"/>
              <w:jc w:val="both"/>
            </w:pPr>
            <w:r w:rsidRPr="00BB03D8">
              <w:t>0.0227M</w:t>
            </w:r>
          </w:p>
        </w:tc>
        <w:tc>
          <w:tcPr>
            <w:tcW w:w="1894" w:type="dxa"/>
          </w:tcPr>
          <w:p w14:paraId="6DBC0038" w14:textId="278E9E4B" w:rsidR="00E569C3" w:rsidRPr="00BB03D8" w:rsidRDefault="00E569C3" w:rsidP="00AC2536">
            <w:pPr>
              <w:spacing w:line="360" w:lineRule="auto"/>
              <w:jc w:val="both"/>
            </w:pPr>
            <w:r w:rsidRPr="00BB03D8">
              <w:t>40 ml/min</w:t>
            </w:r>
          </w:p>
        </w:tc>
        <w:tc>
          <w:tcPr>
            <w:tcW w:w="1894" w:type="dxa"/>
          </w:tcPr>
          <w:p w14:paraId="5C108CCC" w14:textId="26E02C34" w:rsidR="00E569C3" w:rsidRPr="00BB03D8" w:rsidRDefault="00E569C3" w:rsidP="00AC2536">
            <w:pPr>
              <w:spacing w:line="360" w:lineRule="auto"/>
              <w:jc w:val="both"/>
            </w:pPr>
            <w:r w:rsidRPr="00BB03D8">
              <w:t>80 ml/min</w:t>
            </w:r>
          </w:p>
        </w:tc>
      </w:tr>
    </w:tbl>
    <w:p w14:paraId="2379BC5A" w14:textId="1CC2C96D" w:rsidR="0057079B" w:rsidRPr="00DD7518" w:rsidRDefault="00DD7518" w:rsidP="0057079B">
      <w:pPr>
        <w:spacing w:line="360" w:lineRule="auto"/>
        <w:jc w:val="both"/>
        <w:rPr>
          <w:color w:val="FF0000"/>
          <w:u w:val="single"/>
        </w:rPr>
      </w:pPr>
      <w:r w:rsidRPr="00DD7518">
        <w:rPr>
          <w:color w:val="FF0000"/>
          <w:u w:val="single"/>
        </w:rPr>
        <w:t>(Burada asit akış hızı 40 sabit, sapma değişkeni cinsinden 0)</w:t>
      </w:r>
    </w:p>
    <w:p w14:paraId="215C511A" w14:textId="658EEE0A" w:rsidR="0057079B" w:rsidRDefault="0057079B" w:rsidP="0057079B">
      <w:pPr>
        <w:spacing w:line="360" w:lineRule="auto"/>
        <w:jc w:val="both"/>
      </w:pPr>
      <w:r w:rsidRPr="00BF0E09">
        <w:t xml:space="preserve">The simulation result in terms of the dynamic response obtained from the developed model for experiment is shown in Figure </w:t>
      </w:r>
      <w:r w:rsidR="00412556">
        <w:t>9</w:t>
      </w:r>
      <w:r w:rsidR="003E16C0" w:rsidRPr="00BF0E09">
        <w:t>.</w:t>
      </w:r>
      <w:r w:rsidR="00412556">
        <w:t xml:space="preserve">  </w:t>
      </w:r>
      <w:r w:rsidRPr="00BF0E09">
        <w:t xml:space="preserve">This simulated dynamic response </w:t>
      </w:r>
      <w:r w:rsidR="00412556">
        <w:t>is</w:t>
      </w:r>
      <w:r w:rsidRPr="00BF0E09">
        <w:t xml:space="preserve"> similar to the actual response obtained experimentally from the lab </w:t>
      </w:r>
      <w:r w:rsidR="005D0BC8" w:rsidRPr="00BF0E09">
        <w:t>experimental system</w:t>
      </w:r>
      <w:r w:rsidR="003E16C0" w:rsidRPr="00BF0E09">
        <w:t xml:space="preserve"> </w:t>
      </w:r>
      <w:r w:rsidRPr="00BF0E09">
        <w:t xml:space="preserve">during the step response test, as shown in Figure </w:t>
      </w:r>
      <w:r w:rsidR="00DD7518">
        <w:t>8 and 9</w:t>
      </w:r>
      <w:r w:rsidR="003E16C0" w:rsidRPr="00BF0E09">
        <w:t>.</w:t>
      </w:r>
    </w:p>
    <w:p w14:paraId="072CA5F0" w14:textId="77777777" w:rsidR="005879C2" w:rsidRPr="00BF0E09" w:rsidRDefault="005879C2" w:rsidP="0057079B">
      <w:pPr>
        <w:spacing w:line="360" w:lineRule="auto"/>
        <w:jc w:val="both"/>
        <w:rPr>
          <w:rFonts w:ascii="Calibri" w:eastAsiaTheme="minorEastAsia" w:hAnsi="Calibri" w:cs="Calibri"/>
        </w:rPr>
      </w:pPr>
    </w:p>
    <w:p w14:paraId="6DA0168D" w14:textId="77777777" w:rsidR="0057079B" w:rsidRPr="00BF0E09" w:rsidRDefault="0057079B" w:rsidP="007600A9">
      <w:pPr>
        <w:spacing w:line="360" w:lineRule="auto"/>
        <w:jc w:val="both"/>
        <w:rPr>
          <w:rFonts w:ascii="Calibri" w:eastAsiaTheme="minorEastAsia" w:hAnsi="Calibri" w:cs="Calibri"/>
          <w:b/>
          <w:lang w:val="tr-TR"/>
        </w:rPr>
      </w:pPr>
    </w:p>
    <w:p w14:paraId="318E23B2" w14:textId="77777777" w:rsidR="0057079B" w:rsidRPr="00BF0E09" w:rsidRDefault="0057079B" w:rsidP="007600A9">
      <w:pPr>
        <w:spacing w:line="360" w:lineRule="auto"/>
        <w:jc w:val="both"/>
        <w:rPr>
          <w:rFonts w:ascii="Calibri" w:eastAsiaTheme="minorEastAsia" w:hAnsi="Calibri" w:cs="Calibri"/>
          <w:b/>
        </w:rPr>
      </w:pPr>
      <w:r w:rsidRPr="00BF0E09">
        <w:rPr>
          <w:rFonts w:ascii="Calibri" w:eastAsiaTheme="minorEastAsia" w:hAnsi="Calibri" w:cs="Calibri"/>
          <w:b/>
        </w:rPr>
        <w:t>5.2. Control Results</w:t>
      </w:r>
    </w:p>
    <w:p w14:paraId="3E2F9B93" w14:textId="5A135C3F" w:rsidR="00D34245" w:rsidRDefault="00D34245" w:rsidP="00D34245">
      <w:pPr>
        <w:spacing w:line="360" w:lineRule="auto"/>
        <w:jc w:val="both"/>
        <w:rPr>
          <w:rFonts w:ascii="Calibri" w:eastAsiaTheme="minorEastAsia" w:hAnsi="Calibri" w:cs="Calibri"/>
          <w:color w:val="0070C0"/>
        </w:rPr>
      </w:pPr>
      <w:r w:rsidRPr="00D27F0E">
        <w:rPr>
          <w:rFonts w:ascii="Calibri" w:eastAsiaTheme="minorEastAsia" w:hAnsi="Calibri" w:cs="Calibri"/>
          <w:color w:val="0070C0"/>
        </w:rPr>
        <w:t xml:space="preserve">With the values of </w:t>
      </w:r>
      <m:oMath>
        <m:sSub>
          <m:sSubPr>
            <m:ctrlPr>
              <w:rPr>
                <w:rFonts w:ascii="Cambria Math" w:eastAsiaTheme="minorEastAsia" w:hAnsi="Cambria Math" w:cs="Calibri"/>
                <w:i/>
                <w:color w:val="0070C0"/>
              </w:rPr>
            </m:ctrlPr>
          </m:sSubPr>
          <m:e>
            <m:r>
              <w:rPr>
                <w:rFonts w:ascii="Cambria Math" w:eastAsiaTheme="minorEastAsia" w:hAnsi="Cambria Math" w:cs="Calibri"/>
                <w:color w:val="0070C0"/>
              </w:rPr>
              <m:t>k</m:t>
            </m:r>
          </m:e>
          <m:sub>
            <m:r>
              <w:rPr>
                <w:rFonts w:ascii="Cambria Math" w:eastAsiaTheme="minorEastAsia" w:hAnsi="Cambria Math" w:cs="Calibri"/>
                <w:color w:val="0070C0"/>
              </w:rPr>
              <m:t>C</m:t>
            </m:r>
          </m:sub>
        </m:sSub>
      </m:oMath>
      <w:r w:rsidRPr="00D27F0E">
        <w:rPr>
          <w:rFonts w:ascii="Calibri" w:eastAsiaTheme="minorEastAsia" w:hAnsi="Calibri" w:cs="Calibri"/>
          <w:color w:val="0070C0"/>
        </w:rPr>
        <w:t xml:space="preserve">, </w:t>
      </w:r>
      <m:oMath>
        <m:sSub>
          <m:sSubPr>
            <m:ctrlPr>
              <w:rPr>
                <w:rFonts w:ascii="Cambria Math" w:eastAsiaTheme="minorEastAsia" w:hAnsi="Cambria Math" w:cs="Calibri"/>
                <w:i/>
                <w:color w:val="0070C0"/>
              </w:rPr>
            </m:ctrlPr>
          </m:sSubPr>
          <m:e>
            <m:r>
              <w:rPr>
                <w:rFonts w:ascii="Cambria Math" w:eastAsiaTheme="minorEastAsia" w:hAnsi="Cambria Math" w:cs="Calibri"/>
                <w:color w:val="0070C0"/>
              </w:rPr>
              <m:t>τ</m:t>
            </m:r>
          </m:e>
          <m:sub>
            <m:r>
              <w:rPr>
                <w:rFonts w:ascii="Cambria Math" w:eastAsiaTheme="minorEastAsia" w:hAnsi="Cambria Math" w:cs="Calibri"/>
                <w:color w:val="0070C0"/>
              </w:rPr>
              <m:t>I</m:t>
            </m:r>
          </m:sub>
        </m:sSub>
      </m:oMath>
      <w:r w:rsidRPr="00D27F0E">
        <w:rPr>
          <w:rFonts w:ascii="Calibri" w:eastAsiaTheme="minorEastAsia" w:hAnsi="Calibri" w:cs="Calibri"/>
          <w:color w:val="0070C0"/>
        </w:rPr>
        <w:t xml:space="preserve"> and </w:t>
      </w:r>
      <m:oMath>
        <m:sSub>
          <m:sSubPr>
            <m:ctrlPr>
              <w:rPr>
                <w:rFonts w:ascii="Cambria Math" w:eastAsiaTheme="minorEastAsia" w:hAnsi="Cambria Math" w:cs="Calibri"/>
                <w:i/>
                <w:color w:val="0070C0"/>
              </w:rPr>
            </m:ctrlPr>
          </m:sSubPr>
          <m:e>
            <m:r>
              <w:rPr>
                <w:rFonts w:ascii="Cambria Math" w:eastAsiaTheme="minorEastAsia" w:hAnsi="Cambria Math" w:cs="Calibri"/>
                <w:color w:val="0070C0"/>
              </w:rPr>
              <m:t>τ</m:t>
            </m:r>
          </m:e>
          <m:sub>
            <m:r>
              <w:rPr>
                <w:rFonts w:ascii="Cambria Math" w:eastAsiaTheme="minorEastAsia" w:hAnsi="Cambria Math" w:cs="Calibri"/>
                <w:color w:val="0070C0"/>
              </w:rPr>
              <m:t>D</m:t>
            </m:r>
          </m:sub>
        </m:sSub>
      </m:oMath>
      <w:r w:rsidRPr="00D27F0E">
        <w:rPr>
          <w:rFonts w:ascii="Calibri" w:eastAsiaTheme="minorEastAsia" w:hAnsi="Calibri" w:cs="Calibri"/>
          <w:color w:val="0070C0"/>
        </w:rPr>
        <w:t xml:space="preserve"> in Table 2, step and regulatory response of the </w:t>
      </w:r>
      <w:r>
        <w:rPr>
          <w:rFonts w:ascii="Calibri" w:eastAsiaTheme="minorEastAsia" w:hAnsi="Calibri" w:cs="Calibri"/>
          <w:color w:val="0070C0"/>
        </w:rPr>
        <w:t>four</w:t>
      </w:r>
      <w:r w:rsidRPr="00D27F0E">
        <w:rPr>
          <w:rFonts w:ascii="Calibri" w:eastAsiaTheme="minorEastAsia" w:hAnsi="Calibri" w:cs="Calibri"/>
          <w:color w:val="0070C0"/>
        </w:rPr>
        <w:t xml:space="preserve"> different tuning methods obtained using MATLAB and SIMULINK are shown in Fig. </w:t>
      </w:r>
      <w:r>
        <w:rPr>
          <w:rFonts w:ascii="Calibri" w:eastAsiaTheme="minorEastAsia" w:hAnsi="Calibri" w:cs="Calibri"/>
          <w:color w:val="0070C0"/>
        </w:rPr>
        <w:t>10</w:t>
      </w:r>
      <w:r w:rsidRPr="00D27F0E">
        <w:rPr>
          <w:rFonts w:ascii="Calibri" w:eastAsiaTheme="minorEastAsia" w:hAnsi="Calibri" w:cs="Calibri"/>
          <w:color w:val="0070C0"/>
        </w:rPr>
        <w:t>-1</w:t>
      </w:r>
      <w:r>
        <w:rPr>
          <w:rFonts w:ascii="Calibri" w:eastAsiaTheme="minorEastAsia" w:hAnsi="Calibri" w:cs="Calibri"/>
          <w:color w:val="0070C0"/>
        </w:rPr>
        <w:t>5</w:t>
      </w:r>
      <w:r w:rsidRPr="00D27F0E">
        <w:rPr>
          <w:rFonts w:ascii="Calibri" w:eastAsiaTheme="minorEastAsia" w:hAnsi="Calibri" w:cs="Calibri"/>
          <w:color w:val="0070C0"/>
        </w:rPr>
        <w:t>.  Time response parameters such as rise time, settling time and percentage overshoot obtained for different PID tuning techniques are summarized in Table 5.</w:t>
      </w:r>
    </w:p>
    <w:p w14:paraId="0E107817" w14:textId="460FA201" w:rsidR="00D026BD" w:rsidRPr="00AA6440" w:rsidRDefault="00D026BD" w:rsidP="00D026BD">
      <w:pPr>
        <w:tabs>
          <w:tab w:val="left" w:pos="825"/>
        </w:tabs>
        <w:spacing w:line="360" w:lineRule="auto"/>
        <w:jc w:val="both"/>
        <w:rPr>
          <w:rFonts w:ascii="Calibri" w:hAnsi="Calibri" w:cs="Calibri"/>
        </w:rPr>
      </w:pPr>
      <w:r w:rsidRPr="002464A5">
        <w:rPr>
          <w:rFonts w:ascii="Calibri" w:hAnsi="Calibri" w:cs="Calibri"/>
          <w:color w:val="0070C0"/>
        </w:rPr>
        <w:t>From the SIMULINK simulation results, time domain specifications that is rise time, settling time, peak overshoot are calculated for different tunings methods of PID controller.</w:t>
      </w:r>
      <w:r w:rsidRPr="005361D3">
        <w:t xml:space="preserve"> </w:t>
      </w:r>
      <w:r w:rsidRPr="005361D3">
        <w:rPr>
          <w:rFonts w:ascii="Calibri" w:hAnsi="Calibri" w:cs="Calibri"/>
        </w:rPr>
        <w:t xml:space="preserve">The comparative analysis of </w:t>
      </w:r>
      <w:r w:rsidRPr="005361D3">
        <w:rPr>
          <w:rFonts w:ascii="Calibri" w:hAnsi="Calibri" w:cs="Calibri"/>
        </w:rPr>
        <w:lastRenderedPageBreak/>
        <w:t xml:space="preserve">controller performance based on the rise time, settling time, peak time, peak overshoot  for the </w:t>
      </w:r>
      <w:r w:rsidRPr="00CC6B28">
        <w:rPr>
          <w:rFonts w:ascii="Calibri" w:hAnsi="Calibri" w:cs="Calibri"/>
          <w:highlight w:val="cyan"/>
        </w:rPr>
        <w:t>four methods</w:t>
      </w:r>
      <w:r w:rsidRPr="005361D3">
        <w:rPr>
          <w:rFonts w:ascii="Calibri" w:hAnsi="Calibri" w:cs="Calibri"/>
        </w:rPr>
        <w:t xml:space="preserve"> are identified and listed in </w:t>
      </w:r>
      <w:r w:rsidRPr="00D72409">
        <w:rPr>
          <w:rFonts w:ascii="Calibri" w:hAnsi="Calibri" w:cs="Calibri"/>
        </w:rPr>
        <w:t xml:space="preserve">Table </w:t>
      </w:r>
      <w:r w:rsidR="00AA6440">
        <w:rPr>
          <w:rFonts w:ascii="Calibri" w:hAnsi="Calibri" w:cs="Calibri"/>
        </w:rPr>
        <w:t>6-7.</w:t>
      </w:r>
    </w:p>
    <w:p w14:paraId="3C9941B7" w14:textId="087CA587" w:rsidR="00D0678E" w:rsidRDefault="007600A9" w:rsidP="007600A9">
      <w:pPr>
        <w:spacing w:line="360" w:lineRule="auto"/>
        <w:jc w:val="both"/>
        <w:rPr>
          <w:rFonts w:ascii="Calibri" w:eastAsiaTheme="minorEastAsia" w:hAnsi="Calibri" w:cs="Calibri"/>
          <w:lang w:val="tr-TR"/>
        </w:rPr>
      </w:pPr>
      <w:r w:rsidRPr="00BF0E09">
        <w:rPr>
          <w:rFonts w:ascii="Calibri" w:eastAsiaTheme="minorEastAsia" w:hAnsi="Calibri" w:cs="Calibri"/>
          <w:lang w:val="tr-TR"/>
        </w:rPr>
        <w:t>Investigation</w:t>
      </w:r>
      <w:r w:rsidR="00C87AC8">
        <w:rPr>
          <w:rFonts w:ascii="Calibri" w:eastAsiaTheme="minorEastAsia" w:hAnsi="Calibri" w:cs="Calibri"/>
          <w:lang w:val="tr-TR"/>
        </w:rPr>
        <w:t xml:space="preserve"> </w:t>
      </w:r>
      <w:r w:rsidRPr="00BF0E09">
        <w:rPr>
          <w:rFonts w:ascii="Calibri" w:eastAsiaTheme="minorEastAsia" w:hAnsi="Calibri" w:cs="Calibri"/>
          <w:lang w:val="tr-TR"/>
        </w:rPr>
        <w:t>of</w:t>
      </w:r>
      <w:r w:rsidR="00C87AC8">
        <w:rPr>
          <w:rFonts w:ascii="Calibri" w:eastAsiaTheme="minorEastAsia" w:hAnsi="Calibri" w:cs="Calibri"/>
          <w:lang w:val="tr-TR"/>
        </w:rPr>
        <w:t xml:space="preserve"> </w:t>
      </w:r>
      <w:r w:rsidRPr="00BF0E09">
        <w:rPr>
          <w:rFonts w:ascii="Calibri" w:eastAsiaTheme="minorEastAsia" w:hAnsi="Calibri" w:cs="Calibri"/>
          <w:lang w:val="tr-TR"/>
        </w:rPr>
        <w:t>ZN</w:t>
      </w:r>
      <w:r w:rsidR="00E05867" w:rsidRPr="00BF0E09">
        <w:rPr>
          <w:rFonts w:ascii="Calibri" w:eastAsiaTheme="minorEastAsia" w:hAnsi="Calibri" w:cs="Calibri"/>
          <w:lang w:val="tr-TR"/>
        </w:rPr>
        <w:t xml:space="preserve"> (closed loop)</w:t>
      </w:r>
      <w:r w:rsidRPr="00BF0E09">
        <w:rPr>
          <w:rFonts w:ascii="Calibri" w:eastAsiaTheme="minorEastAsia" w:hAnsi="Calibri" w:cs="Calibri"/>
          <w:lang w:val="tr-TR"/>
        </w:rPr>
        <w:t>-PID, Tyreus Luyben-PID</w:t>
      </w:r>
      <w:r w:rsidR="008E6A34">
        <w:rPr>
          <w:rFonts w:ascii="Calibri" w:eastAsiaTheme="minorEastAsia" w:hAnsi="Calibri" w:cs="Calibri"/>
          <w:lang w:val="tr-TR"/>
        </w:rPr>
        <w:t>,</w:t>
      </w:r>
      <w:r w:rsidR="00493EE7">
        <w:rPr>
          <w:rFonts w:ascii="Calibri" w:eastAsiaTheme="minorEastAsia" w:hAnsi="Calibri" w:cs="Calibri"/>
          <w:lang w:val="tr-TR"/>
        </w:rPr>
        <w:t xml:space="preserve"> </w:t>
      </w:r>
      <w:r w:rsidR="00E05867" w:rsidRPr="00BF0E09">
        <w:rPr>
          <w:rFonts w:ascii="Calibri" w:eastAsiaTheme="minorEastAsia" w:hAnsi="Calibri" w:cs="Calibri"/>
          <w:lang w:val="tr-TR"/>
        </w:rPr>
        <w:t>ITAE-PID (disturbance), Cohen Coon-PID</w:t>
      </w:r>
      <w:r w:rsidR="008E6A34">
        <w:rPr>
          <w:rFonts w:ascii="Calibri" w:eastAsiaTheme="minorEastAsia" w:hAnsi="Calibri" w:cs="Calibri"/>
          <w:lang w:val="tr-TR"/>
        </w:rPr>
        <w:t>,</w:t>
      </w:r>
      <w:r w:rsidR="00E05867" w:rsidRPr="00BF0E09">
        <w:rPr>
          <w:rFonts w:ascii="Calibri" w:eastAsiaTheme="minorEastAsia" w:hAnsi="Calibri" w:cs="Calibri"/>
          <w:lang w:val="tr-TR"/>
        </w:rPr>
        <w:t xml:space="preserve"> </w:t>
      </w:r>
      <w:r w:rsidRPr="00BF0E09">
        <w:rPr>
          <w:rFonts w:ascii="Calibri" w:eastAsiaTheme="minorEastAsia" w:hAnsi="Calibri" w:cs="Calibri"/>
          <w:lang w:val="tr-TR"/>
        </w:rPr>
        <w:t xml:space="preserve">controllers for laboratory scale pH neutralization process system is described in this section. For this investigation the acid (HCl) and base (NaOH) is fed in to the mixing tank and the flow is controlled through the control valve which is controlled by PID controller. Here the pH value  of  the  effluent  is  maintained  at  </w:t>
      </w:r>
      <w:r w:rsidR="00D0678E">
        <w:rPr>
          <w:rFonts w:ascii="Calibri" w:eastAsiaTheme="minorEastAsia" w:hAnsi="Calibri" w:cs="Calibri"/>
          <w:lang w:val="tr-TR"/>
        </w:rPr>
        <w:t>pH 9</w:t>
      </w:r>
      <w:r w:rsidRPr="00BF0E09">
        <w:rPr>
          <w:rFonts w:ascii="Calibri" w:eastAsiaTheme="minorEastAsia" w:hAnsi="Calibri" w:cs="Calibri"/>
          <w:lang w:val="tr-TR"/>
        </w:rPr>
        <w:t xml:space="preserve"> set  value  as shown in </w:t>
      </w:r>
      <w:r w:rsidR="00D0678E">
        <w:rPr>
          <w:rFonts w:ascii="Calibri" w:eastAsiaTheme="minorEastAsia" w:hAnsi="Calibri" w:cs="Calibri"/>
          <w:lang w:val="tr-TR"/>
        </w:rPr>
        <w:t>F</w:t>
      </w:r>
      <w:r w:rsidRPr="00BF0E09">
        <w:rPr>
          <w:rFonts w:ascii="Calibri" w:eastAsiaTheme="minorEastAsia" w:hAnsi="Calibri" w:cs="Calibri"/>
          <w:lang w:val="tr-TR"/>
        </w:rPr>
        <w:t xml:space="preserve">igure </w:t>
      </w:r>
      <w:r w:rsidR="00D0678E">
        <w:rPr>
          <w:rFonts w:ascii="Calibri" w:eastAsiaTheme="minorEastAsia" w:hAnsi="Calibri" w:cs="Calibri"/>
          <w:lang w:val="tr-TR"/>
        </w:rPr>
        <w:t>1</w:t>
      </w:r>
      <w:r w:rsidR="00BF1FDE">
        <w:rPr>
          <w:rFonts w:ascii="Calibri" w:eastAsiaTheme="minorEastAsia" w:hAnsi="Calibri" w:cs="Calibri"/>
          <w:lang w:val="tr-TR"/>
        </w:rPr>
        <w:t>6</w:t>
      </w:r>
      <w:r w:rsidR="00D0678E">
        <w:rPr>
          <w:rFonts w:ascii="Calibri" w:eastAsiaTheme="minorEastAsia" w:hAnsi="Calibri" w:cs="Calibri"/>
          <w:lang w:val="tr-TR"/>
        </w:rPr>
        <w:t>-</w:t>
      </w:r>
      <w:r w:rsidR="00BF1FDE">
        <w:rPr>
          <w:rFonts w:ascii="Calibri" w:eastAsiaTheme="minorEastAsia" w:hAnsi="Calibri" w:cs="Calibri"/>
          <w:lang w:val="tr-TR"/>
        </w:rPr>
        <w:t>23</w:t>
      </w:r>
      <w:r w:rsidRPr="00BF0E09">
        <w:rPr>
          <w:rFonts w:ascii="Calibri" w:eastAsiaTheme="minorEastAsia" w:hAnsi="Calibri" w:cs="Calibri"/>
          <w:lang w:val="tr-TR"/>
        </w:rPr>
        <w:t xml:space="preserve">. </w:t>
      </w:r>
    </w:p>
    <w:p w14:paraId="62519F4D" w14:textId="70593828" w:rsidR="001E03CE" w:rsidRDefault="001E03CE" w:rsidP="007600A9">
      <w:pPr>
        <w:spacing w:line="360" w:lineRule="auto"/>
        <w:jc w:val="both"/>
        <w:rPr>
          <w:rFonts w:ascii="Calibri" w:eastAsiaTheme="minorEastAsia" w:hAnsi="Calibri" w:cs="Calibri"/>
          <w:color w:val="0070C0"/>
        </w:rPr>
      </w:pPr>
    </w:p>
    <w:p w14:paraId="3834FFDD" w14:textId="644885FE" w:rsidR="00294235" w:rsidRDefault="00BD025A" w:rsidP="00CE32C2">
      <w:pPr>
        <w:spacing w:line="360" w:lineRule="auto"/>
        <w:jc w:val="both"/>
        <w:rPr>
          <w:rFonts w:ascii="Calibri" w:eastAsiaTheme="minorEastAsia" w:hAnsi="Calibri" w:cs="Calibri"/>
        </w:rPr>
      </w:pPr>
      <w:r>
        <w:rPr>
          <w:noProof/>
        </w:rPr>
        <w:drawing>
          <wp:inline distT="0" distB="0" distL="0" distR="0" wp14:anchorId="1A46DA06" wp14:editId="2B26CBE2">
            <wp:extent cx="3734435" cy="2808605"/>
            <wp:effectExtent l="0" t="0" r="0" b="0"/>
            <wp:docPr id="49" name="Picture 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pic:cNvPicPr>
                  </pic:nvPicPr>
                  <pic:blipFill>
                    <a:blip r:embed="rId20"/>
                    <a:stretch>
                      <a:fillRect/>
                    </a:stretch>
                  </pic:blipFill>
                  <pic:spPr>
                    <a:xfrm>
                      <a:off x="0" y="0"/>
                      <a:ext cx="3734435" cy="2808605"/>
                    </a:xfrm>
                    <a:prstGeom prst="rect">
                      <a:avLst/>
                    </a:prstGeom>
                  </pic:spPr>
                </pic:pic>
              </a:graphicData>
            </a:graphic>
          </wp:inline>
        </w:drawing>
      </w:r>
    </w:p>
    <w:p w14:paraId="4D4950C4" w14:textId="61D98C3F" w:rsidR="00294235" w:rsidRDefault="00294235" w:rsidP="00CE32C2">
      <w:pPr>
        <w:spacing w:line="360" w:lineRule="auto"/>
        <w:jc w:val="both"/>
        <w:rPr>
          <w:rFonts w:ascii="Calibri" w:eastAsiaTheme="minorEastAsia" w:hAnsi="Calibri" w:cs="Calibri"/>
        </w:rPr>
      </w:pPr>
      <w:r w:rsidRPr="00BF0E09">
        <w:rPr>
          <w:rFonts w:ascii="Calibri" w:eastAsiaTheme="minorEastAsia" w:hAnsi="Calibri" w:cs="Calibri"/>
        </w:rPr>
        <w:t xml:space="preserve">Figure </w:t>
      </w:r>
      <w:r>
        <w:rPr>
          <w:rFonts w:ascii="Calibri" w:eastAsiaTheme="minorEastAsia" w:hAnsi="Calibri" w:cs="Calibri"/>
        </w:rPr>
        <w:t>10</w:t>
      </w:r>
      <w:r w:rsidRPr="00BF0E09">
        <w:rPr>
          <w:rFonts w:ascii="Calibri" w:eastAsiaTheme="minorEastAsia" w:hAnsi="Calibri" w:cs="Calibri"/>
        </w:rPr>
        <w:t xml:space="preserve">. Servo </w:t>
      </w:r>
      <w:r>
        <w:rPr>
          <w:rFonts w:ascii="Calibri" w:eastAsiaTheme="minorEastAsia" w:hAnsi="Calibri" w:cs="Calibri"/>
        </w:rPr>
        <w:t xml:space="preserve"> and regulatory </w:t>
      </w:r>
      <w:r w:rsidRPr="00BF0E09">
        <w:rPr>
          <w:rFonts w:ascii="Calibri" w:eastAsiaTheme="minorEastAsia" w:hAnsi="Calibri" w:cs="Calibri"/>
        </w:rPr>
        <w:t>Step response of PID controllers</w:t>
      </w:r>
      <w:r>
        <w:rPr>
          <w:rFonts w:ascii="Calibri" w:eastAsiaTheme="minorEastAsia" w:hAnsi="Calibri" w:cs="Calibri"/>
        </w:rPr>
        <w:t xml:space="preserve"> tuned Tyreus Luybben and ZN-CL in Acid Region (pH = 5)</w:t>
      </w:r>
    </w:p>
    <w:p w14:paraId="278AA6AC" w14:textId="0D28DE24" w:rsidR="00294235" w:rsidRDefault="00BD025A" w:rsidP="00CE32C2">
      <w:pPr>
        <w:spacing w:line="360" w:lineRule="auto"/>
        <w:jc w:val="both"/>
        <w:rPr>
          <w:rFonts w:ascii="Calibri" w:eastAsiaTheme="minorEastAsia" w:hAnsi="Calibri" w:cs="Calibri"/>
        </w:rPr>
      </w:pPr>
      <w:r>
        <w:rPr>
          <w:noProof/>
        </w:rPr>
        <w:lastRenderedPageBreak/>
        <w:drawing>
          <wp:inline distT="0" distB="0" distL="0" distR="0" wp14:anchorId="035BA14F" wp14:editId="6D4810EA">
            <wp:extent cx="3853815" cy="2961005"/>
            <wp:effectExtent l="0" t="0" r="0" b="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pic:cNvPicPr>
                  </pic:nvPicPr>
                  <pic:blipFill>
                    <a:blip r:embed="rId21"/>
                    <a:stretch>
                      <a:fillRect/>
                    </a:stretch>
                  </pic:blipFill>
                  <pic:spPr>
                    <a:xfrm>
                      <a:off x="0" y="0"/>
                      <a:ext cx="3853815" cy="2961005"/>
                    </a:xfrm>
                    <a:prstGeom prst="rect">
                      <a:avLst/>
                    </a:prstGeom>
                  </pic:spPr>
                </pic:pic>
              </a:graphicData>
            </a:graphic>
          </wp:inline>
        </w:drawing>
      </w:r>
    </w:p>
    <w:p w14:paraId="466E9AA9" w14:textId="1FC0A272" w:rsidR="00294235" w:rsidRDefault="00294235" w:rsidP="00294235">
      <w:pPr>
        <w:spacing w:line="360" w:lineRule="auto"/>
        <w:jc w:val="both"/>
        <w:rPr>
          <w:rFonts w:ascii="Calibri" w:eastAsiaTheme="minorEastAsia" w:hAnsi="Calibri" w:cs="Calibri"/>
        </w:rPr>
      </w:pPr>
      <w:r w:rsidRPr="00BF0E09">
        <w:rPr>
          <w:rFonts w:ascii="Calibri" w:eastAsiaTheme="minorEastAsia" w:hAnsi="Calibri" w:cs="Calibri"/>
        </w:rPr>
        <w:t xml:space="preserve">Figure </w:t>
      </w:r>
      <w:r>
        <w:rPr>
          <w:rFonts w:ascii="Calibri" w:eastAsiaTheme="minorEastAsia" w:hAnsi="Calibri" w:cs="Calibri"/>
        </w:rPr>
        <w:t>11</w:t>
      </w:r>
      <w:r w:rsidRPr="00BF0E09">
        <w:rPr>
          <w:rFonts w:ascii="Calibri" w:eastAsiaTheme="minorEastAsia" w:hAnsi="Calibri" w:cs="Calibri"/>
        </w:rPr>
        <w:t xml:space="preserve">. Servo </w:t>
      </w:r>
      <w:r>
        <w:rPr>
          <w:rFonts w:ascii="Calibri" w:eastAsiaTheme="minorEastAsia" w:hAnsi="Calibri" w:cs="Calibri"/>
        </w:rPr>
        <w:t xml:space="preserve"> and regulatory </w:t>
      </w:r>
      <w:r w:rsidRPr="00BF0E09">
        <w:rPr>
          <w:rFonts w:ascii="Calibri" w:eastAsiaTheme="minorEastAsia" w:hAnsi="Calibri" w:cs="Calibri"/>
        </w:rPr>
        <w:t>Step response of PID controllers</w:t>
      </w:r>
      <w:r>
        <w:rPr>
          <w:rFonts w:ascii="Calibri" w:eastAsiaTheme="minorEastAsia" w:hAnsi="Calibri" w:cs="Calibri"/>
        </w:rPr>
        <w:t xml:space="preserve"> tuned Tyreus Luybben and ZN-CL in Neutral Region (pH = 7)</w:t>
      </w:r>
    </w:p>
    <w:p w14:paraId="73DED3C1" w14:textId="77777777" w:rsidR="00294235" w:rsidRDefault="00294235" w:rsidP="00CE32C2">
      <w:pPr>
        <w:spacing w:line="360" w:lineRule="auto"/>
        <w:jc w:val="both"/>
        <w:rPr>
          <w:rFonts w:ascii="Calibri" w:eastAsiaTheme="minorEastAsia" w:hAnsi="Calibri" w:cs="Calibri"/>
        </w:rPr>
      </w:pPr>
    </w:p>
    <w:p w14:paraId="7AC1D29A" w14:textId="78B95F32" w:rsidR="00294235" w:rsidRDefault="00BD025A" w:rsidP="00CE32C2">
      <w:pPr>
        <w:spacing w:line="360" w:lineRule="auto"/>
        <w:jc w:val="both"/>
        <w:rPr>
          <w:rFonts w:ascii="Calibri" w:eastAsiaTheme="minorEastAsia" w:hAnsi="Calibri" w:cs="Calibri"/>
        </w:rPr>
      </w:pPr>
      <w:r>
        <w:rPr>
          <w:noProof/>
        </w:rPr>
        <w:drawing>
          <wp:inline distT="0" distB="0" distL="0" distR="0" wp14:anchorId="28CE0180" wp14:editId="021C431A">
            <wp:extent cx="3879215" cy="2919730"/>
            <wp:effectExtent l="0" t="0" r="6985" b="0"/>
            <wp:docPr id="51" name="Picture 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pic:cNvPicPr>
                  </pic:nvPicPr>
                  <pic:blipFill>
                    <a:blip r:embed="rId22"/>
                    <a:stretch>
                      <a:fillRect/>
                    </a:stretch>
                  </pic:blipFill>
                  <pic:spPr>
                    <a:xfrm>
                      <a:off x="0" y="0"/>
                      <a:ext cx="3879215" cy="2919730"/>
                    </a:xfrm>
                    <a:prstGeom prst="rect">
                      <a:avLst/>
                    </a:prstGeom>
                  </pic:spPr>
                </pic:pic>
              </a:graphicData>
            </a:graphic>
          </wp:inline>
        </w:drawing>
      </w:r>
    </w:p>
    <w:p w14:paraId="7E18311F" w14:textId="6E4321B6" w:rsidR="00294235" w:rsidRDefault="00294235" w:rsidP="00294235">
      <w:pPr>
        <w:spacing w:line="360" w:lineRule="auto"/>
        <w:jc w:val="both"/>
        <w:rPr>
          <w:rFonts w:ascii="Calibri" w:eastAsiaTheme="minorEastAsia" w:hAnsi="Calibri" w:cs="Calibri"/>
        </w:rPr>
      </w:pPr>
      <w:r w:rsidRPr="00BF0E09">
        <w:rPr>
          <w:rFonts w:ascii="Calibri" w:eastAsiaTheme="minorEastAsia" w:hAnsi="Calibri" w:cs="Calibri"/>
        </w:rPr>
        <w:t xml:space="preserve">Figure </w:t>
      </w:r>
      <w:r>
        <w:rPr>
          <w:rFonts w:ascii="Calibri" w:eastAsiaTheme="minorEastAsia" w:hAnsi="Calibri" w:cs="Calibri"/>
        </w:rPr>
        <w:t>1</w:t>
      </w:r>
      <w:r w:rsidR="0039747B">
        <w:rPr>
          <w:rFonts w:ascii="Calibri" w:eastAsiaTheme="minorEastAsia" w:hAnsi="Calibri" w:cs="Calibri"/>
        </w:rPr>
        <w:t>2</w:t>
      </w:r>
      <w:r w:rsidRPr="00BF0E09">
        <w:rPr>
          <w:rFonts w:ascii="Calibri" w:eastAsiaTheme="minorEastAsia" w:hAnsi="Calibri" w:cs="Calibri"/>
        </w:rPr>
        <w:t xml:space="preserve">. Servo </w:t>
      </w:r>
      <w:r>
        <w:rPr>
          <w:rFonts w:ascii="Calibri" w:eastAsiaTheme="minorEastAsia" w:hAnsi="Calibri" w:cs="Calibri"/>
        </w:rPr>
        <w:t xml:space="preserve"> and regulatory </w:t>
      </w:r>
      <w:r w:rsidRPr="00BF0E09">
        <w:rPr>
          <w:rFonts w:ascii="Calibri" w:eastAsiaTheme="minorEastAsia" w:hAnsi="Calibri" w:cs="Calibri"/>
        </w:rPr>
        <w:t>Step response of PID controllers</w:t>
      </w:r>
      <w:r>
        <w:rPr>
          <w:rFonts w:ascii="Calibri" w:eastAsiaTheme="minorEastAsia" w:hAnsi="Calibri" w:cs="Calibri"/>
        </w:rPr>
        <w:t xml:space="preserve"> tuned Tyreus Luybben and ZN-CL in Basic Region (pH = 9)</w:t>
      </w:r>
    </w:p>
    <w:p w14:paraId="7A85E7BD" w14:textId="77777777" w:rsidR="00294235" w:rsidRDefault="00294235" w:rsidP="00CE32C2">
      <w:pPr>
        <w:spacing w:line="360" w:lineRule="auto"/>
        <w:jc w:val="both"/>
        <w:rPr>
          <w:rFonts w:ascii="Calibri" w:eastAsiaTheme="minorEastAsia" w:hAnsi="Calibri" w:cs="Calibri"/>
        </w:rPr>
      </w:pPr>
    </w:p>
    <w:p w14:paraId="0C20A080" w14:textId="1D4962D7" w:rsidR="00294235" w:rsidRDefault="00CE32C2" w:rsidP="00CE32C2">
      <w:pPr>
        <w:spacing w:line="360" w:lineRule="auto"/>
        <w:jc w:val="both"/>
        <w:rPr>
          <w:rFonts w:ascii="Calibri" w:eastAsiaTheme="minorEastAsia" w:hAnsi="Calibri" w:cs="Calibri"/>
        </w:rPr>
      </w:pPr>
      <w:r>
        <w:rPr>
          <w:noProof/>
        </w:rPr>
        <w:lastRenderedPageBreak/>
        <w:drawing>
          <wp:inline distT="0" distB="0" distL="0" distR="0" wp14:anchorId="48BDFD13" wp14:editId="3BA29F0A">
            <wp:extent cx="3845560" cy="2958465"/>
            <wp:effectExtent l="0" t="0" r="2540" b="0"/>
            <wp:docPr id="52" name="Picture 5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pic:cNvPicPr>
                  </pic:nvPicPr>
                  <pic:blipFill>
                    <a:blip r:embed="rId23"/>
                    <a:stretch>
                      <a:fillRect/>
                    </a:stretch>
                  </pic:blipFill>
                  <pic:spPr>
                    <a:xfrm>
                      <a:off x="0" y="0"/>
                      <a:ext cx="3845560" cy="2958465"/>
                    </a:xfrm>
                    <a:prstGeom prst="rect">
                      <a:avLst/>
                    </a:prstGeom>
                  </pic:spPr>
                </pic:pic>
              </a:graphicData>
            </a:graphic>
          </wp:inline>
        </w:drawing>
      </w:r>
    </w:p>
    <w:p w14:paraId="7153DF85" w14:textId="3250680F" w:rsidR="00294235" w:rsidRDefault="00294235" w:rsidP="00294235">
      <w:pPr>
        <w:spacing w:line="360" w:lineRule="auto"/>
        <w:jc w:val="both"/>
        <w:rPr>
          <w:rFonts w:ascii="Calibri" w:eastAsiaTheme="minorEastAsia" w:hAnsi="Calibri" w:cs="Calibri"/>
        </w:rPr>
      </w:pPr>
      <w:r w:rsidRPr="00BF0E09">
        <w:rPr>
          <w:rFonts w:ascii="Calibri" w:eastAsiaTheme="minorEastAsia" w:hAnsi="Calibri" w:cs="Calibri"/>
        </w:rPr>
        <w:t xml:space="preserve">Figure </w:t>
      </w:r>
      <w:r>
        <w:rPr>
          <w:rFonts w:ascii="Calibri" w:eastAsiaTheme="minorEastAsia" w:hAnsi="Calibri" w:cs="Calibri"/>
        </w:rPr>
        <w:t>1</w:t>
      </w:r>
      <w:r w:rsidR="0039747B">
        <w:rPr>
          <w:rFonts w:ascii="Calibri" w:eastAsiaTheme="minorEastAsia" w:hAnsi="Calibri" w:cs="Calibri"/>
        </w:rPr>
        <w:t>3</w:t>
      </w:r>
      <w:r w:rsidRPr="00BF0E09">
        <w:rPr>
          <w:rFonts w:ascii="Calibri" w:eastAsiaTheme="minorEastAsia" w:hAnsi="Calibri" w:cs="Calibri"/>
        </w:rPr>
        <w:t xml:space="preserve">. Servo </w:t>
      </w:r>
      <w:r>
        <w:rPr>
          <w:rFonts w:ascii="Calibri" w:eastAsiaTheme="minorEastAsia" w:hAnsi="Calibri" w:cs="Calibri"/>
        </w:rPr>
        <w:t xml:space="preserve"> and regulatory </w:t>
      </w:r>
      <w:r w:rsidRPr="00BF0E09">
        <w:rPr>
          <w:rFonts w:ascii="Calibri" w:eastAsiaTheme="minorEastAsia" w:hAnsi="Calibri" w:cs="Calibri"/>
        </w:rPr>
        <w:t>Step response of PID controllers</w:t>
      </w:r>
      <w:r>
        <w:rPr>
          <w:rFonts w:ascii="Calibri" w:eastAsiaTheme="minorEastAsia" w:hAnsi="Calibri" w:cs="Calibri"/>
        </w:rPr>
        <w:t xml:space="preserve"> tuned Cohen-Coon and ITAE-Dist in Acid Region (pH = 5)</w:t>
      </w:r>
    </w:p>
    <w:p w14:paraId="23619312" w14:textId="77777777" w:rsidR="00294235" w:rsidRDefault="00294235" w:rsidP="00CE32C2">
      <w:pPr>
        <w:spacing w:line="360" w:lineRule="auto"/>
        <w:jc w:val="both"/>
        <w:rPr>
          <w:rFonts w:ascii="Calibri" w:eastAsiaTheme="minorEastAsia" w:hAnsi="Calibri" w:cs="Calibri"/>
        </w:rPr>
      </w:pPr>
    </w:p>
    <w:p w14:paraId="2DAB3CD4" w14:textId="624DEA77" w:rsidR="00294235" w:rsidRDefault="00CE32C2" w:rsidP="00CE32C2">
      <w:pPr>
        <w:spacing w:line="360" w:lineRule="auto"/>
        <w:jc w:val="both"/>
        <w:rPr>
          <w:rFonts w:ascii="Calibri" w:eastAsiaTheme="minorEastAsia" w:hAnsi="Calibri" w:cs="Calibri"/>
        </w:rPr>
      </w:pPr>
      <w:r>
        <w:rPr>
          <w:noProof/>
        </w:rPr>
        <w:drawing>
          <wp:inline distT="0" distB="0" distL="0" distR="0" wp14:anchorId="2D2CF4C0" wp14:editId="30B62399">
            <wp:extent cx="3816350" cy="2914015"/>
            <wp:effectExtent l="0" t="0" r="0" b="635"/>
            <wp:docPr id="53" name="Picture 5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pic:cNvPicPr>
                  </pic:nvPicPr>
                  <pic:blipFill>
                    <a:blip r:embed="rId24"/>
                    <a:stretch>
                      <a:fillRect/>
                    </a:stretch>
                  </pic:blipFill>
                  <pic:spPr>
                    <a:xfrm>
                      <a:off x="0" y="0"/>
                      <a:ext cx="3816350" cy="2914015"/>
                    </a:xfrm>
                    <a:prstGeom prst="rect">
                      <a:avLst/>
                    </a:prstGeom>
                  </pic:spPr>
                </pic:pic>
              </a:graphicData>
            </a:graphic>
          </wp:inline>
        </w:drawing>
      </w:r>
    </w:p>
    <w:p w14:paraId="6228D4BC" w14:textId="22C94A58" w:rsidR="00D95061" w:rsidRDefault="00D95061" w:rsidP="00CE32C2">
      <w:pPr>
        <w:spacing w:line="360" w:lineRule="auto"/>
        <w:jc w:val="both"/>
        <w:rPr>
          <w:rFonts w:ascii="Calibri" w:eastAsiaTheme="minorEastAsia" w:hAnsi="Calibri" w:cs="Calibri"/>
        </w:rPr>
      </w:pPr>
      <w:r w:rsidRPr="00BF0E09">
        <w:rPr>
          <w:rFonts w:ascii="Calibri" w:eastAsiaTheme="minorEastAsia" w:hAnsi="Calibri" w:cs="Calibri"/>
        </w:rPr>
        <w:t xml:space="preserve">Figure </w:t>
      </w:r>
      <w:r>
        <w:rPr>
          <w:rFonts w:ascii="Calibri" w:eastAsiaTheme="minorEastAsia" w:hAnsi="Calibri" w:cs="Calibri"/>
        </w:rPr>
        <w:t>1</w:t>
      </w:r>
      <w:r w:rsidR="0039747B">
        <w:rPr>
          <w:rFonts w:ascii="Calibri" w:eastAsiaTheme="minorEastAsia" w:hAnsi="Calibri" w:cs="Calibri"/>
        </w:rPr>
        <w:t>4</w:t>
      </w:r>
      <w:r w:rsidRPr="00BF0E09">
        <w:rPr>
          <w:rFonts w:ascii="Calibri" w:eastAsiaTheme="minorEastAsia" w:hAnsi="Calibri" w:cs="Calibri"/>
        </w:rPr>
        <w:t xml:space="preserve">. Servo </w:t>
      </w:r>
      <w:r>
        <w:rPr>
          <w:rFonts w:ascii="Calibri" w:eastAsiaTheme="minorEastAsia" w:hAnsi="Calibri" w:cs="Calibri"/>
        </w:rPr>
        <w:t xml:space="preserve"> and regulatory </w:t>
      </w:r>
      <w:r w:rsidRPr="00BF0E09">
        <w:rPr>
          <w:rFonts w:ascii="Calibri" w:eastAsiaTheme="minorEastAsia" w:hAnsi="Calibri" w:cs="Calibri"/>
        </w:rPr>
        <w:t>Step response of PID controllers</w:t>
      </w:r>
      <w:r>
        <w:rPr>
          <w:rFonts w:ascii="Calibri" w:eastAsiaTheme="minorEastAsia" w:hAnsi="Calibri" w:cs="Calibri"/>
        </w:rPr>
        <w:t xml:space="preserve"> tuned Cohen-Coon and ITAE-Dist in Neutral Region (pH = 7)</w:t>
      </w:r>
    </w:p>
    <w:p w14:paraId="4984B33F" w14:textId="02DD4FC8" w:rsidR="00D95587" w:rsidRDefault="00CE32C2" w:rsidP="00CE32C2">
      <w:pPr>
        <w:spacing w:line="360" w:lineRule="auto"/>
        <w:jc w:val="both"/>
        <w:rPr>
          <w:rFonts w:ascii="Calibri" w:eastAsiaTheme="minorEastAsia" w:hAnsi="Calibri" w:cs="Calibri"/>
        </w:rPr>
      </w:pPr>
      <w:r>
        <w:rPr>
          <w:noProof/>
        </w:rPr>
        <w:lastRenderedPageBreak/>
        <w:drawing>
          <wp:inline distT="0" distB="0" distL="0" distR="0" wp14:anchorId="26F85CCA" wp14:editId="210C86F4">
            <wp:extent cx="4044315" cy="3067685"/>
            <wp:effectExtent l="0" t="0" r="0" b="0"/>
            <wp:docPr id="54" name="Picture 5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pic:cNvPicPr>
                  </pic:nvPicPr>
                  <pic:blipFill>
                    <a:blip r:embed="rId25"/>
                    <a:stretch>
                      <a:fillRect/>
                    </a:stretch>
                  </pic:blipFill>
                  <pic:spPr>
                    <a:xfrm>
                      <a:off x="0" y="0"/>
                      <a:ext cx="4044315" cy="3067685"/>
                    </a:xfrm>
                    <a:prstGeom prst="rect">
                      <a:avLst/>
                    </a:prstGeom>
                  </pic:spPr>
                </pic:pic>
              </a:graphicData>
            </a:graphic>
          </wp:inline>
        </w:drawing>
      </w:r>
    </w:p>
    <w:p w14:paraId="7F4A619A" w14:textId="6CADDA8A" w:rsidR="00D95587" w:rsidRDefault="00D95587" w:rsidP="00CE32C2">
      <w:pPr>
        <w:spacing w:line="360" w:lineRule="auto"/>
        <w:jc w:val="both"/>
        <w:rPr>
          <w:rFonts w:ascii="Calibri" w:eastAsiaTheme="minorEastAsia" w:hAnsi="Calibri" w:cs="Calibri"/>
        </w:rPr>
      </w:pPr>
      <w:r w:rsidRPr="00BF0E09">
        <w:rPr>
          <w:rFonts w:ascii="Calibri" w:eastAsiaTheme="minorEastAsia" w:hAnsi="Calibri" w:cs="Calibri"/>
        </w:rPr>
        <w:t xml:space="preserve">Figure </w:t>
      </w:r>
      <w:r>
        <w:rPr>
          <w:rFonts w:ascii="Calibri" w:eastAsiaTheme="minorEastAsia" w:hAnsi="Calibri" w:cs="Calibri"/>
        </w:rPr>
        <w:t>1</w:t>
      </w:r>
      <w:r w:rsidR="0039747B">
        <w:rPr>
          <w:rFonts w:ascii="Calibri" w:eastAsiaTheme="minorEastAsia" w:hAnsi="Calibri" w:cs="Calibri"/>
        </w:rPr>
        <w:t>5</w:t>
      </w:r>
      <w:r w:rsidRPr="00BF0E09">
        <w:rPr>
          <w:rFonts w:ascii="Calibri" w:eastAsiaTheme="minorEastAsia" w:hAnsi="Calibri" w:cs="Calibri"/>
        </w:rPr>
        <w:t xml:space="preserve">. Servo </w:t>
      </w:r>
      <w:r>
        <w:rPr>
          <w:rFonts w:ascii="Calibri" w:eastAsiaTheme="minorEastAsia" w:hAnsi="Calibri" w:cs="Calibri"/>
        </w:rPr>
        <w:t xml:space="preserve"> and regulatory </w:t>
      </w:r>
      <w:r w:rsidRPr="00BF0E09">
        <w:rPr>
          <w:rFonts w:ascii="Calibri" w:eastAsiaTheme="minorEastAsia" w:hAnsi="Calibri" w:cs="Calibri"/>
        </w:rPr>
        <w:t>Step response of PID controllers</w:t>
      </w:r>
      <w:r>
        <w:rPr>
          <w:rFonts w:ascii="Calibri" w:eastAsiaTheme="minorEastAsia" w:hAnsi="Calibri" w:cs="Calibri"/>
        </w:rPr>
        <w:t xml:space="preserve"> tuned Cohen-Coon and ITAE-Dist in Basic Region (pH = 9)</w:t>
      </w:r>
    </w:p>
    <w:p w14:paraId="1653FFEB" w14:textId="163B27EE" w:rsidR="007564B0" w:rsidRDefault="007564B0" w:rsidP="00CE32C2">
      <w:pPr>
        <w:spacing w:line="360" w:lineRule="auto"/>
        <w:jc w:val="both"/>
        <w:rPr>
          <w:rFonts w:ascii="Calibri" w:eastAsiaTheme="minorEastAsia" w:hAnsi="Calibri" w:cs="Calibri"/>
        </w:rPr>
      </w:pPr>
    </w:p>
    <w:p w14:paraId="3BC902DD" w14:textId="767798D2" w:rsidR="00983E34" w:rsidRDefault="00983E34" w:rsidP="00CE32C2">
      <w:pPr>
        <w:spacing w:line="360" w:lineRule="auto"/>
        <w:jc w:val="both"/>
        <w:rPr>
          <w:rFonts w:ascii="Calibri" w:eastAsiaTheme="minorEastAsia" w:hAnsi="Calibri" w:cs="Calibri"/>
        </w:rPr>
      </w:pPr>
    </w:p>
    <w:p w14:paraId="654672E5" w14:textId="5C1FCC81" w:rsidR="00AF21BD" w:rsidRDefault="00AF21BD" w:rsidP="00B17152">
      <w:pPr>
        <w:spacing w:line="360" w:lineRule="auto"/>
        <w:jc w:val="both"/>
        <w:rPr>
          <w:rFonts w:ascii="Calibri" w:eastAsiaTheme="minorEastAsia" w:hAnsi="Calibri" w:cs="Calibri"/>
        </w:rPr>
      </w:pPr>
    </w:p>
    <w:p w14:paraId="13EA572B" w14:textId="208EEF51" w:rsidR="00AF21BD" w:rsidRDefault="00AF21BD" w:rsidP="007600A9">
      <w:pPr>
        <w:spacing w:line="360" w:lineRule="auto"/>
        <w:ind w:firstLine="708"/>
        <w:jc w:val="both"/>
        <w:rPr>
          <w:rFonts w:ascii="Calibri" w:eastAsiaTheme="minorEastAsia" w:hAnsi="Calibri" w:cs="Calibri"/>
          <w:color w:val="0070C0"/>
        </w:rPr>
      </w:pPr>
    </w:p>
    <w:p w14:paraId="3400738B" w14:textId="245A54B6" w:rsidR="00983E34" w:rsidRDefault="00983E34" w:rsidP="007600A9">
      <w:pPr>
        <w:spacing w:line="360" w:lineRule="auto"/>
        <w:ind w:firstLine="708"/>
        <w:jc w:val="both"/>
        <w:rPr>
          <w:rFonts w:ascii="Calibri" w:eastAsiaTheme="minorEastAsia" w:hAnsi="Calibri" w:cs="Calibri"/>
          <w:color w:val="0070C0"/>
        </w:rPr>
      </w:pPr>
    </w:p>
    <w:p w14:paraId="30D50190" w14:textId="1A5E01AD" w:rsidR="00D73DCF" w:rsidRDefault="00D73DCF" w:rsidP="008D1302">
      <w:pPr>
        <w:spacing w:line="360" w:lineRule="auto"/>
        <w:jc w:val="both"/>
        <w:rPr>
          <w:rFonts w:ascii="Calibri" w:eastAsiaTheme="minorEastAsia" w:hAnsi="Calibri" w:cs="Calibri"/>
        </w:rPr>
      </w:pPr>
    </w:p>
    <w:p w14:paraId="2372FDED" w14:textId="6D20172D" w:rsidR="009714BF" w:rsidRDefault="009714BF" w:rsidP="008D1302">
      <w:pPr>
        <w:spacing w:line="360" w:lineRule="auto"/>
        <w:jc w:val="both"/>
        <w:rPr>
          <w:rFonts w:ascii="Calibri" w:eastAsiaTheme="minorEastAsia" w:hAnsi="Calibri" w:cs="Calibri"/>
        </w:rPr>
      </w:pPr>
      <w:r w:rsidRPr="009714BF">
        <w:rPr>
          <w:rFonts w:ascii="Calibri" w:eastAsiaTheme="minorEastAsia" w:hAnsi="Calibri" w:cs="Calibri"/>
          <w:noProof/>
        </w:rPr>
        <w:drawing>
          <wp:inline distT="0" distB="0" distL="0" distR="0" wp14:anchorId="0EC40533" wp14:editId="06147CED">
            <wp:extent cx="6110509" cy="26955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8886" cy="2708093"/>
                    </a:xfrm>
                    <a:prstGeom prst="rect">
                      <a:avLst/>
                    </a:prstGeom>
                    <a:noFill/>
                    <a:ln>
                      <a:noFill/>
                    </a:ln>
                  </pic:spPr>
                </pic:pic>
              </a:graphicData>
            </a:graphic>
          </wp:inline>
        </w:drawing>
      </w:r>
    </w:p>
    <w:p w14:paraId="03260254" w14:textId="4727F248" w:rsidR="00D92AE6" w:rsidRDefault="00D92AE6" w:rsidP="008D1302">
      <w:pPr>
        <w:spacing w:line="360" w:lineRule="auto"/>
        <w:jc w:val="both"/>
        <w:rPr>
          <w:rFonts w:ascii="Calibri" w:eastAsiaTheme="minorEastAsia" w:hAnsi="Calibri" w:cs="Calibri"/>
        </w:rPr>
      </w:pPr>
      <w:r>
        <w:rPr>
          <w:rFonts w:ascii="Calibri" w:eastAsiaTheme="minorEastAsia" w:hAnsi="Calibri" w:cs="Calibri"/>
        </w:rPr>
        <w:lastRenderedPageBreak/>
        <w:t>Figure 1</w:t>
      </w:r>
      <w:r w:rsidR="00B17152">
        <w:rPr>
          <w:rFonts w:ascii="Calibri" w:eastAsiaTheme="minorEastAsia" w:hAnsi="Calibri" w:cs="Calibri"/>
        </w:rPr>
        <w:t>6</w:t>
      </w:r>
      <w:r>
        <w:rPr>
          <w:rFonts w:ascii="Calibri" w:eastAsiaTheme="minorEastAsia" w:hAnsi="Calibri" w:cs="Calibri"/>
        </w:rPr>
        <w:t>. Experimental Resuts of PID controller tuned Cohen-Coon</w:t>
      </w:r>
    </w:p>
    <w:p w14:paraId="2244092B" w14:textId="0AA1449D" w:rsidR="009714BF" w:rsidRDefault="009714BF" w:rsidP="008D1302">
      <w:pPr>
        <w:spacing w:line="360" w:lineRule="auto"/>
        <w:jc w:val="both"/>
        <w:rPr>
          <w:rFonts w:ascii="Calibri" w:eastAsiaTheme="minorEastAsia" w:hAnsi="Calibri" w:cs="Calibri"/>
        </w:rPr>
      </w:pPr>
      <w:r w:rsidRPr="009714BF">
        <w:rPr>
          <w:rFonts w:ascii="Calibri" w:eastAsiaTheme="minorEastAsia" w:hAnsi="Calibri" w:cs="Calibri"/>
          <w:noProof/>
        </w:rPr>
        <w:drawing>
          <wp:inline distT="0" distB="0" distL="0" distR="0" wp14:anchorId="124CC63F" wp14:editId="22C9E856">
            <wp:extent cx="6031358" cy="24765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46988" cy="2482918"/>
                    </a:xfrm>
                    <a:prstGeom prst="rect">
                      <a:avLst/>
                    </a:prstGeom>
                    <a:noFill/>
                    <a:ln>
                      <a:noFill/>
                    </a:ln>
                  </pic:spPr>
                </pic:pic>
              </a:graphicData>
            </a:graphic>
          </wp:inline>
        </w:drawing>
      </w:r>
    </w:p>
    <w:p w14:paraId="67D1EF8F" w14:textId="5FC2D8A4" w:rsidR="00D92AE6" w:rsidRDefault="00D92AE6" w:rsidP="008D1302">
      <w:pPr>
        <w:spacing w:line="360" w:lineRule="auto"/>
        <w:jc w:val="both"/>
        <w:rPr>
          <w:rFonts w:ascii="Calibri" w:eastAsiaTheme="minorEastAsia" w:hAnsi="Calibri" w:cs="Calibri"/>
        </w:rPr>
      </w:pPr>
      <w:r>
        <w:rPr>
          <w:rFonts w:ascii="Calibri" w:eastAsiaTheme="minorEastAsia" w:hAnsi="Calibri" w:cs="Calibri"/>
        </w:rPr>
        <w:t>Figure 1</w:t>
      </w:r>
      <w:r w:rsidR="00B17152">
        <w:rPr>
          <w:rFonts w:ascii="Calibri" w:eastAsiaTheme="minorEastAsia" w:hAnsi="Calibri" w:cs="Calibri"/>
        </w:rPr>
        <w:t>7</w:t>
      </w:r>
      <w:r>
        <w:rPr>
          <w:rFonts w:ascii="Calibri" w:eastAsiaTheme="minorEastAsia" w:hAnsi="Calibri" w:cs="Calibri"/>
        </w:rPr>
        <w:t>. Base pump flow rate PID controller tuned Cohen-Coon</w:t>
      </w:r>
    </w:p>
    <w:p w14:paraId="5777B42D" w14:textId="7A05B5B8" w:rsidR="00D73DCF" w:rsidRDefault="009714BF" w:rsidP="008D1302">
      <w:pPr>
        <w:spacing w:line="360" w:lineRule="auto"/>
        <w:jc w:val="both"/>
        <w:rPr>
          <w:rFonts w:ascii="Calibri" w:eastAsiaTheme="minorEastAsia" w:hAnsi="Calibri" w:cs="Calibri"/>
        </w:rPr>
      </w:pPr>
      <w:r w:rsidRPr="009714BF">
        <w:rPr>
          <w:rFonts w:ascii="Calibri" w:eastAsiaTheme="minorEastAsia" w:hAnsi="Calibri" w:cs="Calibri"/>
          <w:noProof/>
        </w:rPr>
        <w:drawing>
          <wp:inline distT="0" distB="0" distL="0" distR="0" wp14:anchorId="7328D50C" wp14:editId="5F224613">
            <wp:extent cx="5971725" cy="25146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6104" cy="2533287"/>
                    </a:xfrm>
                    <a:prstGeom prst="rect">
                      <a:avLst/>
                    </a:prstGeom>
                    <a:noFill/>
                    <a:ln>
                      <a:noFill/>
                    </a:ln>
                  </pic:spPr>
                </pic:pic>
              </a:graphicData>
            </a:graphic>
          </wp:inline>
        </w:drawing>
      </w:r>
    </w:p>
    <w:p w14:paraId="0FB436EF" w14:textId="194A30D0" w:rsidR="00D92AE6" w:rsidRDefault="00D92AE6" w:rsidP="00D92AE6">
      <w:pPr>
        <w:spacing w:line="360" w:lineRule="auto"/>
        <w:jc w:val="both"/>
        <w:rPr>
          <w:rFonts w:ascii="Calibri" w:eastAsiaTheme="minorEastAsia" w:hAnsi="Calibri" w:cs="Calibri"/>
        </w:rPr>
      </w:pPr>
      <w:r>
        <w:rPr>
          <w:rFonts w:ascii="Calibri" w:eastAsiaTheme="minorEastAsia" w:hAnsi="Calibri" w:cs="Calibri"/>
        </w:rPr>
        <w:t xml:space="preserve">Figure </w:t>
      </w:r>
      <w:r w:rsidR="00B17152">
        <w:rPr>
          <w:rFonts w:ascii="Calibri" w:eastAsiaTheme="minorEastAsia" w:hAnsi="Calibri" w:cs="Calibri"/>
        </w:rPr>
        <w:t>18</w:t>
      </w:r>
      <w:r w:rsidR="007079B6">
        <w:rPr>
          <w:rFonts w:ascii="Calibri" w:eastAsiaTheme="minorEastAsia" w:hAnsi="Calibri" w:cs="Calibri"/>
        </w:rPr>
        <w:t>.</w:t>
      </w:r>
      <w:r>
        <w:rPr>
          <w:rFonts w:ascii="Calibri" w:eastAsiaTheme="minorEastAsia" w:hAnsi="Calibri" w:cs="Calibri"/>
        </w:rPr>
        <w:t xml:space="preserve"> Experimental Resuts of PID controller tuned ZN-CL</w:t>
      </w:r>
    </w:p>
    <w:p w14:paraId="48195A91" w14:textId="77777777" w:rsidR="00D92AE6" w:rsidRDefault="00D92AE6" w:rsidP="008D1302">
      <w:pPr>
        <w:spacing w:line="360" w:lineRule="auto"/>
        <w:jc w:val="both"/>
        <w:rPr>
          <w:rFonts w:ascii="Calibri" w:eastAsiaTheme="minorEastAsia" w:hAnsi="Calibri" w:cs="Calibri"/>
        </w:rPr>
      </w:pPr>
    </w:p>
    <w:p w14:paraId="33CD81A9" w14:textId="0DD7DFDF" w:rsidR="00D73DCF" w:rsidRDefault="009714BF" w:rsidP="008D1302">
      <w:pPr>
        <w:spacing w:line="360" w:lineRule="auto"/>
        <w:jc w:val="both"/>
        <w:rPr>
          <w:rFonts w:ascii="Calibri" w:eastAsiaTheme="minorEastAsia" w:hAnsi="Calibri" w:cs="Calibri"/>
        </w:rPr>
      </w:pPr>
      <w:r w:rsidRPr="009714BF">
        <w:rPr>
          <w:rFonts w:ascii="Calibri" w:eastAsiaTheme="minorEastAsia" w:hAnsi="Calibri" w:cs="Calibri"/>
          <w:noProof/>
        </w:rPr>
        <w:lastRenderedPageBreak/>
        <w:drawing>
          <wp:inline distT="0" distB="0" distL="0" distR="0" wp14:anchorId="6E79F26A" wp14:editId="3BCFE453">
            <wp:extent cx="5915025" cy="2345122"/>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9568" cy="2358817"/>
                    </a:xfrm>
                    <a:prstGeom prst="rect">
                      <a:avLst/>
                    </a:prstGeom>
                    <a:noFill/>
                    <a:ln>
                      <a:noFill/>
                    </a:ln>
                  </pic:spPr>
                </pic:pic>
              </a:graphicData>
            </a:graphic>
          </wp:inline>
        </w:drawing>
      </w:r>
    </w:p>
    <w:p w14:paraId="74895227" w14:textId="70DC9630" w:rsidR="001713D2" w:rsidRDefault="001713D2" w:rsidP="001713D2">
      <w:pPr>
        <w:spacing w:line="360" w:lineRule="auto"/>
        <w:jc w:val="both"/>
        <w:rPr>
          <w:rFonts w:ascii="Calibri" w:eastAsiaTheme="minorEastAsia" w:hAnsi="Calibri" w:cs="Calibri"/>
        </w:rPr>
      </w:pPr>
      <w:r>
        <w:rPr>
          <w:rFonts w:ascii="Calibri" w:eastAsiaTheme="minorEastAsia" w:hAnsi="Calibri" w:cs="Calibri"/>
        </w:rPr>
        <w:t xml:space="preserve">Figure </w:t>
      </w:r>
      <w:r w:rsidR="00B17152">
        <w:rPr>
          <w:rFonts w:ascii="Calibri" w:eastAsiaTheme="minorEastAsia" w:hAnsi="Calibri" w:cs="Calibri"/>
        </w:rPr>
        <w:t>19</w:t>
      </w:r>
      <w:r>
        <w:rPr>
          <w:rFonts w:ascii="Calibri" w:eastAsiaTheme="minorEastAsia" w:hAnsi="Calibri" w:cs="Calibri"/>
        </w:rPr>
        <w:t>. Base pump flow rate PID controller tuned ZN-CL</w:t>
      </w:r>
    </w:p>
    <w:p w14:paraId="2DB42F5A" w14:textId="77777777" w:rsidR="001713D2" w:rsidRDefault="001713D2" w:rsidP="008D1302">
      <w:pPr>
        <w:spacing w:line="360" w:lineRule="auto"/>
        <w:jc w:val="both"/>
        <w:rPr>
          <w:rFonts w:ascii="Calibri" w:eastAsiaTheme="minorEastAsia" w:hAnsi="Calibri" w:cs="Calibri"/>
        </w:rPr>
      </w:pPr>
    </w:p>
    <w:p w14:paraId="22854CF4" w14:textId="66342BE0" w:rsidR="00A55BD0" w:rsidRDefault="00A55BD0" w:rsidP="00376DFB">
      <w:pPr>
        <w:spacing w:line="360" w:lineRule="auto"/>
        <w:jc w:val="both"/>
        <w:rPr>
          <w:rFonts w:ascii="Calibri" w:eastAsiaTheme="minorEastAsia" w:hAnsi="Calibri" w:cs="Calibri"/>
        </w:rPr>
      </w:pPr>
    </w:p>
    <w:p w14:paraId="36170AD8" w14:textId="77777777" w:rsidR="001713D2" w:rsidRDefault="001713D2" w:rsidP="00376DFB">
      <w:pPr>
        <w:spacing w:line="360" w:lineRule="auto"/>
        <w:jc w:val="both"/>
        <w:rPr>
          <w:rFonts w:ascii="Calibri" w:eastAsiaTheme="minorEastAsia" w:hAnsi="Calibri" w:cs="Calibri"/>
        </w:rPr>
      </w:pPr>
    </w:p>
    <w:p w14:paraId="07063905" w14:textId="77777777" w:rsidR="00A55BD0" w:rsidRDefault="00A55BD0" w:rsidP="00376DFB">
      <w:pPr>
        <w:spacing w:line="360" w:lineRule="auto"/>
        <w:jc w:val="both"/>
        <w:rPr>
          <w:rFonts w:ascii="Calibri" w:eastAsiaTheme="minorEastAsia" w:hAnsi="Calibri" w:cs="Calibri"/>
        </w:rPr>
      </w:pPr>
    </w:p>
    <w:p w14:paraId="2FA9EDC7" w14:textId="7FAC9251" w:rsidR="00A55BD0" w:rsidRDefault="00A55BD0" w:rsidP="00376DFB">
      <w:pPr>
        <w:spacing w:line="360" w:lineRule="auto"/>
        <w:jc w:val="both"/>
        <w:rPr>
          <w:rFonts w:ascii="Calibri" w:eastAsiaTheme="minorEastAsia" w:hAnsi="Calibri" w:cs="Calibri"/>
        </w:rPr>
      </w:pPr>
      <w:r w:rsidRPr="00A55BD0">
        <w:rPr>
          <w:rFonts w:ascii="Calibri" w:eastAsiaTheme="minorEastAsia" w:hAnsi="Calibri" w:cs="Calibri"/>
          <w:noProof/>
        </w:rPr>
        <w:drawing>
          <wp:inline distT="0" distB="0" distL="0" distR="0" wp14:anchorId="27F22D5F" wp14:editId="46929009">
            <wp:extent cx="5760720" cy="236982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369820"/>
                    </a:xfrm>
                    <a:prstGeom prst="rect">
                      <a:avLst/>
                    </a:prstGeom>
                    <a:noFill/>
                    <a:ln>
                      <a:noFill/>
                    </a:ln>
                  </pic:spPr>
                </pic:pic>
              </a:graphicData>
            </a:graphic>
          </wp:inline>
        </w:drawing>
      </w:r>
    </w:p>
    <w:p w14:paraId="1A762098" w14:textId="4DFBA9A4" w:rsidR="00A55BD0" w:rsidRDefault="00A55BD0" w:rsidP="00376DFB">
      <w:pPr>
        <w:spacing w:line="360" w:lineRule="auto"/>
        <w:jc w:val="both"/>
        <w:rPr>
          <w:rFonts w:ascii="Calibri" w:eastAsiaTheme="minorEastAsia" w:hAnsi="Calibri" w:cs="Calibri"/>
        </w:rPr>
      </w:pPr>
    </w:p>
    <w:p w14:paraId="588A92D1" w14:textId="506F3265" w:rsidR="001713D2" w:rsidRDefault="001713D2" w:rsidP="001713D2">
      <w:pPr>
        <w:spacing w:line="360" w:lineRule="auto"/>
        <w:jc w:val="both"/>
        <w:rPr>
          <w:rFonts w:ascii="Calibri" w:eastAsiaTheme="minorEastAsia" w:hAnsi="Calibri" w:cs="Calibri"/>
        </w:rPr>
      </w:pPr>
      <w:r>
        <w:rPr>
          <w:rFonts w:ascii="Calibri" w:eastAsiaTheme="minorEastAsia" w:hAnsi="Calibri" w:cs="Calibri"/>
        </w:rPr>
        <w:t xml:space="preserve">Figure </w:t>
      </w:r>
      <w:r w:rsidR="007079B6">
        <w:rPr>
          <w:rFonts w:ascii="Calibri" w:eastAsiaTheme="minorEastAsia" w:hAnsi="Calibri" w:cs="Calibri"/>
        </w:rPr>
        <w:t>2</w:t>
      </w:r>
      <w:r w:rsidR="00B17152">
        <w:rPr>
          <w:rFonts w:ascii="Calibri" w:eastAsiaTheme="minorEastAsia" w:hAnsi="Calibri" w:cs="Calibri"/>
        </w:rPr>
        <w:t>0</w:t>
      </w:r>
      <w:r>
        <w:rPr>
          <w:rFonts w:ascii="Calibri" w:eastAsiaTheme="minorEastAsia" w:hAnsi="Calibri" w:cs="Calibri"/>
        </w:rPr>
        <w:t>. Experimental Resuts of PID controller tuned Tyreus Luyben</w:t>
      </w:r>
    </w:p>
    <w:p w14:paraId="38A23978" w14:textId="64EDD8A0" w:rsidR="001713D2" w:rsidRDefault="001713D2" w:rsidP="00A55BD0">
      <w:pPr>
        <w:spacing w:line="360" w:lineRule="auto"/>
        <w:jc w:val="both"/>
        <w:rPr>
          <w:rFonts w:ascii="Calibri" w:eastAsiaTheme="minorEastAsia" w:hAnsi="Calibri" w:cs="Calibri"/>
        </w:rPr>
      </w:pPr>
      <w:r w:rsidRPr="00A55BD0">
        <w:rPr>
          <w:rFonts w:ascii="Calibri" w:eastAsiaTheme="minorEastAsia" w:hAnsi="Calibri" w:cs="Calibri"/>
          <w:noProof/>
        </w:rPr>
        <w:lastRenderedPageBreak/>
        <w:drawing>
          <wp:inline distT="0" distB="0" distL="0" distR="0" wp14:anchorId="0F7AFDA2" wp14:editId="3BE3035B">
            <wp:extent cx="5760720" cy="236982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369820"/>
                    </a:xfrm>
                    <a:prstGeom prst="rect">
                      <a:avLst/>
                    </a:prstGeom>
                    <a:noFill/>
                    <a:ln>
                      <a:noFill/>
                    </a:ln>
                  </pic:spPr>
                </pic:pic>
              </a:graphicData>
            </a:graphic>
          </wp:inline>
        </w:drawing>
      </w:r>
    </w:p>
    <w:p w14:paraId="71512F6A" w14:textId="2898A4D5" w:rsidR="001713D2" w:rsidRDefault="001713D2" w:rsidP="001713D2">
      <w:pPr>
        <w:spacing w:line="360" w:lineRule="auto"/>
        <w:jc w:val="both"/>
        <w:rPr>
          <w:rFonts w:ascii="Calibri" w:eastAsiaTheme="minorEastAsia" w:hAnsi="Calibri" w:cs="Calibri"/>
        </w:rPr>
      </w:pPr>
      <w:r>
        <w:rPr>
          <w:rFonts w:ascii="Calibri" w:eastAsiaTheme="minorEastAsia" w:hAnsi="Calibri" w:cs="Calibri"/>
        </w:rPr>
        <w:t xml:space="preserve">Figure </w:t>
      </w:r>
      <w:r w:rsidR="007079B6">
        <w:rPr>
          <w:rFonts w:ascii="Calibri" w:eastAsiaTheme="minorEastAsia" w:hAnsi="Calibri" w:cs="Calibri"/>
        </w:rPr>
        <w:t>2</w:t>
      </w:r>
      <w:r w:rsidR="00B17152">
        <w:rPr>
          <w:rFonts w:ascii="Calibri" w:eastAsiaTheme="minorEastAsia" w:hAnsi="Calibri" w:cs="Calibri"/>
        </w:rPr>
        <w:t>1</w:t>
      </w:r>
      <w:r>
        <w:rPr>
          <w:rFonts w:ascii="Calibri" w:eastAsiaTheme="minorEastAsia" w:hAnsi="Calibri" w:cs="Calibri"/>
        </w:rPr>
        <w:t>. Base pump flow rate PID controller tuned Tyreus Luyben</w:t>
      </w:r>
    </w:p>
    <w:p w14:paraId="139C6166" w14:textId="77777777" w:rsidR="001713D2" w:rsidRDefault="001713D2" w:rsidP="00A55BD0">
      <w:pPr>
        <w:spacing w:line="360" w:lineRule="auto"/>
        <w:jc w:val="both"/>
        <w:rPr>
          <w:rFonts w:ascii="Calibri" w:eastAsiaTheme="minorEastAsia" w:hAnsi="Calibri" w:cs="Calibri"/>
        </w:rPr>
      </w:pPr>
    </w:p>
    <w:p w14:paraId="7F651EB7" w14:textId="655844BF" w:rsidR="00A55BD0" w:rsidRDefault="00A55BD0" w:rsidP="00376DFB">
      <w:pPr>
        <w:spacing w:line="360" w:lineRule="auto"/>
        <w:jc w:val="both"/>
        <w:rPr>
          <w:rFonts w:ascii="Calibri" w:eastAsiaTheme="minorEastAsia" w:hAnsi="Calibri" w:cs="Calibri"/>
        </w:rPr>
      </w:pPr>
    </w:p>
    <w:p w14:paraId="06522D61" w14:textId="13186826" w:rsidR="00A55BD0" w:rsidRDefault="00A55BD0" w:rsidP="00376DFB">
      <w:pPr>
        <w:spacing w:line="360" w:lineRule="auto"/>
        <w:jc w:val="both"/>
        <w:rPr>
          <w:rFonts w:ascii="Calibri" w:eastAsiaTheme="minorEastAsia" w:hAnsi="Calibri" w:cs="Calibri"/>
        </w:rPr>
      </w:pPr>
      <w:r w:rsidRPr="00A55BD0">
        <w:rPr>
          <w:rFonts w:ascii="Calibri" w:eastAsiaTheme="minorEastAsia" w:hAnsi="Calibri" w:cs="Calibri"/>
          <w:noProof/>
        </w:rPr>
        <w:drawing>
          <wp:inline distT="0" distB="0" distL="0" distR="0" wp14:anchorId="078DB526" wp14:editId="7F72BD61">
            <wp:extent cx="5760720" cy="235585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355850"/>
                    </a:xfrm>
                    <a:prstGeom prst="rect">
                      <a:avLst/>
                    </a:prstGeom>
                    <a:noFill/>
                    <a:ln>
                      <a:noFill/>
                    </a:ln>
                  </pic:spPr>
                </pic:pic>
              </a:graphicData>
            </a:graphic>
          </wp:inline>
        </w:drawing>
      </w:r>
    </w:p>
    <w:p w14:paraId="487660A7" w14:textId="075C2661" w:rsidR="001713D2" w:rsidRDefault="001713D2" w:rsidP="001713D2">
      <w:pPr>
        <w:spacing w:line="360" w:lineRule="auto"/>
        <w:jc w:val="both"/>
        <w:rPr>
          <w:rFonts w:ascii="Calibri" w:eastAsiaTheme="minorEastAsia" w:hAnsi="Calibri" w:cs="Calibri"/>
        </w:rPr>
      </w:pPr>
      <w:r>
        <w:rPr>
          <w:rFonts w:ascii="Calibri" w:eastAsiaTheme="minorEastAsia" w:hAnsi="Calibri" w:cs="Calibri"/>
        </w:rPr>
        <w:t xml:space="preserve">Figure </w:t>
      </w:r>
      <w:r w:rsidR="007079B6">
        <w:rPr>
          <w:rFonts w:ascii="Calibri" w:eastAsiaTheme="minorEastAsia" w:hAnsi="Calibri" w:cs="Calibri"/>
        </w:rPr>
        <w:t>2</w:t>
      </w:r>
      <w:r w:rsidR="00B17152">
        <w:rPr>
          <w:rFonts w:ascii="Calibri" w:eastAsiaTheme="minorEastAsia" w:hAnsi="Calibri" w:cs="Calibri"/>
        </w:rPr>
        <w:t>2</w:t>
      </w:r>
      <w:r w:rsidR="007079B6">
        <w:rPr>
          <w:rFonts w:ascii="Calibri" w:eastAsiaTheme="minorEastAsia" w:hAnsi="Calibri" w:cs="Calibri"/>
        </w:rPr>
        <w:t>.</w:t>
      </w:r>
      <w:r>
        <w:rPr>
          <w:rFonts w:ascii="Calibri" w:eastAsiaTheme="minorEastAsia" w:hAnsi="Calibri" w:cs="Calibri"/>
        </w:rPr>
        <w:t xml:space="preserve"> Experimental Resuts of PID controller tuned ITAE-Dist</w:t>
      </w:r>
    </w:p>
    <w:p w14:paraId="2A6038F9" w14:textId="77777777" w:rsidR="001713D2" w:rsidRDefault="001713D2" w:rsidP="00376DFB">
      <w:pPr>
        <w:spacing w:line="360" w:lineRule="auto"/>
        <w:jc w:val="both"/>
        <w:rPr>
          <w:rFonts w:ascii="Calibri" w:eastAsiaTheme="minorEastAsia" w:hAnsi="Calibri" w:cs="Calibri"/>
        </w:rPr>
      </w:pPr>
    </w:p>
    <w:p w14:paraId="0C291A41" w14:textId="77777777" w:rsidR="001713D2" w:rsidRDefault="001713D2" w:rsidP="00376DFB">
      <w:pPr>
        <w:spacing w:line="360" w:lineRule="auto"/>
        <w:jc w:val="both"/>
        <w:rPr>
          <w:rFonts w:ascii="Calibri" w:eastAsiaTheme="minorEastAsia" w:hAnsi="Calibri" w:cs="Calibri"/>
        </w:rPr>
      </w:pPr>
    </w:p>
    <w:p w14:paraId="3490B532" w14:textId="02473DA4" w:rsidR="00A55BD0" w:rsidRDefault="00A55BD0" w:rsidP="00376DFB">
      <w:pPr>
        <w:spacing w:line="360" w:lineRule="auto"/>
        <w:jc w:val="both"/>
        <w:rPr>
          <w:rFonts w:ascii="Calibri" w:eastAsiaTheme="minorEastAsia" w:hAnsi="Calibri" w:cs="Calibri"/>
        </w:rPr>
      </w:pPr>
      <w:r w:rsidRPr="00A55BD0">
        <w:rPr>
          <w:rFonts w:ascii="Calibri" w:eastAsiaTheme="minorEastAsia" w:hAnsi="Calibri" w:cs="Calibri"/>
          <w:noProof/>
        </w:rPr>
        <w:lastRenderedPageBreak/>
        <w:drawing>
          <wp:inline distT="0" distB="0" distL="0" distR="0" wp14:anchorId="73DA95CE" wp14:editId="398F23E4">
            <wp:extent cx="5760720" cy="230632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306320"/>
                    </a:xfrm>
                    <a:prstGeom prst="rect">
                      <a:avLst/>
                    </a:prstGeom>
                    <a:noFill/>
                    <a:ln>
                      <a:noFill/>
                    </a:ln>
                  </pic:spPr>
                </pic:pic>
              </a:graphicData>
            </a:graphic>
          </wp:inline>
        </w:drawing>
      </w:r>
    </w:p>
    <w:p w14:paraId="0A5F6CF5" w14:textId="2A0F039F" w:rsidR="00E75309" w:rsidRDefault="001713D2" w:rsidP="00376DFB">
      <w:pPr>
        <w:spacing w:line="360" w:lineRule="auto"/>
        <w:jc w:val="both"/>
        <w:rPr>
          <w:rFonts w:ascii="Calibri" w:eastAsiaTheme="minorEastAsia" w:hAnsi="Calibri" w:cs="Calibri"/>
        </w:rPr>
      </w:pPr>
      <w:r>
        <w:rPr>
          <w:rFonts w:ascii="Calibri" w:eastAsiaTheme="minorEastAsia" w:hAnsi="Calibri" w:cs="Calibri"/>
        </w:rPr>
        <w:t xml:space="preserve">Figure </w:t>
      </w:r>
      <w:r w:rsidR="007079B6">
        <w:rPr>
          <w:rFonts w:ascii="Calibri" w:eastAsiaTheme="minorEastAsia" w:hAnsi="Calibri" w:cs="Calibri"/>
        </w:rPr>
        <w:t>2</w:t>
      </w:r>
      <w:r w:rsidR="00B17152">
        <w:rPr>
          <w:rFonts w:ascii="Calibri" w:eastAsiaTheme="minorEastAsia" w:hAnsi="Calibri" w:cs="Calibri"/>
        </w:rPr>
        <w:t>3</w:t>
      </w:r>
      <w:r>
        <w:rPr>
          <w:rFonts w:ascii="Calibri" w:eastAsiaTheme="minorEastAsia" w:hAnsi="Calibri" w:cs="Calibri"/>
        </w:rPr>
        <w:t>. Base pump flow rate PID controller tuned ITAE-Dist</w:t>
      </w:r>
    </w:p>
    <w:p w14:paraId="3D8FA2CF" w14:textId="4A65C4E0" w:rsidR="00FD019F" w:rsidRDefault="00FD019F" w:rsidP="00376DFB">
      <w:pPr>
        <w:spacing w:line="360" w:lineRule="auto"/>
        <w:jc w:val="both"/>
        <w:rPr>
          <w:rFonts w:ascii="Calibri" w:eastAsiaTheme="minorEastAsia" w:hAnsi="Calibri" w:cs="Calibri"/>
        </w:rPr>
      </w:pPr>
    </w:p>
    <w:p w14:paraId="3D3EB1DF" w14:textId="293A9274" w:rsidR="00FD019F" w:rsidRDefault="00FD019F" w:rsidP="00376DFB">
      <w:pPr>
        <w:spacing w:line="360" w:lineRule="auto"/>
        <w:jc w:val="both"/>
        <w:rPr>
          <w:rFonts w:ascii="Calibri" w:eastAsiaTheme="minorEastAsia" w:hAnsi="Calibri" w:cs="Calibri"/>
        </w:rPr>
      </w:pPr>
    </w:p>
    <w:p w14:paraId="471128D5" w14:textId="78585229" w:rsidR="00FD019F" w:rsidRDefault="00FD019F" w:rsidP="00376DFB">
      <w:pPr>
        <w:spacing w:line="360" w:lineRule="auto"/>
        <w:jc w:val="both"/>
        <w:rPr>
          <w:rFonts w:ascii="Calibri" w:eastAsiaTheme="minorEastAsia" w:hAnsi="Calibri" w:cs="Calibri"/>
        </w:rPr>
      </w:pPr>
    </w:p>
    <w:p w14:paraId="6F54E67A" w14:textId="271AD2A1" w:rsidR="00FD019F" w:rsidRDefault="00FD019F" w:rsidP="00376DFB">
      <w:pPr>
        <w:spacing w:line="360" w:lineRule="auto"/>
        <w:jc w:val="both"/>
        <w:rPr>
          <w:rFonts w:ascii="Calibri" w:eastAsiaTheme="minorEastAsia" w:hAnsi="Calibri" w:cs="Calibri"/>
        </w:rPr>
      </w:pPr>
    </w:p>
    <w:p w14:paraId="4B0F2B27" w14:textId="1FF747A5" w:rsidR="00FD019F" w:rsidRDefault="00FD019F" w:rsidP="00376DFB">
      <w:pPr>
        <w:spacing w:line="360" w:lineRule="auto"/>
        <w:jc w:val="both"/>
        <w:rPr>
          <w:rFonts w:ascii="Calibri" w:eastAsiaTheme="minorEastAsia" w:hAnsi="Calibri" w:cs="Calibri"/>
        </w:rPr>
      </w:pPr>
    </w:p>
    <w:p w14:paraId="6C843B90" w14:textId="77777777" w:rsidR="00FD019F" w:rsidRDefault="00FD019F" w:rsidP="00376DFB">
      <w:pPr>
        <w:spacing w:line="360" w:lineRule="auto"/>
        <w:jc w:val="both"/>
        <w:rPr>
          <w:rFonts w:ascii="Calibri" w:eastAsiaTheme="minorEastAsia" w:hAnsi="Calibri" w:cs="Calibri"/>
        </w:rPr>
      </w:pPr>
    </w:p>
    <w:p w14:paraId="47E006F7" w14:textId="5E9041DA" w:rsidR="00BB0A36" w:rsidRDefault="00BB0A36" w:rsidP="008D1302">
      <w:pPr>
        <w:spacing w:line="360" w:lineRule="auto"/>
        <w:jc w:val="both"/>
        <w:rPr>
          <w:rFonts w:ascii="Calibri" w:eastAsiaTheme="minorEastAsia" w:hAnsi="Calibri" w:cs="Calibri"/>
        </w:rPr>
      </w:pPr>
      <w:r w:rsidRPr="00CD507D">
        <w:rPr>
          <w:rFonts w:ascii="Calibri" w:eastAsiaTheme="minorEastAsia" w:hAnsi="Calibri" w:cs="Calibri"/>
        </w:rPr>
        <w:t xml:space="preserve">Table </w:t>
      </w:r>
      <w:r w:rsidR="00CD507D" w:rsidRPr="00CD507D">
        <w:rPr>
          <w:rFonts w:ascii="Calibri" w:eastAsiaTheme="minorEastAsia" w:hAnsi="Calibri" w:cs="Calibri"/>
        </w:rPr>
        <w:t>5.</w:t>
      </w:r>
      <w:r w:rsidRPr="00BB0A36">
        <w:rPr>
          <w:rFonts w:ascii="Calibri" w:eastAsiaTheme="minorEastAsia" w:hAnsi="Calibri" w:cs="Calibri"/>
        </w:rPr>
        <w:t xml:space="preserve"> </w:t>
      </w:r>
      <w:r w:rsidRPr="00BF0E09">
        <w:rPr>
          <w:rFonts w:ascii="Calibri" w:eastAsiaTheme="minorEastAsia" w:hAnsi="Calibri" w:cs="Calibri"/>
        </w:rPr>
        <w:t xml:space="preserve">Comparative performance metrics of </w:t>
      </w:r>
      <w:r>
        <w:rPr>
          <w:rFonts w:ascii="Calibri" w:eastAsiaTheme="minorEastAsia" w:hAnsi="Calibri" w:cs="Calibri"/>
        </w:rPr>
        <w:t xml:space="preserve">Experimental </w:t>
      </w:r>
      <w:r w:rsidRPr="00BF0E09">
        <w:rPr>
          <w:rFonts w:ascii="Calibri" w:eastAsiaTheme="minorEastAsia" w:hAnsi="Calibri" w:cs="Calibri"/>
        </w:rPr>
        <w:t xml:space="preserve">PID control in Servo </w:t>
      </w:r>
      <w:r>
        <w:rPr>
          <w:rFonts w:ascii="Calibri" w:eastAsiaTheme="minorEastAsia" w:hAnsi="Calibri" w:cs="Calibri"/>
        </w:rPr>
        <w:t xml:space="preserve"> and Regulatory </w:t>
      </w:r>
      <w:r w:rsidRPr="00BF0E09">
        <w:rPr>
          <w:rFonts w:ascii="Calibri" w:eastAsiaTheme="minorEastAsia" w:hAnsi="Calibri" w:cs="Calibri"/>
        </w:rPr>
        <w:t>Control Proble</w:t>
      </w:r>
      <w:r>
        <w:rPr>
          <w:rFonts w:ascii="Calibri" w:eastAsiaTheme="minorEastAsia" w:hAnsi="Calibri" w:cs="Calibri"/>
        </w:rPr>
        <w:t>m</w:t>
      </w:r>
    </w:p>
    <w:tbl>
      <w:tblPr>
        <w:tblStyle w:val="TableGrid"/>
        <w:tblW w:w="10112" w:type="dxa"/>
        <w:tblInd w:w="-289" w:type="dxa"/>
        <w:tblLook w:val="04A0" w:firstRow="1" w:lastRow="0" w:firstColumn="1" w:lastColumn="0" w:noHBand="0" w:noVBand="1"/>
      </w:tblPr>
      <w:tblGrid>
        <w:gridCol w:w="1394"/>
        <w:gridCol w:w="917"/>
        <w:gridCol w:w="836"/>
        <w:gridCol w:w="839"/>
        <w:gridCol w:w="1155"/>
        <w:gridCol w:w="988"/>
        <w:gridCol w:w="839"/>
        <w:gridCol w:w="800"/>
        <w:gridCol w:w="1242"/>
        <w:gridCol w:w="1102"/>
      </w:tblGrid>
      <w:tr w:rsidR="0035510B" w:rsidRPr="00BF0E09" w14:paraId="43859968" w14:textId="77777777" w:rsidTr="0035510B">
        <w:tc>
          <w:tcPr>
            <w:tcW w:w="1432" w:type="dxa"/>
            <w:shd w:val="clear" w:color="auto" w:fill="BFBFBF" w:themeFill="background1" w:themeFillShade="BF"/>
          </w:tcPr>
          <w:p w14:paraId="0B1B161A"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Tuning Method</w:t>
            </w:r>
          </w:p>
        </w:tc>
        <w:tc>
          <w:tcPr>
            <w:tcW w:w="940" w:type="dxa"/>
            <w:shd w:val="clear" w:color="auto" w:fill="BFBFBF" w:themeFill="background1" w:themeFillShade="BF"/>
          </w:tcPr>
          <w:p w14:paraId="4CDCA8CF" w14:textId="77777777" w:rsidR="00BB0A36" w:rsidRDefault="00BB0A36" w:rsidP="006C4783">
            <w:pPr>
              <w:spacing w:line="360" w:lineRule="auto"/>
              <w:jc w:val="both"/>
              <w:rPr>
                <w:rFonts w:ascii="Calibri" w:eastAsiaTheme="minorEastAsia" w:hAnsi="Calibri" w:cs="Calibri"/>
              </w:rPr>
            </w:pPr>
            <w:r>
              <w:rPr>
                <w:rFonts w:ascii="Calibri" w:eastAsiaTheme="minorEastAsia" w:hAnsi="Calibri" w:cs="Calibri"/>
              </w:rPr>
              <w:t>Set Point</w:t>
            </w:r>
          </w:p>
          <w:p w14:paraId="292B9A98" w14:textId="378A456D" w:rsidR="00BB0A36" w:rsidRPr="00BF0E09" w:rsidRDefault="00BB0A36" w:rsidP="006C4783">
            <w:pPr>
              <w:spacing w:line="360" w:lineRule="auto"/>
              <w:jc w:val="both"/>
              <w:rPr>
                <w:rFonts w:ascii="Calibri" w:eastAsiaTheme="minorEastAsia" w:hAnsi="Calibri" w:cs="Calibri"/>
              </w:rPr>
            </w:pPr>
          </w:p>
        </w:tc>
        <w:tc>
          <w:tcPr>
            <w:tcW w:w="853" w:type="dxa"/>
            <w:shd w:val="clear" w:color="auto" w:fill="BFBFBF" w:themeFill="background1" w:themeFillShade="BF"/>
          </w:tcPr>
          <w:p w14:paraId="08D68713"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Rise time (sec)</w:t>
            </w:r>
          </w:p>
        </w:tc>
        <w:tc>
          <w:tcPr>
            <w:tcW w:w="857" w:type="dxa"/>
            <w:shd w:val="clear" w:color="auto" w:fill="BFBFBF" w:themeFill="background1" w:themeFillShade="BF"/>
          </w:tcPr>
          <w:p w14:paraId="29088CD1"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Peak time (sec)</w:t>
            </w:r>
          </w:p>
        </w:tc>
        <w:tc>
          <w:tcPr>
            <w:tcW w:w="1155" w:type="dxa"/>
            <w:shd w:val="clear" w:color="auto" w:fill="BFBFBF" w:themeFill="background1" w:themeFillShade="BF"/>
          </w:tcPr>
          <w:p w14:paraId="3275FAAD" w14:textId="77777777" w:rsidR="003F5220"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Overshoot</w:t>
            </w:r>
          </w:p>
          <w:p w14:paraId="480EE825" w14:textId="761A775B" w:rsidR="00BB0A36" w:rsidRPr="00BF0E09" w:rsidRDefault="003F5220" w:rsidP="003F5220">
            <w:pPr>
              <w:spacing w:line="360" w:lineRule="auto"/>
              <w:jc w:val="center"/>
              <w:rPr>
                <w:rFonts w:ascii="Calibri" w:eastAsiaTheme="minorEastAsia" w:hAnsi="Calibri" w:cs="Calibri"/>
              </w:rPr>
            </w:pPr>
            <w:r>
              <w:rPr>
                <w:rFonts w:ascii="Calibri" w:eastAsiaTheme="minorEastAsia" w:hAnsi="Calibri" w:cs="Calibri"/>
              </w:rPr>
              <w:t>(%)</w:t>
            </w:r>
          </w:p>
        </w:tc>
        <w:tc>
          <w:tcPr>
            <w:tcW w:w="997" w:type="dxa"/>
            <w:shd w:val="clear" w:color="auto" w:fill="BFBFBF" w:themeFill="background1" w:themeFillShade="BF"/>
          </w:tcPr>
          <w:p w14:paraId="7EECB272"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Settling time (sec)</w:t>
            </w:r>
          </w:p>
        </w:tc>
        <w:tc>
          <w:tcPr>
            <w:tcW w:w="846" w:type="dxa"/>
            <w:shd w:val="clear" w:color="auto" w:fill="BFBFBF" w:themeFill="background1" w:themeFillShade="BF"/>
          </w:tcPr>
          <w:p w14:paraId="5986CBE7"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ISE</w:t>
            </w:r>
          </w:p>
        </w:tc>
        <w:tc>
          <w:tcPr>
            <w:tcW w:w="814" w:type="dxa"/>
            <w:shd w:val="clear" w:color="auto" w:fill="BFBFBF" w:themeFill="background1" w:themeFillShade="BF"/>
          </w:tcPr>
          <w:p w14:paraId="23494CF0"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IAE</w:t>
            </w:r>
          </w:p>
        </w:tc>
        <w:tc>
          <w:tcPr>
            <w:tcW w:w="1300" w:type="dxa"/>
            <w:shd w:val="clear" w:color="auto" w:fill="BFBFBF" w:themeFill="background1" w:themeFillShade="BF"/>
          </w:tcPr>
          <w:p w14:paraId="4E195BDE" w14:textId="0E076B6C"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ITAE</w:t>
            </w:r>
            <w:r w:rsidR="0035510B">
              <w:rPr>
                <w:rFonts w:ascii="Calibri" w:eastAsiaTheme="minorEastAsia" w:hAnsi="Calibri" w:cs="Calibri"/>
              </w:rPr>
              <w:t xml:space="preserve"> x</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6</m:t>
                  </m:r>
                </m:sup>
              </m:sSup>
            </m:oMath>
          </w:p>
        </w:tc>
        <w:tc>
          <w:tcPr>
            <w:tcW w:w="918" w:type="dxa"/>
            <w:shd w:val="clear" w:color="auto" w:fill="BFBFBF" w:themeFill="background1" w:themeFillShade="BF"/>
          </w:tcPr>
          <w:p w14:paraId="3DE634D5" w14:textId="4F3621B4" w:rsidR="00BB0A36" w:rsidRPr="00BF0E09" w:rsidRDefault="00BB0A36" w:rsidP="006C4783">
            <w:r>
              <w:rPr>
                <w:rFonts w:ascii="Calibri" w:eastAsiaTheme="minorEastAsia" w:hAnsi="Calibri" w:cs="Calibri"/>
              </w:rPr>
              <w:t>ITSE</w:t>
            </w:r>
            <w:r w:rsidR="0035510B">
              <w:rPr>
                <w:rFonts w:ascii="Calibri" w:eastAsiaTheme="minorEastAsia" w:hAnsi="Calibri" w:cs="Calibri"/>
              </w:rPr>
              <w:t>x</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6</m:t>
                  </m:r>
                </m:sup>
              </m:sSup>
            </m:oMath>
          </w:p>
        </w:tc>
      </w:tr>
      <w:tr w:rsidR="0035510B" w:rsidRPr="00BF0E09" w14:paraId="453911E9" w14:textId="77777777" w:rsidTr="0035510B">
        <w:tc>
          <w:tcPr>
            <w:tcW w:w="1432" w:type="dxa"/>
            <w:shd w:val="clear" w:color="auto" w:fill="BFBFBF" w:themeFill="background1" w:themeFillShade="BF"/>
          </w:tcPr>
          <w:p w14:paraId="775B164D" w14:textId="77777777" w:rsidR="00BB0A36" w:rsidRPr="00BF0E09" w:rsidRDefault="00BB0A36" w:rsidP="006C4783">
            <w:pPr>
              <w:spacing w:line="360" w:lineRule="auto"/>
              <w:jc w:val="both"/>
              <w:rPr>
                <w:rFonts w:ascii="Calibri" w:eastAsiaTheme="minorEastAsia" w:hAnsi="Calibri" w:cs="Calibri"/>
              </w:rPr>
            </w:pPr>
            <w:r w:rsidRPr="00BF0E09">
              <w:rPr>
                <w:rFonts w:ascii="Calibri" w:eastAsiaTheme="minorEastAsia" w:hAnsi="Calibri" w:cs="Calibri"/>
              </w:rPr>
              <w:t>Ziegler Nichols (Closed Loop)</w:t>
            </w:r>
          </w:p>
        </w:tc>
        <w:tc>
          <w:tcPr>
            <w:tcW w:w="940" w:type="dxa"/>
          </w:tcPr>
          <w:p w14:paraId="7C737AE9" w14:textId="4E9634F9" w:rsidR="00BB0A36" w:rsidRPr="00BF0E09" w:rsidRDefault="00BB0A36" w:rsidP="006C4783">
            <w:pPr>
              <w:spacing w:line="360" w:lineRule="auto"/>
              <w:jc w:val="both"/>
              <w:rPr>
                <w:rFonts w:ascii="Calibri" w:eastAsiaTheme="minorEastAsia" w:hAnsi="Calibri" w:cs="Calibri"/>
              </w:rPr>
            </w:pPr>
            <w:r>
              <w:rPr>
                <w:rFonts w:ascii="Calibri" w:eastAsiaTheme="minorEastAsia" w:hAnsi="Calibri" w:cs="Calibri"/>
              </w:rPr>
              <w:t>pH=9</w:t>
            </w:r>
          </w:p>
        </w:tc>
        <w:tc>
          <w:tcPr>
            <w:tcW w:w="853" w:type="dxa"/>
          </w:tcPr>
          <w:p w14:paraId="753F2F0F" w14:textId="7EC734EC" w:rsidR="00BB0A36" w:rsidRPr="00BF0E09" w:rsidRDefault="003F5220" w:rsidP="006C4783">
            <w:pPr>
              <w:spacing w:line="360" w:lineRule="auto"/>
              <w:jc w:val="center"/>
              <w:rPr>
                <w:rFonts w:ascii="Calibri" w:eastAsiaTheme="minorEastAsia" w:hAnsi="Calibri" w:cs="Calibri"/>
              </w:rPr>
            </w:pPr>
            <w:r>
              <w:rPr>
                <w:rFonts w:ascii="Calibri" w:eastAsiaTheme="minorEastAsia" w:hAnsi="Calibri" w:cs="Calibri"/>
              </w:rPr>
              <w:t>474</w:t>
            </w:r>
          </w:p>
        </w:tc>
        <w:tc>
          <w:tcPr>
            <w:tcW w:w="857" w:type="dxa"/>
          </w:tcPr>
          <w:p w14:paraId="13FD3A61" w14:textId="2744F665" w:rsidR="00BB0A36" w:rsidRPr="00BF0E09" w:rsidRDefault="00BB0A36" w:rsidP="006C4783">
            <w:pPr>
              <w:spacing w:line="360" w:lineRule="auto"/>
              <w:jc w:val="center"/>
              <w:rPr>
                <w:rFonts w:ascii="Calibri" w:eastAsiaTheme="minorEastAsia" w:hAnsi="Calibri" w:cs="Calibri"/>
              </w:rPr>
            </w:pPr>
            <w:r>
              <w:rPr>
                <w:rFonts w:ascii="Calibri" w:eastAsiaTheme="minorEastAsia" w:hAnsi="Calibri" w:cs="Calibri"/>
              </w:rPr>
              <w:t>10</w:t>
            </w:r>
            <w:r w:rsidR="003F5220">
              <w:rPr>
                <w:rFonts w:ascii="Calibri" w:eastAsiaTheme="minorEastAsia" w:hAnsi="Calibri" w:cs="Calibri"/>
              </w:rPr>
              <w:t>80</w:t>
            </w:r>
          </w:p>
        </w:tc>
        <w:tc>
          <w:tcPr>
            <w:tcW w:w="1155" w:type="dxa"/>
          </w:tcPr>
          <w:p w14:paraId="74B54C50" w14:textId="16C9157F" w:rsidR="00BB0A36" w:rsidRPr="00BF0E09" w:rsidRDefault="003F5220" w:rsidP="006C4783">
            <w:pPr>
              <w:spacing w:line="360" w:lineRule="auto"/>
              <w:jc w:val="center"/>
              <w:rPr>
                <w:rFonts w:ascii="Calibri" w:eastAsiaTheme="minorEastAsia" w:hAnsi="Calibri" w:cs="Calibri"/>
              </w:rPr>
            </w:pPr>
            <w:r>
              <w:rPr>
                <w:rFonts w:ascii="Calibri" w:eastAsiaTheme="minorEastAsia" w:hAnsi="Calibri" w:cs="Calibri"/>
              </w:rPr>
              <w:t>8.8</w:t>
            </w:r>
          </w:p>
        </w:tc>
        <w:tc>
          <w:tcPr>
            <w:tcW w:w="997" w:type="dxa"/>
          </w:tcPr>
          <w:p w14:paraId="6A3D984A" w14:textId="49DA6039" w:rsidR="00BB0A36" w:rsidRPr="00BF0E09" w:rsidRDefault="0088496C" w:rsidP="006C4783">
            <w:pPr>
              <w:spacing w:line="360" w:lineRule="auto"/>
              <w:jc w:val="center"/>
              <w:rPr>
                <w:rFonts w:ascii="Calibri" w:eastAsiaTheme="minorEastAsia" w:hAnsi="Calibri" w:cs="Calibri"/>
              </w:rPr>
            </w:pPr>
            <w:r>
              <w:rPr>
                <w:rFonts w:ascii="Calibri" w:eastAsiaTheme="minorEastAsia" w:hAnsi="Calibri" w:cs="Calibri"/>
              </w:rPr>
              <w:t>5300</w:t>
            </w:r>
          </w:p>
        </w:tc>
        <w:tc>
          <w:tcPr>
            <w:tcW w:w="846" w:type="dxa"/>
          </w:tcPr>
          <w:p w14:paraId="58083934" w14:textId="4594E4E7" w:rsidR="00BB0A36" w:rsidRPr="00BF0E09" w:rsidRDefault="00016766" w:rsidP="006C4783">
            <w:pPr>
              <w:spacing w:line="360" w:lineRule="auto"/>
              <w:jc w:val="center"/>
              <w:rPr>
                <w:rFonts w:ascii="Calibri" w:eastAsiaTheme="minorEastAsia" w:hAnsi="Calibri" w:cs="Calibri"/>
              </w:rPr>
            </w:pPr>
            <w:r>
              <w:rPr>
                <w:rFonts w:ascii="Calibri" w:eastAsiaTheme="minorEastAsia" w:hAnsi="Calibri" w:cs="Calibri"/>
              </w:rPr>
              <w:t>12829</w:t>
            </w:r>
          </w:p>
        </w:tc>
        <w:tc>
          <w:tcPr>
            <w:tcW w:w="814" w:type="dxa"/>
          </w:tcPr>
          <w:p w14:paraId="4E87766D" w14:textId="56AD74CD" w:rsidR="00BB0A36" w:rsidRPr="00BF0E09" w:rsidRDefault="00016766" w:rsidP="006C4783">
            <w:pPr>
              <w:spacing w:line="360" w:lineRule="auto"/>
              <w:jc w:val="center"/>
              <w:rPr>
                <w:rFonts w:ascii="Calibri" w:eastAsiaTheme="minorEastAsia" w:hAnsi="Calibri" w:cs="Calibri"/>
              </w:rPr>
            </w:pPr>
            <w:r>
              <w:rPr>
                <w:rFonts w:ascii="Calibri" w:eastAsiaTheme="minorEastAsia" w:hAnsi="Calibri" w:cs="Calibri"/>
              </w:rPr>
              <w:t>4731</w:t>
            </w:r>
          </w:p>
        </w:tc>
        <w:tc>
          <w:tcPr>
            <w:tcW w:w="1109" w:type="dxa"/>
          </w:tcPr>
          <w:p w14:paraId="3DD71B13" w14:textId="2A458435" w:rsidR="00BB0A36" w:rsidRPr="00BF0E09" w:rsidRDefault="00016766" w:rsidP="006C4783">
            <w:pPr>
              <w:spacing w:line="360" w:lineRule="auto"/>
              <w:jc w:val="center"/>
              <w:rPr>
                <w:rFonts w:ascii="Calibri" w:eastAsiaTheme="minorEastAsia" w:hAnsi="Calibri" w:cs="Calibri"/>
              </w:rPr>
            </w:pPr>
            <w:r>
              <w:rPr>
                <w:rFonts w:ascii="Calibri" w:eastAsiaTheme="minorEastAsia" w:hAnsi="Calibri" w:cs="Calibri"/>
              </w:rPr>
              <w:t>7</w:t>
            </w:r>
            <w:r w:rsidR="0035510B">
              <w:rPr>
                <w:rFonts w:ascii="Calibri" w:eastAsiaTheme="minorEastAsia" w:hAnsi="Calibri" w:cs="Calibri"/>
              </w:rPr>
              <w:t>.</w:t>
            </w:r>
            <w:r>
              <w:rPr>
                <w:rFonts w:ascii="Calibri" w:eastAsiaTheme="minorEastAsia" w:hAnsi="Calibri" w:cs="Calibri"/>
              </w:rPr>
              <w:t>2</w:t>
            </w:r>
          </w:p>
        </w:tc>
        <w:tc>
          <w:tcPr>
            <w:tcW w:w="1109" w:type="dxa"/>
          </w:tcPr>
          <w:p w14:paraId="00367BD4" w14:textId="5F0779DD" w:rsidR="00BB0A36" w:rsidRPr="00BF0E09" w:rsidRDefault="00016766" w:rsidP="006C4783">
            <w:pPr>
              <w:jc w:val="center"/>
            </w:pPr>
            <w:r>
              <w:t>6</w:t>
            </w:r>
            <w:r w:rsidR="00EF1B53">
              <w:t>.</w:t>
            </w:r>
            <w:r>
              <w:t>8</w:t>
            </w:r>
          </w:p>
        </w:tc>
      </w:tr>
      <w:tr w:rsidR="0035510B" w:rsidRPr="00BF0E09" w14:paraId="792EF97C" w14:textId="77777777" w:rsidTr="0035510B">
        <w:tc>
          <w:tcPr>
            <w:tcW w:w="1432" w:type="dxa"/>
            <w:shd w:val="clear" w:color="auto" w:fill="BFBFBF" w:themeFill="background1" w:themeFillShade="BF"/>
          </w:tcPr>
          <w:p w14:paraId="005180A5" w14:textId="6F3C653A" w:rsidR="00BB0A36" w:rsidRPr="00BF0E09" w:rsidRDefault="00BB0A36" w:rsidP="006C4783">
            <w:pPr>
              <w:spacing w:line="360" w:lineRule="auto"/>
              <w:jc w:val="both"/>
              <w:rPr>
                <w:rFonts w:ascii="Calibri" w:eastAsiaTheme="minorEastAsia" w:hAnsi="Calibri" w:cs="Calibri"/>
              </w:rPr>
            </w:pPr>
            <w:r>
              <w:rPr>
                <w:rFonts w:ascii="Calibri" w:eastAsiaTheme="minorEastAsia" w:hAnsi="Calibri" w:cs="Calibri"/>
              </w:rPr>
              <w:t>Cohen Coon</w:t>
            </w:r>
          </w:p>
        </w:tc>
        <w:tc>
          <w:tcPr>
            <w:tcW w:w="940" w:type="dxa"/>
          </w:tcPr>
          <w:p w14:paraId="51C0F6DB" w14:textId="737B0E25" w:rsidR="00BB0A36" w:rsidRPr="00BF0E09" w:rsidRDefault="00BB0A36" w:rsidP="006C4783">
            <w:pPr>
              <w:spacing w:line="360" w:lineRule="auto"/>
              <w:jc w:val="both"/>
              <w:rPr>
                <w:rFonts w:ascii="Calibri" w:eastAsiaTheme="minorEastAsia" w:hAnsi="Calibri" w:cs="Calibri"/>
              </w:rPr>
            </w:pPr>
            <w:r>
              <w:rPr>
                <w:rFonts w:ascii="Calibri" w:eastAsiaTheme="minorEastAsia" w:hAnsi="Calibri" w:cs="Calibri"/>
              </w:rPr>
              <w:t>pH=9</w:t>
            </w:r>
          </w:p>
        </w:tc>
        <w:tc>
          <w:tcPr>
            <w:tcW w:w="853" w:type="dxa"/>
          </w:tcPr>
          <w:p w14:paraId="72CB233F" w14:textId="7CBFC5E1" w:rsidR="00BB0A36" w:rsidRPr="00BF0E09" w:rsidRDefault="003F5220" w:rsidP="006C4783">
            <w:pPr>
              <w:spacing w:line="360" w:lineRule="auto"/>
              <w:jc w:val="center"/>
              <w:rPr>
                <w:rFonts w:ascii="Calibri" w:eastAsiaTheme="minorEastAsia" w:hAnsi="Calibri" w:cs="Calibri"/>
              </w:rPr>
            </w:pPr>
            <w:r>
              <w:rPr>
                <w:rFonts w:ascii="Calibri" w:eastAsiaTheme="minorEastAsia" w:hAnsi="Calibri" w:cs="Calibri"/>
              </w:rPr>
              <w:t>451</w:t>
            </w:r>
          </w:p>
        </w:tc>
        <w:tc>
          <w:tcPr>
            <w:tcW w:w="857" w:type="dxa"/>
          </w:tcPr>
          <w:p w14:paraId="7614217E" w14:textId="09FFA876" w:rsidR="00BB0A36" w:rsidRPr="00BF0E09" w:rsidRDefault="00BB0A36" w:rsidP="006C4783">
            <w:pPr>
              <w:spacing w:line="360" w:lineRule="auto"/>
              <w:jc w:val="center"/>
              <w:rPr>
                <w:rFonts w:ascii="Calibri" w:eastAsiaTheme="minorEastAsia" w:hAnsi="Calibri" w:cs="Calibri"/>
              </w:rPr>
            </w:pPr>
            <w:r>
              <w:rPr>
                <w:rFonts w:ascii="Calibri" w:eastAsiaTheme="minorEastAsia" w:hAnsi="Calibri" w:cs="Calibri"/>
              </w:rPr>
              <w:t>1050</w:t>
            </w:r>
          </w:p>
        </w:tc>
        <w:tc>
          <w:tcPr>
            <w:tcW w:w="1155" w:type="dxa"/>
          </w:tcPr>
          <w:p w14:paraId="7D55D77B" w14:textId="5051E762" w:rsidR="00BB0A36" w:rsidRPr="00BF0E09" w:rsidRDefault="003F5220" w:rsidP="006C4783">
            <w:pPr>
              <w:spacing w:line="360" w:lineRule="auto"/>
              <w:jc w:val="center"/>
              <w:rPr>
                <w:rFonts w:ascii="Calibri" w:eastAsiaTheme="minorEastAsia" w:hAnsi="Calibri" w:cs="Calibri"/>
              </w:rPr>
            </w:pPr>
            <w:r>
              <w:rPr>
                <w:rFonts w:ascii="Calibri" w:eastAsiaTheme="minorEastAsia" w:hAnsi="Calibri" w:cs="Calibri"/>
              </w:rPr>
              <w:t>7.1</w:t>
            </w:r>
          </w:p>
        </w:tc>
        <w:tc>
          <w:tcPr>
            <w:tcW w:w="997" w:type="dxa"/>
          </w:tcPr>
          <w:p w14:paraId="61387B7F" w14:textId="24F515A0" w:rsidR="00BB0A36" w:rsidRPr="00BF0E09" w:rsidRDefault="0088496C" w:rsidP="006C4783">
            <w:pPr>
              <w:spacing w:line="360" w:lineRule="auto"/>
              <w:jc w:val="center"/>
              <w:rPr>
                <w:rFonts w:ascii="Calibri" w:eastAsiaTheme="minorEastAsia" w:hAnsi="Calibri" w:cs="Calibri"/>
              </w:rPr>
            </w:pPr>
            <w:r>
              <w:rPr>
                <w:rFonts w:ascii="Calibri" w:eastAsiaTheme="minorEastAsia" w:hAnsi="Calibri" w:cs="Calibri"/>
              </w:rPr>
              <w:t>4600</w:t>
            </w:r>
          </w:p>
        </w:tc>
        <w:tc>
          <w:tcPr>
            <w:tcW w:w="846" w:type="dxa"/>
          </w:tcPr>
          <w:p w14:paraId="4EE6B40B" w14:textId="00F62798" w:rsidR="00BB0A36" w:rsidRPr="00BF0E09" w:rsidRDefault="00016766" w:rsidP="006C4783">
            <w:pPr>
              <w:spacing w:line="360" w:lineRule="auto"/>
              <w:jc w:val="center"/>
              <w:rPr>
                <w:rFonts w:ascii="Calibri" w:eastAsiaTheme="minorEastAsia" w:hAnsi="Calibri" w:cs="Calibri"/>
              </w:rPr>
            </w:pPr>
            <w:r>
              <w:rPr>
                <w:rFonts w:ascii="Calibri" w:eastAsiaTheme="minorEastAsia" w:hAnsi="Calibri" w:cs="Calibri"/>
              </w:rPr>
              <w:t>10613</w:t>
            </w:r>
          </w:p>
        </w:tc>
        <w:tc>
          <w:tcPr>
            <w:tcW w:w="814" w:type="dxa"/>
          </w:tcPr>
          <w:p w14:paraId="0395DBF9" w14:textId="257FB515" w:rsidR="00BB0A36" w:rsidRPr="00BF0E09" w:rsidRDefault="00016766" w:rsidP="006C4783">
            <w:pPr>
              <w:spacing w:line="360" w:lineRule="auto"/>
              <w:jc w:val="center"/>
              <w:rPr>
                <w:rFonts w:ascii="Calibri" w:eastAsiaTheme="minorEastAsia" w:hAnsi="Calibri" w:cs="Calibri"/>
              </w:rPr>
            </w:pPr>
            <w:r>
              <w:rPr>
                <w:rFonts w:ascii="Calibri" w:eastAsiaTheme="minorEastAsia" w:hAnsi="Calibri" w:cs="Calibri"/>
              </w:rPr>
              <w:t>4247</w:t>
            </w:r>
          </w:p>
        </w:tc>
        <w:tc>
          <w:tcPr>
            <w:tcW w:w="1109" w:type="dxa"/>
          </w:tcPr>
          <w:p w14:paraId="272487FF" w14:textId="47EDAF95" w:rsidR="00BB0A36" w:rsidRPr="00BF0E09" w:rsidRDefault="00016766" w:rsidP="006C4783">
            <w:pPr>
              <w:spacing w:line="360" w:lineRule="auto"/>
              <w:jc w:val="center"/>
              <w:rPr>
                <w:rFonts w:ascii="Calibri" w:eastAsiaTheme="minorEastAsia" w:hAnsi="Calibri" w:cs="Calibri"/>
              </w:rPr>
            </w:pPr>
            <w:r>
              <w:rPr>
                <w:rFonts w:ascii="Calibri" w:eastAsiaTheme="minorEastAsia" w:hAnsi="Calibri" w:cs="Calibri"/>
              </w:rPr>
              <w:t>6</w:t>
            </w:r>
            <w:r w:rsidR="0035510B">
              <w:rPr>
                <w:rFonts w:ascii="Calibri" w:eastAsiaTheme="minorEastAsia" w:hAnsi="Calibri" w:cs="Calibri"/>
              </w:rPr>
              <w:t>.</w:t>
            </w:r>
            <w:r>
              <w:rPr>
                <w:rFonts w:ascii="Calibri" w:eastAsiaTheme="minorEastAsia" w:hAnsi="Calibri" w:cs="Calibri"/>
              </w:rPr>
              <w:t>4</w:t>
            </w:r>
          </w:p>
        </w:tc>
        <w:tc>
          <w:tcPr>
            <w:tcW w:w="1109" w:type="dxa"/>
          </w:tcPr>
          <w:p w14:paraId="3F81FF61" w14:textId="3CDB0B78" w:rsidR="00BB0A36" w:rsidRPr="00BF0E09" w:rsidRDefault="00016766" w:rsidP="006C4783">
            <w:pPr>
              <w:jc w:val="center"/>
            </w:pPr>
            <w:r>
              <w:t>6</w:t>
            </w:r>
            <w:r w:rsidR="00EF1B53">
              <w:t>.</w:t>
            </w:r>
            <w:r>
              <w:t>0</w:t>
            </w:r>
          </w:p>
        </w:tc>
      </w:tr>
      <w:tr w:rsidR="0035510B" w:rsidRPr="00BF0E09" w14:paraId="185AB26E" w14:textId="77777777" w:rsidTr="0035510B">
        <w:tc>
          <w:tcPr>
            <w:tcW w:w="1432" w:type="dxa"/>
            <w:shd w:val="clear" w:color="auto" w:fill="BFBFBF" w:themeFill="background1" w:themeFillShade="BF"/>
          </w:tcPr>
          <w:p w14:paraId="1B4D68F3" w14:textId="32D2B5E8" w:rsidR="00016766" w:rsidRDefault="00016766" w:rsidP="00016766">
            <w:pPr>
              <w:spacing w:line="360" w:lineRule="auto"/>
              <w:jc w:val="both"/>
              <w:rPr>
                <w:rFonts w:ascii="Calibri" w:eastAsiaTheme="minorEastAsia" w:hAnsi="Calibri" w:cs="Calibri"/>
              </w:rPr>
            </w:pPr>
            <w:r>
              <w:rPr>
                <w:rFonts w:ascii="Calibri" w:eastAsiaTheme="minorEastAsia" w:hAnsi="Calibri" w:cs="Calibri"/>
              </w:rPr>
              <w:t>ITAEDIST</w:t>
            </w:r>
          </w:p>
        </w:tc>
        <w:tc>
          <w:tcPr>
            <w:tcW w:w="940" w:type="dxa"/>
          </w:tcPr>
          <w:p w14:paraId="03BFFCD6" w14:textId="5B7EE9F6" w:rsidR="00016766" w:rsidRDefault="00FD019F" w:rsidP="00016766">
            <w:pPr>
              <w:spacing w:line="360" w:lineRule="auto"/>
              <w:jc w:val="both"/>
              <w:rPr>
                <w:rFonts w:ascii="Calibri" w:eastAsiaTheme="minorEastAsia" w:hAnsi="Calibri" w:cs="Calibri"/>
              </w:rPr>
            </w:pPr>
            <w:r>
              <w:rPr>
                <w:rFonts w:ascii="Calibri" w:eastAsiaTheme="minorEastAsia" w:hAnsi="Calibri" w:cs="Calibri"/>
              </w:rPr>
              <w:t>pH=9</w:t>
            </w:r>
          </w:p>
        </w:tc>
        <w:tc>
          <w:tcPr>
            <w:tcW w:w="853" w:type="dxa"/>
          </w:tcPr>
          <w:p w14:paraId="775346F3" w14:textId="16E2766A" w:rsidR="00016766" w:rsidRDefault="003F5220" w:rsidP="00016766">
            <w:pPr>
              <w:spacing w:line="360" w:lineRule="auto"/>
              <w:jc w:val="center"/>
              <w:rPr>
                <w:rFonts w:ascii="Calibri" w:eastAsiaTheme="minorEastAsia" w:hAnsi="Calibri" w:cs="Calibri"/>
              </w:rPr>
            </w:pPr>
            <w:r>
              <w:rPr>
                <w:rFonts w:ascii="Calibri" w:eastAsiaTheme="minorEastAsia" w:hAnsi="Calibri" w:cs="Calibri"/>
              </w:rPr>
              <w:t>684</w:t>
            </w:r>
          </w:p>
        </w:tc>
        <w:tc>
          <w:tcPr>
            <w:tcW w:w="857" w:type="dxa"/>
          </w:tcPr>
          <w:p w14:paraId="50D5D4BC" w14:textId="5B8A2A4D" w:rsidR="00016766" w:rsidRDefault="003F5220" w:rsidP="00016766">
            <w:pPr>
              <w:spacing w:line="360" w:lineRule="auto"/>
              <w:jc w:val="center"/>
              <w:rPr>
                <w:rFonts w:ascii="Calibri" w:eastAsiaTheme="minorEastAsia" w:hAnsi="Calibri" w:cs="Calibri"/>
              </w:rPr>
            </w:pPr>
            <w:r>
              <w:rPr>
                <w:rFonts w:ascii="Calibri" w:eastAsiaTheme="minorEastAsia" w:hAnsi="Calibri" w:cs="Calibri"/>
              </w:rPr>
              <w:t>1420</w:t>
            </w:r>
          </w:p>
        </w:tc>
        <w:tc>
          <w:tcPr>
            <w:tcW w:w="1155" w:type="dxa"/>
          </w:tcPr>
          <w:p w14:paraId="364EFEE6" w14:textId="6D40F21A" w:rsidR="00016766" w:rsidRDefault="003F5220" w:rsidP="00016766">
            <w:pPr>
              <w:spacing w:line="360" w:lineRule="auto"/>
              <w:jc w:val="center"/>
              <w:rPr>
                <w:rFonts w:ascii="Calibri" w:eastAsiaTheme="minorEastAsia" w:hAnsi="Calibri" w:cs="Calibri"/>
              </w:rPr>
            </w:pPr>
            <w:r>
              <w:rPr>
                <w:rFonts w:ascii="Calibri" w:eastAsiaTheme="minorEastAsia" w:hAnsi="Calibri" w:cs="Calibri"/>
              </w:rPr>
              <w:t>7.7</w:t>
            </w:r>
          </w:p>
        </w:tc>
        <w:tc>
          <w:tcPr>
            <w:tcW w:w="997" w:type="dxa"/>
          </w:tcPr>
          <w:p w14:paraId="0F9585CA" w14:textId="66FACEB8" w:rsidR="00016766" w:rsidRDefault="0088496C" w:rsidP="00016766">
            <w:pPr>
              <w:spacing w:line="360" w:lineRule="auto"/>
              <w:jc w:val="center"/>
              <w:rPr>
                <w:rFonts w:ascii="Calibri" w:eastAsiaTheme="minorEastAsia" w:hAnsi="Calibri" w:cs="Calibri"/>
              </w:rPr>
            </w:pPr>
            <w:r>
              <w:rPr>
                <w:rFonts w:ascii="Calibri" w:eastAsiaTheme="minorEastAsia" w:hAnsi="Calibri" w:cs="Calibri"/>
              </w:rPr>
              <w:t>6000</w:t>
            </w:r>
          </w:p>
        </w:tc>
        <w:tc>
          <w:tcPr>
            <w:tcW w:w="846" w:type="dxa"/>
          </w:tcPr>
          <w:p w14:paraId="763A4DC0" w14:textId="1684E40C" w:rsidR="00016766" w:rsidRPr="00BF0E09" w:rsidRDefault="00016766" w:rsidP="00016766">
            <w:pPr>
              <w:spacing w:line="360" w:lineRule="auto"/>
              <w:jc w:val="center"/>
              <w:rPr>
                <w:rFonts w:ascii="Calibri" w:eastAsiaTheme="minorEastAsia" w:hAnsi="Calibri" w:cs="Calibri"/>
              </w:rPr>
            </w:pPr>
            <w:r>
              <w:rPr>
                <w:rFonts w:ascii="Calibri" w:eastAsiaTheme="minorEastAsia" w:hAnsi="Calibri" w:cs="Calibri"/>
              </w:rPr>
              <w:t>15603</w:t>
            </w:r>
          </w:p>
        </w:tc>
        <w:tc>
          <w:tcPr>
            <w:tcW w:w="814" w:type="dxa"/>
          </w:tcPr>
          <w:p w14:paraId="35C5C7DF" w14:textId="032D696B" w:rsidR="00016766" w:rsidRPr="00BF0E09" w:rsidRDefault="00016766" w:rsidP="00016766">
            <w:pPr>
              <w:spacing w:line="360" w:lineRule="auto"/>
              <w:jc w:val="center"/>
              <w:rPr>
                <w:rFonts w:ascii="Calibri" w:eastAsiaTheme="minorEastAsia" w:hAnsi="Calibri" w:cs="Calibri"/>
              </w:rPr>
            </w:pPr>
            <w:r>
              <w:rPr>
                <w:rFonts w:ascii="Calibri" w:eastAsiaTheme="minorEastAsia" w:hAnsi="Calibri" w:cs="Calibri"/>
              </w:rPr>
              <w:t>5412</w:t>
            </w:r>
          </w:p>
        </w:tc>
        <w:tc>
          <w:tcPr>
            <w:tcW w:w="1109" w:type="dxa"/>
          </w:tcPr>
          <w:p w14:paraId="7F917912" w14:textId="7C6B6496" w:rsidR="00016766" w:rsidRPr="00BF0E09" w:rsidRDefault="00016766" w:rsidP="00016766">
            <w:pPr>
              <w:spacing w:line="360" w:lineRule="auto"/>
              <w:jc w:val="center"/>
              <w:rPr>
                <w:rFonts w:ascii="Calibri" w:eastAsiaTheme="minorEastAsia" w:hAnsi="Calibri" w:cs="Calibri"/>
              </w:rPr>
            </w:pPr>
            <w:r>
              <w:rPr>
                <w:rFonts w:ascii="Calibri" w:eastAsiaTheme="minorEastAsia" w:hAnsi="Calibri" w:cs="Calibri"/>
              </w:rPr>
              <w:t>8</w:t>
            </w:r>
            <w:r w:rsidR="0035510B">
              <w:rPr>
                <w:rFonts w:ascii="Calibri" w:eastAsiaTheme="minorEastAsia" w:hAnsi="Calibri" w:cs="Calibri"/>
              </w:rPr>
              <w:t>.</w:t>
            </w:r>
            <w:r>
              <w:rPr>
                <w:rFonts w:ascii="Calibri" w:eastAsiaTheme="minorEastAsia" w:hAnsi="Calibri" w:cs="Calibri"/>
              </w:rPr>
              <w:t>5</w:t>
            </w:r>
          </w:p>
        </w:tc>
        <w:tc>
          <w:tcPr>
            <w:tcW w:w="1109" w:type="dxa"/>
          </w:tcPr>
          <w:p w14:paraId="0ADE9730" w14:textId="3A53E1EC" w:rsidR="00016766" w:rsidRPr="00BF0E09" w:rsidRDefault="00016766" w:rsidP="00016766">
            <w:pPr>
              <w:jc w:val="center"/>
            </w:pPr>
            <w:r>
              <w:t>9</w:t>
            </w:r>
            <w:r w:rsidR="00EF1B53">
              <w:t>.</w:t>
            </w:r>
            <w:r>
              <w:t>2</w:t>
            </w:r>
          </w:p>
        </w:tc>
      </w:tr>
      <w:tr w:rsidR="0035510B" w:rsidRPr="00BF0E09" w14:paraId="71D08861" w14:textId="77777777" w:rsidTr="0035510B">
        <w:tc>
          <w:tcPr>
            <w:tcW w:w="1432" w:type="dxa"/>
            <w:shd w:val="clear" w:color="auto" w:fill="BFBFBF" w:themeFill="background1" w:themeFillShade="BF"/>
          </w:tcPr>
          <w:p w14:paraId="6A7BDCF5" w14:textId="632C19CB" w:rsidR="00016766" w:rsidRDefault="00016766" w:rsidP="00016766">
            <w:pPr>
              <w:spacing w:line="360" w:lineRule="auto"/>
              <w:jc w:val="both"/>
              <w:rPr>
                <w:rFonts w:ascii="Calibri" w:eastAsiaTheme="minorEastAsia" w:hAnsi="Calibri" w:cs="Calibri"/>
              </w:rPr>
            </w:pPr>
            <w:r>
              <w:rPr>
                <w:rFonts w:ascii="Calibri" w:eastAsiaTheme="minorEastAsia" w:hAnsi="Calibri" w:cs="Calibri"/>
              </w:rPr>
              <w:t>Tyreus Luyben</w:t>
            </w:r>
          </w:p>
        </w:tc>
        <w:tc>
          <w:tcPr>
            <w:tcW w:w="940" w:type="dxa"/>
          </w:tcPr>
          <w:p w14:paraId="2CD88948" w14:textId="66E0C7FE" w:rsidR="00016766" w:rsidRDefault="00FD019F" w:rsidP="00016766">
            <w:pPr>
              <w:spacing w:line="360" w:lineRule="auto"/>
              <w:jc w:val="both"/>
              <w:rPr>
                <w:rFonts w:ascii="Calibri" w:eastAsiaTheme="minorEastAsia" w:hAnsi="Calibri" w:cs="Calibri"/>
              </w:rPr>
            </w:pPr>
            <w:r>
              <w:rPr>
                <w:rFonts w:ascii="Calibri" w:eastAsiaTheme="minorEastAsia" w:hAnsi="Calibri" w:cs="Calibri"/>
              </w:rPr>
              <w:t>pH=9</w:t>
            </w:r>
          </w:p>
        </w:tc>
        <w:tc>
          <w:tcPr>
            <w:tcW w:w="853" w:type="dxa"/>
          </w:tcPr>
          <w:p w14:paraId="0A1766AD" w14:textId="53F640D0" w:rsidR="00016766" w:rsidRDefault="003F5220" w:rsidP="00016766">
            <w:pPr>
              <w:spacing w:line="360" w:lineRule="auto"/>
              <w:jc w:val="center"/>
              <w:rPr>
                <w:rFonts w:ascii="Calibri" w:eastAsiaTheme="minorEastAsia" w:hAnsi="Calibri" w:cs="Calibri"/>
              </w:rPr>
            </w:pPr>
            <w:r>
              <w:rPr>
                <w:rFonts w:ascii="Calibri" w:eastAsiaTheme="minorEastAsia" w:hAnsi="Calibri" w:cs="Calibri"/>
              </w:rPr>
              <w:t>1090</w:t>
            </w:r>
          </w:p>
        </w:tc>
        <w:tc>
          <w:tcPr>
            <w:tcW w:w="857" w:type="dxa"/>
          </w:tcPr>
          <w:p w14:paraId="3ECAB451" w14:textId="01F88818" w:rsidR="00016766" w:rsidRDefault="003F5220" w:rsidP="00016766">
            <w:pPr>
              <w:spacing w:line="360" w:lineRule="auto"/>
              <w:jc w:val="center"/>
              <w:rPr>
                <w:rFonts w:ascii="Calibri" w:eastAsiaTheme="minorEastAsia" w:hAnsi="Calibri" w:cs="Calibri"/>
              </w:rPr>
            </w:pPr>
            <w:r>
              <w:rPr>
                <w:rFonts w:ascii="Calibri" w:eastAsiaTheme="minorEastAsia" w:hAnsi="Calibri" w:cs="Calibri"/>
              </w:rPr>
              <w:t>2200</w:t>
            </w:r>
          </w:p>
        </w:tc>
        <w:tc>
          <w:tcPr>
            <w:tcW w:w="1155" w:type="dxa"/>
          </w:tcPr>
          <w:p w14:paraId="01746D7B" w14:textId="6C095347" w:rsidR="00016766" w:rsidRDefault="003F5220" w:rsidP="00016766">
            <w:pPr>
              <w:spacing w:line="360" w:lineRule="auto"/>
              <w:jc w:val="center"/>
              <w:rPr>
                <w:rFonts w:ascii="Calibri" w:eastAsiaTheme="minorEastAsia" w:hAnsi="Calibri" w:cs="Calibri"/>
              </w:rPr>
            </w:pPr>
            <w:r>
              <w:rPr>
                <w:rFonts w:ascii="Calibri" w:eastAsiaTheme="minorEastAsia" w:hAnsi="Calibri" w:cs="Calibri"/>
              </w:rPr>
              <w:t>5.5</w:t>
            </w:r>
          </w:p>
        </w:tc>
        <w:tc>
          <w:tcPr>
            <w:tcW w:w="997" w:type="dxa"/>
          </w:tcPr>
          <w:p w14:paraId="6A98CA4B" w14:textId="3ED967EC" w:rsidR="00016766" w:rsidRDefault="0088496C" w:rsidP="00016766">
            <w:pPr>
              <w:spacing w:line="360" w:lineRule="auto"/>
              <w:jc w:val="center"/>
              <w:rPr>
                <w:rFonts w:ascii="Calibri" w:eastAsiaTheme="minorEastAsia" w:hAnsi="Calibri" w:cs="Calibri"/>
              </w:rPr>
            </w:pPr>
            <w:r>
              <w:rPr>
                <w:rFonts w:ascii="Calibri" w:eastAsiaTheme="minorEastAsia" w:hAnsi="Calibri" w:cs="Calibri"/>
              </w:rPr>
              <w:t>-</w:t>
            </w:r>
          </w:p>
        </w:tc>
        <w:tc>
          <w:tcPr>
            <w:tcW w:w="846" w:type="dxa"/>
          </w:tcPr>
          <w:p w14:paraId="02958B73" w14:textId="16CE8411" w:rsidR="00016766" w:rsidRPr="00BF0E09" w:rsidRDefault="00016766" w:rsidP="00016766">
            <w:pPr>
              <w:spacing w:line="360" w:lineRule="auto"/>
              <w:jc w:val="center"/>
              <w:rPr>
                <w:rFonts w:ascii="Calibri" w:eastAsiaTheme="minorEastAsia" w:hAnsi="Calibri" w:cs="Calibri"/>
              </w:rPr>
            </w:pPr>
            <w:r>
              <w:rPr>
                <w:rFonts w:ascii="Calibri" w:eastAsiaTheme="minorEastAsia" w:hAnsi="Calibri" w:cs="Calibri"/>
              </w:rPr>
              <w:t>29887</w:t>
            </w:r>
          </w:p>
        </w:tc>
        <w:tc>
          <w:tcPr>
            <w:tcW w:w="814" w:type="dxa"/>
          </w:tcPr>
          <w:p w14:paraId="3E135E72" w14:textId="064E6B0B" w:rsidR="00016766" w:rsidRPr="00BF0E09" w:rsidRDefault="00016766" w:rsidP="00016766">
            <w:pPr>
              <w:spacing w:line="360" w:lineRule="auto"/>
              <w:jc w:val="center"/>
              <w:rPr>
                <w:rFonts w:ascii="Calibri" w:eastAsiaTheme="minorEastAsia" w:hAnsi="Calibri" w:cs="Calibri"/>
              </w:rPr>
            </w:pPr>
            <w:r>
              <w:rPr>
                <w:rFonts w:ascii="Calibri" w:eastAsiaTheme="minorEastAsia" w:hAnsi="Calibri" w:cs="Calibri"/>
              </w:rPr>
              <w:t>8006</w:t>
            </w:r>
          </w:p>
        </w:tc>
        <w:tc>
          <w:tcPr>
            <w:tcW w:w="1109" w:type="dxa"/>
          </w:tcPr>
          <w:p w14:paraId="081B0094" w14:textId="3EFED19E" w:rsidR="00016766" w:rsidRPr="00BF0E09" w:rsidRDefault="00016766" w:rsidP="00016766">
            <w:pPr>
              <w:spacing w:line="360" w:lineRule="auto"/>
              <w:jc w:val="center"/>
              <w:rPr>
                <w:rFonts w:ascii="Calibri" w:eastAsiaTheme="minorEastAsia" w:hAnsi="Calibri" w:cs="Calibri"/>
              </w:rPr>
            </w:pPr>
            <w:r>
              <w:rPr>
                <w:rFonts w:ascii="Calibri" w:eastAsiaTheme="minorEastAsia" w:hAnsi="Calibri" w:cs="Calibri"/>
              </w:rPr>
              <w:t>13</w:t>
            </w:r>
            <w:r w:rsidR="0035510B">
              <w:rPr>
                <w:rFonts w:ascii="Calibri" w:eastAsiaTheme="minorEastAsia" w:hAnsi="Calibri" w:cs="Calibri"/>
              </w:rPr>
              <w:t>.</w:t>
            </w:r>
            <w:r>
              <w:rPr>
                <w:rFonts w:ascii="Calibri" w:eastAsiaTheme="minorEastAsia" w:hAnsi="Calibri" w:cs="Calibri"/>
              </w:rPr>
              <w:t>7</w:t>
            </w:r>
          </w:p>
        </w:tc>
        <w:tc>
          <w:tcPr>
            <w:tcW w:w="1109" w:type="dxa"/>
          </w:tcPr>
          <w:p w14:paraId="0EF1EAFC" w14:textId="3F0EE0B8" w:rsidR="00016766" w:rsidRPr="00BF0E09" w:rsidRDefault="00016766" w:rsidP="00016766">
            <w:pPr>
              <w:jc w:val="center"/>
            </w:pPr>
            <w:r>
              <w:t>20</w:t>
            </w:r>
            <w:r w:rsidR="00EF1B53">
              <w:t>.</w:t>
            </w:r>
            <w:r>
              <w:t>1</w:t>
            </w:r>
          </w:p>
        </w:tc>
      </w:tr>
    </w:tbl>
    <w:p w14:paraId="178958A9" w14:textId="77777777" w:rsidR="00BB0A36" w:rsidRDefault="00BB0A36" w:rsidP="008D1302">
      <w:pPr>
        <w:spacing w:line="360" w:lineRule="auto"/>
        <w:jc w:val="both"/>
        <w:rPr>
          <w:rFonts w:ascii="Calibri" w:eastAsiaTheme="minorEastAsia" w:hAnsi="Calibri" w:cs="Calibri"/>
        </w:rPr>
      </w:pPr>
    </w:p>
    <w:p w14:paraId="7FEE4A1F" w14:textId="77777777" w:rsidR="001960D1" w:rsidRDefault="001960D1" w:rsidP="008D1302">
      <w:pPr>
        <w:spacing w:line="360" w:lineRule="auto"/>
        <w:jc w:val="both"/>
        <w:rPr>
          <w:rFonts w:ascii="Calibri" w:eastAsiaTheme="minorEastAsia" w:hAnsi="Calibri" w:cs="Calibri"/>
        </w:rPr>
      </w:pPr>
    </w:p>
    <w:p w14:paraId="5D16E2F3" w14:textId="6F76887C" w:rsidR="00F3562B" w:rsidRDefault="008F1C44" w:rsidP="007600A9">
      <w:pPr>
        <w:spacing w:line="360" w:lineRule="auto"/>
        <w:ind w:firstLine="708"/>
        <w:jc w:val="both"/>
        <w:rPr>
          <w:rFonts w:ascii="Calibri" w:eastAsiaTheme="minorEastAsia" w:hAnsi="Calibri" w:cs="Calibri"/>
        </w:rPr>
      </w:pPr>
      <w:r w:rsidRPr="00625666">
        <w:rPr>
          <w:rFonts w:ascii="Calibri" w:eastAsiaTheme="minorEastAsia" w:hAnsi="Calibri" w:cs="Calibri"/>
          <w:color w:val="0070C0"/>
        </w:rPr>
        <w:t xml:space="preserve">From the SIMULINK simulation results, time domain specifications that is rise time, settling time, peak overshoot are calculated for different tunings methods of PID controller. </w:t>
      </w:r>
      <w:r w:rsidR="007600A9" w:rsidRPr="00BF0E09">
        <w:rPr>
          <w:rFonts w:ascii="Calibri" w:eastAsiaTheme="minorEastAsia" w:hAnsi="Calibri" w:cs="Calibri"/>
        </w:rPr>
        <w:t xml:space="preserve">The comparative analysis of controller performance based on the rise time, settling time, peak time, peak overshoot are identified and listed in Table </w:t>
      </w:r>
      <w:r w:rsidR="00736057">
        <w:rPr>
          <w:rFonts w:ascii="Calibri" w:eastAsiaTheme="minorEastAsia" w:hAnsi="Calibri" w:cs="Calibri"/>
        </w:rPr>
        <w:t>6 and  7</w:t>
      </w:r>
      <w:r w:rsidR="007600A9" w:rsidRPr="00BF0E09">
        <w:rPr>
          <w:rFonts w:ascii="Calibri" w:eastAsiaTheme="minorEastAsia" w:hAnsi="Calibri" w:cs="Calibri"/>
        </w:rPr>
        <w:t xml:space="preserve">. </w:t>
      </w:r>
    </w:p>
    <w:p w14:paraId="520D73B2" w14:textId="77777777" w:rsidR="00F3562B" w:rsidRDefault="00F3562B" w:rsidP="00F3562B">
      <w:pPr>
        <w:spacing w:line="360" w:lineRule="auto"/>
        <w:ind w:firstLine="708"/>
        <w:jc w:val="both"/>
      </w:pPr>
      <w:r>
        <w:t>In the design methodology of a PID controller, one of the most important performance criterion is the difference (error) between the plant output and the set point signal. Using this error criterion as the fitness function of the optimization algorithm results in a small overshoot with a long settling time. In general, fitness functions are based on error equations. The following four equations, integral time absolute error (ITAE), integral time square error (ITSE), integral absolute error (IAE), and integral square error (ISE) indicate the most commonly used fitness functions</w:t>
      </w:r>
      <w:r w:rsidR="00A846BA">
        <w:t xml:space="preserve"> </w:t>
      </w:r>
      <w:r w:rsidR="00A846BA" w:rsidRPr="00625666">
        <w:rPr>
          <w:highlight w:val="yellow"/>
        </w:rPr>
        <w:t>[13]</w:t>
      </w:r>
      <w:r w:rsidRPr="00625666">
        <w:rPr>
          <w:highlight w:val="yellow"/>
        </w:rPr>
        <w:t>:</w:t>
      </w:r>
      <w:r>
        <w:t xml:space="preserve"> </w:t>
      </w:r>
    </w:p>
    <w:p w14:paraId="691C5152" w14:textId="77777777" w:rsidR="00F3562B" w:rsidRDefault="00F3562B" w:rsidP="00F3562B">
      <w:pPr>
        <w:spacing w:line="360" w:lineRule="auto"/>
        <w:ind w:firstLine="708"/>
        <w:jc w:val="both"/>
      </w:pPr>
    </w:p>
    <w:p w14:paraId="7E68B8F0" w14:textId="0804AA40" w:rsidR="00F3562B" w:rsidRDefault="00F3562B" w:rsidP="00F3562B">
      <w:pPr>
        <w:spacing w:line="360" w:lineRule="auto"/>
        <w:ind w:left="708" w:firstLine="708"/>
        <w:jc w:val="both"/>
        <w:rPr>
          <w:rFonts w:eastAsiaTheme="minorEastAsia"/>
        </w:rPr>
      </w:pPr>
      <m:oMath>
        <m:r>
          <w:rPr>
            <w:rFonts w:ascii="Cambria Math" w:hAnsi="Cambria Math"/>
          </w:rPr>
          <m:t>ISE=</m:t>
        </m:r>
        <m:nary>
          <m:naryPr>
            <m:limLoc m:val="undOvr"/>
            <m:subHide m:val="1"/>
            <m:supHide m:val="1"/>
            <m:ctrlPr>
              <w:rPr>
                <w:rFonts w:ascii="Cambria Math" w:hAnsi="Cambria Math"/>
                <w:i/>
              </w:rPr>
            </m:ctrlPr>
          </m:naryPr>
          <m:sub/>
          <m:sup/>
          <m:e>
            <m:r>
              <w:rPr>
                <w:rFonts w:ascii="Cambria Math" w:hAnsi="Cambria Math"/>
              </w:rPr>
              <m:t>e</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736057">
        <w:rPr>
          <w:rFonts w:eastAsiaTheme="minorEastAsia"/>
        </w:rPr>
        <w:t>37</w:t>
      </w:r>
      <w:r>
        <w:rPr>
          <w:rFonts w:eastAsiaTheme="minorEastAsia"/>
        </w:rPr>
        <w:t>)</w:t>
      </w:r>
    </w:p>
    <w:p w14:paraId="128BBC96" w14:textId="60FBA50A" w:rsidR="00F3562B" w:rsidRDefault="00F3562B" w:rsidP="00F3562B">
      <w:pPr>
        <w:spacing w:line="360" w:lineRule="auto"/>
        <w:ind w:left="708" w:firstLine="708"/>
        <w:jc w:val="both"/>
        <w:rPr>
          <w:rFonts w:eastAsiaTheme="minorEastAsia"/>
        </w:rPr>
      </w:pPr>
      <m:oMath>
        <m:r>
          <w:rPr>
            <w:rFonts w:ascii="Cambria Math" w:hAnsi="Cambria Math"/>
          </w:rPr>
          <m:t>IAE=</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e(t)</m:t>
                </m:r>
              </m:e>
            </m:d>
            <m:r>
              <w:rPr>
                <w:rFonts w:ascii="Cambria Math" w:hAnsi="Cambria Math"/>
              </w:rPr>
              <m:t>.dt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736057">
        <w:rPr>
          <w:rFonts w:eastAsiaTheme="minorEastAsia"/>
        </w:rPr>
        <w:t>38</w:t>
      </w:r>
      <w:r>
        <w:rPr>
          <w:rFonts w:eastAsiaTheme="minorEastAsia"/>
        </w:rPr>
        <w:t>)</w:t>
      </w:r>
    </w:p>
    <w:p w14:paraId="15CE8177" w14:textId="15A32677" w:rsidR="00F3562B" w:rsidRDefault="00F3562B" w:rsidP="00F3562B">
      <w:pPr>
        <w:spacing w:line="360" w:lineRule="auto"/>
        <w:ind w:left="708" w:firstLine="708"/>
        <w:jc w:val="both"/>
        <w:rPr>
          <w:rFonts w:eastAsiaTheme="minorEastAsia"/>
        </w:rPr>
      </w:pPr>
      <m:oMath>
        <m:r>
          <w:rPr>
            <w:rFonts w:ascii="Cambria Math" w:hAnsi="Cambria Math"/>
          </w:rPr>
          <m:t>ITAE=</m:t>
        </m:r>
        <m:nary>
          <m:naryPr>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e(t)</m:t>
                </m:r>
              </m:e>
            </m:d>
            <m:r>
              <w:rPr>
                <w:rFonts w:ascii="Cambria Math" w:hAnsi="Cambria Math"/>
              </w:rPr>
              <m:t>.dt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736057">
        <w:rPr>
          <w:rFonts w:eastAsiaTheme="minorEastAsia"/>
        </w:rPr>
        <w:t>39</w:t>
      </w:r>
      <w:r>
        <w:rPr>
          <w:rFonts w:eastAsiaTheme="minorEastAsia"/>
        </w:rPr>
        <w:t>)</w:t>
      </w:r>
    </w:p>
    <w:p w14:paraId="2E4963D6" w14:textId="1E1E56D9" w:rsidR="00F3562B" w:rsidRDefault="00F3562B" w:rsidP="00F3562B">
      <w:pPr>
        <w:spacing w:line="360" w:lineRule="auto"/>
        <w:ind w:left="708" w:firstLine="708"/>
        <w:jc w:val="both"/>
        <w:rPr>
          <w:rFonts w:eastAsiaTheme="minorEastAsia"/>
        </w:rPr>
      </w:pPr>
      <m:oMath>
        <m:r>
          <w:rPr>
            <w:rFonts w:ascii="Cambria Math" w:hAnsi="Cambria Math"/>
          </w:rPr>
          <m:t>ITSE=</m:t>
        </m:r>
        <m:nary>
          <m:naryPr>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e(t)</m:t>
                    </m:r>
                  </m:e>
                  <m:sup>
                    <m:r>
                      <w:rPr>
                        <w:rFonts w:ascii="Cambria Math" w:hAnsi="Cambria Math"/>
                      </w:rPr>
                      <m:t>2</m:t>
                    </m:r>
                  </m:sup>
                </m:sSup>
              </m:e>
            </m:d>
            <m:r>
              <w:rPr>
                <w:rFonts w:ascii="Cambria Math" w:hAnsi="Cambria Math"/>
              </w:rPr>
              <m:t>.dt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736057">
        <w:rPr>
          <w:rFonts w:eastAsiaTheme="minorEastAsia"/>
        </w:rPr>
        <w:t>40</w:t>
      </w:r>
      <w:r>
        <w:rPr>
          <w:rFonts w:eastAsiaTheme="minorEastAsia"/>
        </w:rPr>
        <w:t>)</w:t>
      </w:r>
    </w:p>
    <w:p w14:paraId="5087C5A9" w14:textId="77777777" w:rsidR="00F3562B" w:rsidRDefault="00F3562B" w:rsidP="007600A9">
      <w:pPr>
        <w:spacing w:line="360" w:lineRule="auto"/>
        <w:ind w:firstLine="708"/>
        <w:jc w:val="both"/>
        <w:rPr>
          <w:rFonts w:ascii="Calibri" w:eastAsiaTheme="minorEastAsia" w:hAnsi="Calibri" w:cs="Calibri"/>
        </w:rPr>
      </w:pPr>
    </w:p>
    <w:p w14:paraId="03B6B1B9" w14:textId="5186727A" w:rsidR="007600A9" w:rsidRDefault="007600A9" w:rsidP="007600A9">
      <w:pPr>
        <w:spacing w:line="360" w:lineRule="auto"/>
        <w:ind w:firstLine="708"/>
        <w:jc w:val="both"/>
        <w:rPr>
          <w:rFonts w:ascii="Calibri" w:eastAsiaTheme="minorEastAsia" w:hAnsi="Calibri" w:cs="Calibri"/>
        </w:rPr>
      </w:pPr>
      <w:r w:rsidRPr="00BF0E09">
        <w:rPr>
          <w:rFonts w:ascii="Calibri" w:eastAsiaTheme="minorEastAsia" w:hAnsi="Calibri" w:cs="Calibri"/>
        </w:rPr>
        <w:t>The error indices like Integral Absolute Error (IAE)</w:t>
      </w:r>
      <w:r w:rsidR="00016EDD">
        <w:rPr>
          <w:rFonts w:ascii="Calibri" w:eastAsiaTheme="minorEastAsia" w:hAnsi="Calibri" w:cs="Calibri"/>
        </w:rPr>
        <w:t>,</w:t>
      </w:r>
      <w:r w:rsidRPr="00BF0E09">
        <w:rPr>
          <w:rFonts w:ascii="Calibri" w:eastAsiaTheme="minorEastAsia" w:hAnsi="Calibri" w:cs="Calibri"/>
        </w:rPr>
        <w:t xml:space="preserve"> Integral Square Error (ISE)</w:t>
      </w:r>
      <w:r w:rsidR="00016EDD">
        <w:rPr>
          <w:rFonts w:ascii="Calibri" w:eastAsiaTheme="minorEastAsia" w:hAnsi="Calibri" w:cs="Calibri"/>
        </w:rPr>
        <w:t xml:space="preserve"> and  </w:t>
      </w:r>
      <w:r w:rsidR="00016EDD">
        <w:t>integral time absolute error (</w:t>
      </w:r>
      <w:r w:rsidR="00016EDD">
        <w:rPr>
          <w:rFonts w:ascii="Calibri" w:eastAsiaTheme="minorEastAsia" w:hAnsi="Calibri" w:cs="Calibri"/>
        </w:rPr>
        <w:t>ITAE)</w:t>
      </w:r>
      <w:r w:rsidRPr="00BF0E09">
        <w:rPr>
          <w:rFonts w:ascii="Calibri" w:eastAsiaTheme="minorEastAsia" w:hAnsi="Calibri" w:cs="Calibri"/>
        </w:rPr>
        <w:t xml:space="preserve"> are also calculated and tabulated in Table </w:t>
      </w:r>
      <w:r w:rsidR="00736057">
        <w:rPr>
          <w:rFonts w:ascii="Calibri" w:eastAsiaTheme="minorEastAsia" w:hAnsi="Calibri" w:cs="Calibri"/>
        </w:rPr>
        <w:t>6 and 7</w:t>
      </w:r>
      <w:r w:rsidRPr="00BF0E09">
        <w:rPr>
          <w:rFonts w:ascii="Calibri" w:eastAsiaTheme="minorEastAsia" w:hAnsi="Calibri" w:cs="Calibri"/>
        </w:rPr>
        <w:t xml:space="preserve"> of the proposed system.</w:t>
      </w:r>
    </w:p>
    <w:p w14:paraId="43377642" w14:textId="7C0E13FF" w:rsidR="001E03CE" w:rsidRPr="00C456E4" w:rsidRDefault="001E03CE" w:rsidP="001E03CE">
      <w:r w:rsidRPr="00BF0E09">
        <w:rPr>
          <w:rFonts w:ascii="Calibri" w:eastAsiaTheme="minorEastAsia" w:hAnsi="Calibri" w:cs="Calibri"/>
        </w:rPr>
        <w:t xml:space="preserve">Table </w:t>
      </w:r>
      <w:r w:rsidR="00CD507D">
        <w:rPr>
          <w:rFonts w:ascii="Calibri" w:eastAsiaTheme="minorEastAsia" w:hAnsi="Calibri" w:cs="Calibri"/>
        </w:rPr>
        <w:t>6</w:t>
      </w:r>
      <w:r w:rsidRPr="00BF0E09">
        <w:rPr>
          <w:rFonts w:ascii="Calibri" w:eastAsiaTheme="minorEastAsia" w:hAnsi="Calibri" w:cs="Calibri"/>
        </w:rPr>
        <w:t>. Comparative performance metrics of PID control in Servo Control Proble</w:t>
      </w:r>
      <w:r>
        <w:rPr>
          <w:rFonts w:ascii="Calibri" w:eastAsiaTheme="minorEastAsia" w:hAnsi="Calibri" w:cs="Calibri"/>
        </w:rPr>
        <w:t>m</w:t>
      </w:r>
    </w:p>
    <w:tbl>
      <w:tblPr>
        <w:tblStyle w:val="TableGrid"/>
        <w:tblW w:w="10112" w:type="dxa"/>
        <w:tblInd w:w="-289" w:type="dxa"/>
        <w:tblLook w:val="04A0" w:firstRow="1" w:lastRow="0" w:firstColumn="1" w:lastColumn="0" w:noHBand="0" w:noVBand="1"/>
      </w:tblPr>
      <w:tblGrid>
        <w:gridCol w:w="1583"/>
        <w:gridCol w:w="1030"/>
        <w:gridCol w:w="925"/>
        <w:gridCol w:w="927"/>
        <w:gridCol w:w="1155"/>
        <w:gridCol w:w="1033"/>
        <w:gridCol w:w="872"/>
        <w:gridCol w:w="867"/>
        <w:gridCol w:w="860"/>
        <w:gridCol w:w="860"/>
      </w:tblGrid>
      <w:tr w:rsidR="001E03CE" w:rsidRPr="00BF0E09" w14:paraId="4919301A" w14:textId="77777777" w:rsidTr="003E003E">
        <w:tc>
          <w:tcPr>
            <w:tcW w:w="1583" w:type="dxa"/>
            <w:shd w:val="clear" w:color="auto" w:fill="BFBFBF" w:themeFill="background1" w:themeFillShade="BF"/>
          </w:tcPr>
          <w:p w14:paraId="41C08A0F"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Tuning Method</w:t>
            </w:r>
          </w:p>
        </w:tc>
        <w:tc>
          <w:tcPr>
            <w:tcW w:w="1030" w:type="dxa"/>
            <w:shd w:val="clear" w:color="auto" w:fill="BFBFBF" w:themeFill="background1" w:themeFillShade="BF"/>
          </w:tcPr>
          <w:p w14:paraId="127D314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Region</w:t>
            </w:r>
          </w:p>
        </w:tc>
        <w:tc>
          <w:tcPr>
            <w:tcW w:w="925" w:type="dxa"/>
            <w:shd w:val="clear" w:color="auto" w:fill="BFBFBF" w:themeFill="background1" w:themeFillShade="BF"/>
          </w:tcPr>
          <w:p w14:paraId="67D728E2"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Rise time (sec)</w:t>
            </w:r>
          </w:p>
        </w:tc>
        <w:tc>
          <w:tcPr>
            <w:tcW w:w="927" w:type="dxa"/>
            <w:shd w:val="clear" w:color="auto" w:fill="BFBFBF" w:themeFill="background1" w:themeFillShade="BF"/>
          </w:tcPr>
          <w:p w14:paraId="44484EA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Peak time (sec)</w:t>
            </w:r>
          </w:p>
        </w:tc>
        <w:tc>
          <w:tcPr>
            <w:tcW w:w="1155" w:type="dxa"/>
            <w:shd w:val="clear" w:color="auto" w:fill="BFBFBF" w:themeFill="background1" w:themeFillShade="BF"/>
          </w:tcPr>
          <w:p w14:paraId="24FD38E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Overshoot (</w:t>
            </w:r>
            <w:r>
              <w:rPr>
                <w:rFonts w:ascii="Calibri" w:eastAsiaTheme="minorEastAsia" w:hAnsi="Calibri" w:cs="Calibri"/>
              </w:rPr>
              <w:t>%</w:t>
            </w:r>
            <w:r w:rsidRPr="00BF0E09">
              <w:rPr>
                <w:rFonts w:ascii="Calibri" w:eastAsiaTheme="minorEastAsia" w:hAnsi="Calibri" w:cs="Calibri"/>
              </w:rPr>
              <w:t>)</w:t>
            </w:r>
          </w:p>
        </w:tc>
        <w:tc>
          <w:tcPr>
            <w:tcW w:w="1033" w:type="dxa"/>
            <w:shd w:val="clear" w:color="auto" w:fill="BFBFBF" w:themeFill="background1" w:themeFillShade="BF"/>
          </w:tcPr>
          <w:p w14:paraId="217BC0AB"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Settling time (sec)</w:t>
            </w:r>
          </w:p>
        </w:tc>
        <w:tc>
          <w:tcPr>
            <w:tcW w:w="872" w:type="dxa"/>
            <w:shd w:val="clear" w:color="auto" w:fill="BFBFBF" w:themeFill="background1" w:themeFillShade="BF"/>
          </w:tcPr>
          <w:p w14:paraId="239B2B0D"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ISE</w:t>
            </w:r>
          </w:p>
        </w:tc>
        <w:tc>
          <w:tcPr>
            <w:tcW w:w="867" w:type="dxa"/>
            <w:shd w:val="clear" w:color="auto" w:fill="BFBFBF" w:themeFill="background1" w:themeFillShade="BF"/>
          </w:tcPr>
          <w:p w14:paraId="12CF5DC7"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IAE</w:t>
            </w:r>
          </w:p>
        </w:tc>
        <w:tc>
          <w:tcPr>
            <w:tcW w:w="860" w:type="dxa"/>
            <w:shd w:val="clear" w:color="auto" w:fill="BFBFBF" w:themeFill="background1" w:themeFillShade="BF"/>
          </w:tcPr>
          <w:p w14:paraId="384D5CC8"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ITAE</w:t>
            </w:r>
          </w:p>
        </w:tc>
        <w:tc>
          <w:tcPr>
            <w:tcW w:w="860" w:type="dxa"/>
            <w:shd w:val="clear" w:color="auto" w:fill="BFBFBF" w:themeFill="background1" w:themeFillShade="BF"/>
          </w:tcPr>
          <w:p w14:paraId="0AED350F" w14:textId="77777777" w:rsidR="001E03CE" w:rsidRPr="00BF0E09" w:rsidRDefault="001E03CE" w:rsidP="009F0E6F">
            <w:r>
              <w:rPr>
                <w:rFonts w:ascii="Calibri" w:eastAsiaTheme="minorEastAsia" w:hAnsi="Calibri" w:cs="Calibri"/>
              </w:rPr>
              <w:t>ITSE</w:t>
            </w:r>
          </w:p>
        </w:tc>
      </w:tr>
      <w:tr w:rsidR="001E03CE" w:rsidRPr="00BF0E09" w14:paraId="6461286C" w14:textId="77777777" w:rsidTr="003E003E">
        <w:tc>
          <w:tcPr>
            <w:tcW w:w="1583" w:type="dxa"/>
            <w:vMerge w:val="restart"/>
            <w:shd w:val="clear" w:color="auto" w:fill="BFBFBF" w:themeFill="background1" w:themeFillShade="BF"/>
          </w:tcPr>
          <w:p w14:paraId="6657435D"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Ziegler Nichols (Closed Loop)</w:t>
            </w:r>
          </w:p>
        </w:tc>
        <w:tc>
          <w:tcPr>
            <w:tcW w:w="1030" w:type="dxa"/>
          </w:tcPr>
          <w:p w14:paraId="3CC03288"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925" w:type="dxa"/>
          </w:tcPr>
          <w:p w14:paraId="345F6CE4"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32.61</w:t>
            </w:r>
          </w:p>
        </w:tc>
        <w:tc>
          <w:tcPr>
            <w:tcW w:w="927" w:type="dxa"/>
          </w:tcPr>
          <w:p w14:paraId="4BE1265E"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54.5</w:t>
            </w:r>
          </w:p>
        </w:tc>
        <w:tc>
          <w:tcPr>
            <w:tcW w:w="1155" w:type="dxa"/>
          </w:tcPr>
          <w:p w14:paraId="1789BF30"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3.86</w:t>
            </w:r>
          </w:p>
        </w:tc>
        <w:tc>
          <w:tcPr>
            <w:tcW w:w="1033" w:type="dxa"/>
          </w:tcPr>
          <w:p w14:paraId="1A786284"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104</w:t>
            </w:r>
          </w:p>
        </w:tc>
        <w:tc>
          <w:tcPr>
            <w:tcW w:w="872" w:type="dxa"/>
          </w:tcPr>
          <w:p w14:paraId="17681FC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12</w:t>
            </w:r>
          </w:p>
        </w:tc>
        <w:tc>
          <w:tcPr>
            <w:tcW w:w="867" w:type="dxa"/>
          </w:tcPr>
          <w:p w14:paraId="10979CCA"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22</w:t>
            </w:r>
          </w:p>
        </w:tc>
        <w:tc>
          <w:tcPr>
            <w:tcW w:w="860" w:type="dxa"/>
          </w:tcPr>
          <w:p w14:paraId="2366AB2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525</w:t>
            </w:r>
          </w:p>
        </w:tc>
        <w:tc>
          <w:tcPr>
            <w:tcW w:w="860" w:type="dxa"/>
          </w:tcPr>
          <w:p w14:paraId="34C0D2BB" w14:textId="77777777" w:rsidR="001E03CE" w:rsidRPr="00BF0E09" w:rsidRDefault="001E03CE" w:rsidP="009F0E6F">
            <w:pPr>
              <w:jc w:val="center"/>
            </w:pPr>
            <w:r>
              <w:t>176</w:t>
            </w:r>
          </w:p>
        </w:tc>
      </w:tr>
      <w:tr w:rsidR="001E03CE" w:rsidRPr="00BF0E09" w14:paraId="2577DD0F" w14:textId="77777777" w:rsidTr="003E003E">
        <w:tc>
          <w:tcPr>
            <w:tcW w:w="1583" w:type="dxa"/>
            <w:vMerge/>
            <w:shd w:val="clear" w:color="auto" w:fill="BFBFBF" w:themeFill="background1" w:themeFillShade="BF"/>
          </w:tcPr>
          <w:p w14:paraId="7E58A4ED"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29BC154E"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925" w:type="dxa"/>
          </w:tcPr>
          <w:p w14:paraId="2F8A18E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32</w:t>
            </w:r>
          </w:p>
        </w:tc>
        <w:tc>
          <w:tcPr>
            <w:tcW w:w="927" w:type="dxa"/>
          </w:tcPr>
          <w:p w14:paraId="5FE9CE93"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48.50</w:t>
            </w:r>
          </w:p>
        </w:tc>
        <w:tc>
          <w:tcPr>
            <w:tcW w:w="1155" w:type="dxa"/>
          </w:tcPr>
          <w:p w14:paraId="27A6BEE3"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22</w:t>
            </w:r>
          </w:p>
        </w:tc>
        <w:tc>
          <w:tcPr>
            <w:tcW w:w="1033" w:type="dxa"/>
          </w:tcPr>
          <w:p w14:paraId="42F5CA01"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161.5</w:t>
            </w:r>
          </w:p>
        </w:tc>
        <w:tc>
          <w:tcPr>
            <w:tcW w:w="872" w:type="dxa"/>
          </w:tcPr>
          <w:p w14:paraId="6A53636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251.98</w:t>
            </w:r>
          </w:p>
        </w:tc>
        <w:tc>
          <w:tcPr>
            <w:tcW w:w="867" w:type="dxa"/>
          </w:tcPr>
          <w:p w14:paraId="1C19347F"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140.27</w:t>
            </w:r>
          </w:p>
        </w:tc>
        <w:tc>
          <w:tcPr>
            <w:tcW w:w="860" w:type="dxa"/>
          </w:tcPr>
          <w:p w14:paraId="0DFFA9F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5141</w:t>
            </w:r>
          </w:p>
        </w:tc>
        <w:tc>
          <w:tcPr>
            <w:tcW w:w="860" w:type="dxa"/>
          </w:tcPr>
          <w:p w14:paraId="2427C9DD" w14:textId="77777777" w:rsidR="001E03CE" w:rsidRPr="00BF0E09" w:rsidRDefault="001E03CE" w:rsidP="009F0E6F">
            <w:pPr>
              <w:jc w:val="center"/>
            </w:pPr>
            <w:r>
              <w:t>6618</w:t>
            </w:r>
          </w:p>
        </w:tc>
      </w:tr>
      <w:tr w:rsidR="001E03CE" w:rsidRPr="00BF0E09" w14:paraId="198BA1A8" w14:textId="77777777" w:rsidTr="003E003E">
        <w:tc>
          <w:tcPr>
            <w:tcW w:w="1583" w:type="dxa"/>
            <w:vMerge/>
            <w:shd w:val="clear" w:color="auto" w:fill="BFBFBF" w:themeFill="background1" w:themeFillShade="BF"/>
          </w:tcPr>
          <w:p w14:paraId="02683DA7"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7411E1CB"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925" w:type="dxa"/>
          </w:tcPr>
          <w:p w14:paraId="6D101671"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24.55</w:t>
            </w:r>
          </w:p>
        </w:tc>
        <w:tc>
          <w:tcPr>
            <w:tcW w:w="927" w:type="dxa"/>
          </w:tcPr>
          <w:p w14:paraId="1D39DAF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48.66</w:t>
            </w:r>
          </w:p>
        </w:tc>
        <w:tc>
          <w:tcPr>
            <w:tcW w:w="1155" w:type="dxa"/>
          </w:tcPr>
          <w:p w14:paraId="4F9247EA"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1.48</w:t>
            </w:r>
          </w:p>
        </w:tc>
        <w:tc>
          <w:tcPr>
            <w:tcW w:w="1033" w:type="dxa"/>
          </w:tcPr>
          <w:p w14:paraId="39DDC47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96</w:t>
            </w:r>
          </w:p>
        </w:tc>
        <w:tc>
          <w:tcPr>
            <w:tcW w:w="872" w:type="dxa"/>
          </w:tcPr>
          <w:p w14:paraId="0BC69E4A"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492</w:t>
            </w:r>
          </w:p>
        </w:tc>
        <w:tc>
          <w:tcPr>
            <w:tcW w:w="867" w:type="dxa"/>
          </w:tcPr>
          <w:p w14:paraId="5DB331EE"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123.72</w:t>
            </w:r>
          </w:p>
        </w:tc>
        <w:tc>
          <w:tcPr>
            <w:tcW w:w="860" w:type="dxa"/>
          </w:tcPr>
          <w:p w14:paraId="3E8F6861"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1887.1</w:t>
            </w:r>
          </w:p>
        </w:tc>
        <w:tc>
          <w:tcPr>
            <w:tcW w:w="860" w:type="dxa"/>
          </w:tcPr>
          <w:p w14:paraId="1EA420D1" w14:textId="77777777" w:rsidR="001E03CE" w:rsidRPr="00BF0E09" w:rsidRDefault="001E03CE" w:rsidP="009F0E6F">
            <w:pPr>
              <w:jc w:val="center"/>
            </w:pPr>
            <w:r>
              <w:t>6685.3</w:t>
            </w:r>
          </w:p>
        </w:tc>
      </w:tr>
      <w:tr w:rsidR="001E03CE" w:rsidRPr="00BF0E09" w14:paraId="12E1D9BA" w14:textId="77777777" w:rsidTr="003E003E">
        <w:tc>
          <w:tcPr>
            <w:tcW w:w="1583" w:type="dxa"/>
            <w:vMerge w:val="restart"/>
            <w:shd w:val="clear" w:color="auto" w:fill="BFBFBF" w:themeFill="background1" w:themeFillShade="BF"/>
          </w:tcPr>
          <w:p w14:paraId="1CC5788F"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Tyreus Luyben</w:t>
            </w:r>
          </w:p>
        </w:tc>
        <w:tc>
          <w:tcPr>
            <w:tcW w:w="1030" w:type="dxa"/>
          </w:tcPr>
          <w:p w14:paraId="5EAEC736"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925" w:type="dxa"/>
          </w:tcPr>
          <w:p w14:paraId="721D447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75.91</w:t>
            </w:r>
          </w:p>
        </w:tc>
        <w:tc>
          <w:tcPr>
            <w:tcW w:w="927" w:type="dxa"/>
          </w:tcPr>
          <w:p w14:paraId="67D8B85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w:t>
            </w:r>
          </w:p>
        </w:tc>
        <w:tc>
          <w:tcPr>
            <w:tcW w:w="1155" w:type="dxa"/>
          </w:tcPr>
          <w:p w14:paraId="0024A81E"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w:t>
            </w:r>
          </w:p>
        </w:tc>
        <w:tc>
          <w:tcPr>
            <w:tcW w:w="1033" w:type="dxa"/>
          </w:tcPr>
          <w:p w14:paraId="19523774"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162</w:t>
            </w:r>
          </w:p>
        </w:tc>
        <w:tc>
          <w:tcPr>
            <w:tcW w:w="872" w:type="dxa"/>
          </w:tcPr>
          <w:p w14:paraId="02262B9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51</w:t>
            </w:r>
          </w:p>
        </w:tc>
        <w:tc>
          <w:tcPr>
            <w:tcW w:w="867" w:type="dxa"/>
          </w:tcPr>
          <w:p w14:paraId="0D632EE2"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83</w:t>
            </w:r>
          </w:p>
        </w:tc>
        <w:tc>
          <w:tcPr>
            <w:tcW w:w="860" w:type="dxa"/>
          </w:tcPr>
          <w:p w14:paraId="310A56C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5410</w:t>
            </w:r>
          </w:p>
        </w:tc>
        <w:tc>
          <w:tcPr>
            <w:tcW w:w="860" w:type="dxa"/>
          </w:tcPr>
          <w:p w14:paraId="74AFAF37" w14:textId="77777777" w:rsidR="001E03CE" w:rsidRPr="00BF0E09" w:rsidRDefault="001E03CE" w:rsidP="009F0E6F">
            <w:pPr>
              <w:jc w:val="center"/>
            </w:pPr>
            <w:r>
              <w:t>2298</w:t>
            </w:r>
          </w:p>
        </w:tc>
      </w:tr>
      <w:tr w:rsidR="001E03CE" w:rsidRPr="00BF0E09" w14:paraId="4C127E65" w14:textId="77777777" w:rsidTr="003E003E">
        <w:tc>
          <w:tcPr>
            <w:tcW w:w="1583" w:type="dxa"/>
            <w:vMerge/>
            <w:shd w:val="clear" w:color="auto" w:fill="BFBFBF" w:themeFill="background1" w:themeFillShade="BF"/>
          </w:tcPr>
          <w:p w14:paraId="7D6A7B13"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7900852E"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925" w:type="dxa"/>
          </w:tcPr>
          <w:p w14:paraId="24022A87"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220</w:t>
            </w:r>
          </w:p>
        </w:tc>
        <w:tc>
          <w:tcPr>
            <w:tcW w:w="927" w:type="dxa"/>
          </w:tcPr>
          <w:p w14:paraId="0226376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w:t>
            </w:r>
          </w:p>
        </w:tc>
        <w:tc>
          <w:tcPr>
            <w:tcW w:w="1155" w:type="dxa"/>
          </w:tcPr>
          <w:p w14:paraId="0F28A41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w:t>
            </w:r>
          </w:p>
        </w:tc>
        <w:tc>
          <w:tcPr>
            <w:tcW w:w="1033" w:type="dxa"/>
          </w:tcPr>
          <w:p w14:paraId="252BE43F"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300.54</w:t>
            </w:r>
          </w:p>
        </w:tc>
        <w:tc>
          <w:tcPr>
            <w:tcW w:w="872" w:type="dxa"/>
          </w:tcPr>
          <w:p w14:paraId="1FDFFFDC"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924</w:t>
            </w:r>
          </w:p>
        </w:tc>
        <w:tc>
          <w:tcPr>
            <w:tcW w:w="867" w:type="dxa"/>
          </w:tcPr>
          <w:p w14:paraId="6F674C8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461</w:t>
            </w:r>
          </w:p>
        </w:tc>
        <w:tc>
          <w:tcPr>
            <w:tcW w:w="860" w:type="dxa"/>
          </w:tcPr>
          <w:p w14:paraId="68EF93F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47680</w:t>
            </w:r>
          </w:p>
        </w:tc>
        <w:tc>
          <w:tcPr>
            <w:tcW w:w="860" w:type="dxa"/>
          </w:tcPr>
          <w:p w14:paraId="4A0C11C5" w14:textId="77777777" w:rsidR="001E03CE" w:rsidRPr="00BF0E09" w:rsidRDefault="001E03CE" w:rsidP="009F0E6F">
            <w:pPr>
              <w:jc w:val="center"/>
            </w:pPr>
            <w:r>
              <w:t>71132</w:t>
            </w:r>
          </w:p>
        </w:tc>
      </w:tr>
      <w:tr w:rsidR="001E03CE" w:rsidRPr="00BF0E09" w14:paraId="312CA542" w14:textId="77777777" w:rsidTr="003E003E">
        <w:tc>
          <w:tcPr>
            <w:tcW w:w="1583" w:type="dxa"/>
            <w:vMerge/>
            <w:shd w:val="clear" w:color="auto" w:fill="BFBFBF" w:themeFill="background1" w:themeFillShade="BF"/>
          </w:tcPr>
          <w:p w14:paraId="7C87BBA2"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7E3638F9"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925" w:type="dxa"/>
          </w:tcPr>
          <w:p w14:paraId="0134A3DE"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109</w:t>
            </w:r>
          </w:p>
        </w:tc>
        <w:tc>
          <w:tcPr>
            <w:tcW w:w="927" w:type="dxa"/>
          </w:tcPr>
          <w:p w14:paraId="5B7F356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w:t>
            </w:r>
          </w:p>
        </w:tc>
        <w:tc>
          <w:tcPr>
            <w:tcW w:w="1155" w:type="dxa"/>
          </w:tcPr>
          <w:p w14:paraId="3A31256F"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w:t>
            </w:r>
          </w:p>
        </w:tc>
        <w:tc>
          <w:tcPr>
            <w:tcW w:w="1033" w:type="dxa"/>
          </w:tcPr>
          <w:p w14:paraId="0A75F74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149</w:t>
            </w:r>
          </w:p>
        </w:tc>
        <w:tc>
          <w:tcPr>
            <w:tcW w:w="872" w:type="dxa"/>
          </w:tcPr>
          <w:p w14:paraId="6A9C447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1989.2</w:t>
            </w:r>
          </w:p>
        </w:tc>
        <w:tc>
          <w:tcPr>
            <w:tcW w:w="867" w:type="dxa"/>
          </w:tcPr>
          <w:p w14:paraId="07FB9C1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486.5</w:t>
            </w:r>
          </w:p>
        </w:tc>
        <w:tc>
          <w:tcPr>
            <w:tcW w:w="860" w:type="dxa"/>
          </w:tcPr>
          <w:p w14:paraId="5A9FF8C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27207</w:t>
            </w:r>
          </w:p>
        </w:tc>
        <w:tc>
          <w:tcPr>
            <w:tcW w:w="860" w:type="dxa"/>
          </w:tcPr>
          <w:p w14:paraId="461866CD" w14:textId="77777777" w:rsidR="001E03CE" w:rsidRPr="00BF0E09" w:rsidRDefault="001E03CE" w:rsidP="009F0E6F">
            <w:pPr>
              <w:jc w:val="center"/>
            </w:pPr>
            <w:r>
              <w:t>97813</w:t>
            </w:r>
          </w:p>
        </w:tc>
      </w:tr>
      <w:tr w:rsidR="001E03CE" w:rsidRPr="00BF0E09" w14:paraId="01658C11" w14:textId="77777777" w:rsidTr="003E003E">
        <w:tc>
          <w:tcPr>
            <w:tcW w:w="1583" w:type="dxa"/>
            <w:vMerge w:val="restart"/>
            <w:shd w:val="clear" w:color="auto" w:fill="BFBFBF" w:themeFill="background1" w:themeFillShade="BF"/>
          </w:tcPr>
          <w:p w14:paraId="18CCA634"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ITAE (disturbance)</w:t>
            </w:r>
          </w:p>
        </w:tc>
        <w:tc>
          <w:tcPr>
            <w:tcW w:w="1030" w:type="dxa"/>
          </w:tcPr>
          <w:p w14:paraId="7E10C877"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925" w:type="dxa"/>
          </w:tcPr>
          <w:p w14:paraId="64E78A8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24.16</w:t>
            </w:r>
          </w:p>
        </w:tc>
        <w:tc>
          <w:tcPr>
            <w:tcW w:w="927" w:type="dxa"/>
          </w:tcPr>
          <w:p w14:paraId="21BAE684"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74.5</w:t>
            </w:r>
          </w:p>
        </w:tc>
        <w:tc>
          <w:tcPr>
            <w:tcW w:w="1155" w:type="dxa"/>
          </w:tcPr>
          <w:p w14:paraId="1A2A1EA3"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0.086</w:t>
            </w:r>
          </w:p>
        </w:tc>
        <w:tc>
          <w:tcPr>
            <w:tcW w:w="1033" w:type="dxa"/>
          </w:tcPr>
          <w:p w14:paraId="5CE60E0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80.34</w:t>
            </w:r>
          </w:p>
        </w:tc>
        <w:tc>
          <w:tcPr>
            <w:tcW w:w="872" w:type="dxa"/>
          </w:tcPr>
          <w:p w14:paraId="00B5394E"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15.12</w:t>
            </w:r>
          </w:p>
        </w:tc>
        <w:tc>
          <w:tcPr>
            <w:tcW w:w="867" w:type="dxa"/>
          </w:tcPr>
          <w:p w14:paraId="43640422"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26.20</w:t>
            </w:r>
          </w:p>
        </w:tc>
        <w:tc>
          <w:tcPr>
            <w:tcW w:w="860" w:type="dxa"/>
          </w:tcPr>
          <w:p w14:paraId="6EFF58ED"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598.59</w:t>
            </w:r>
          </w:p>
        </w:tc>
        <w:tc>
          <w:tcPr>
            <w:tcW w:w="860" w:type="dxa"/>
          </w:tcPr>
          <w:p w14:paraId="550379D4" w14:textId="77777777" w:rsidR="001E03CE" w:rsidRPr="00BF0E09" w:rsidRDefault="001E03CE" w:rsidP="009F0E6F">
            <w:pPr>
              <w:jc w:val="center"/>
            </w:pPr>
            <w:r>
              <w:t>253</w:t>
            </w:r>
          </w:p>
        </w:tc>
      </w:tr>
      <w:tr w:rsidR="001E03CE" w:rsidRPr="00BF0E09" w14:paraId="42F5E9CA" w14:textId="77777777" w:rsidTr="003E003E">
        <w:tc>
          <w:tcPr>
            <w:tcW w:w="1583" w:type="dxa"/>
            <w:vMerge/>
            <w:shd w:val="clear" w:color="auto" w:fill="BFBFBF" w:themeFill="background1" w:themeFillShade="BF"/>
          </w:tcPr>
          <w:p w14:paraId="2FBB17AF"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37884E32"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925" w:type="dxa"/>
          </w:tcPr>
          <w:p w14:paraId="032CAD4C" w14:textId="0C2B3E69" w:rsidR="001E03CE" w:rsidRPr="00BF0E09" w:rsidRDefault="00400910" w:rsidP="009F0E6F">
            <w:pPr>
              <w:spacing w:line="360" w:lineRule="auto"/>
              <w:jc w:val="center"/>
              <w:rPr>
                <w:rFonts w:ascii="Calibri" w:eastAsiaTheme="minorEastAsia" w:hAnsi="Calibri" w:cs="Calibri"/>
              </w:rPr>
            </w:pPr>
            <w:r>
              <w:rPr>
                <w:rFonts w:ascii="Calibri" w:eastAsiaTheme="minorEastAsia" w:hAnsi="Calibri" w:cs="Calibri"/>
              </w:rPr>
              <w:t>38.55</w:t>
            </w:r>
          </w:p>
        </w:tc>
        <w:tc>
          <w:tcPr>
            <w:tcW w:w="927" w:type="dxa"/>
          </w:tcPr>
          <w:p w14:paraId="6400DF3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93.5</w:t>
            </w:r>
          </w:p>
        </w:tc>
        <w:tc>
          <w:tcPr>
            <w:tcW w:w="1155" w:type="dxa"/>
          </w:tcPr>
          <w:p w14:paraId="10808AC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1.71</w:t>
            </w:r>
          </w:p>
        </w:tc>
        <w:tc>
          <w:tcPr>
            <w:tcW w:w="1033" w:type="dxa"/>
          </w:tcPr>
          <w:p w14:paraId="2E5851C1"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151.1</w:t>
            </w:r>
          </w:p>
        </w:tc>
        <w:tc>
          <w:tcPr>
            <w:tcW w:w="872" w:type="dxa"/>
          </w:tcPr>
          <w:p w14:paraId="0D4516B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290.5</w:t>
            </w:r>
          </w:p>
        </w:tc>
        <w:tc>
          <w:tcPr>
            <w:tcW w:w="867" w:type="dxa"/>
          </w:tcPr>
          <w:p w14:paraId="2E84DD12"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142.19</w:t>
            </w:r>
          </w:p>
        </w:tc>
        <w:tc>
          <w:tcPr>
            <w:tcW w:w="860" w:type="dxa"/>
          </w:tcPr>
          <w:p w14:paraId="3A21C1AC"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4571.5</w:t>
            </w:r>
          </w:p>
        </w:tc>
        <w:tc>
          <w:tcPr>
            <w:tcW w:w="860" w:type="dxa"/>
          </w:tcPr>
          <w:p w14:paraId="3C0FBDEC" w14:textId="77777777" w:rsidR="001E03CE" w:rsidRPr="00BF0E09" w:rsidRDefault="001E03CE" w:rsidP="009F0E6F">
            <w:pPr>
              <w:jc w:val="center"/>
            </w:pPr>
            <w:r>
              <w:t>7484.8</w:t>
            </w:r>
          </w:p>
        </w:tc>
      </w:tr>
      <w:tr w:rsidR="001E03CE" w:rsidRPr="00BF0E09" w14:paraId="689D23D2" w14:textId="77777777" w:rsidTr="003E003E">
        <w:tc>
          <w:tcPr>
            <w:tcW w:w="1583" w:type="dxa"/>
            <w:vMerge/>
            <w:shd w:val="clear" w:color="auto" w:fill="BFBFBF" w:themeFill="background1" w:themeFillShade="BF"/>
          </w:tcPr>
          <w:p w14:paraId="6F16C92A"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583047D8"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925" w:type="dxa"/>
          </w:tcPr>
          <w:p w14:paraId="4F40FF6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35.24</w:t>
            </w:r>
          </w:p>
        </w:tc>
        <w:tc>
          <w:tcPr>
            <w:tcW w:w="927" w:type="dxa"/>
          </w:tcPr>
          <w:p w14:paraId="0B93461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64.42</w:t>
            </w:r>
          </w:p>
        </w:tc>
        <w:tc>
          <w:tcPr>
            <w:tcW w:w="1155" w:type="dxa"/>
          </w:tcPr>
          <w:p w14:paraId="2BF4F697"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0.02</w:t>
            </w:r>
          </w:p>
        </w:tc>
        <w:tc>
          <w:tcPr>
            <w:tcW w:w="1033" w:type="dxa"/>
          </w:tcPr>
          <w:p w14:paraId="6FA4B999"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78</w:t>
            </w:r>
          </w:p>
        </w:tc>
        <w:tc>
          <w:tcPr>
            <w:tcW w:w="872" w:type="dxa"/>
          </w:tcPr>
          <w:p w14:paraId="1D710C02"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663.1</w:t>
            </w:r>
          </w:p>
        </w:tc>
        <w:tc>
          <w:tcPr>
            <w:tcW w:w="867" w:type="dxa"/>
          </w:tcPr>
          <w:p w14:paraId="14E6721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166.51</w:t>
            </w:r>
          </w:p>
        </w:tc>
        <w:tc>
          <w:tcPr>
            <w:tcW w:w="860" w:type="dxa"/>
          </w:tcPr>
          <w:p w14:paraId="67B362CC"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3289.1</w:t>
            </w:r>
          </w:p>
        </w:tc>
        <w:tc>
          <w:tcPr>
            <w:tcW w:w="860" w:type="dxa"/>
          </w:tcPr>
          <w:p w14:paraId="67E21DC6" w14:textId="77777777" w:rsidR="001E03CE" w:rsidRPr="00BF0E09" w:rsidRDefault="001E03CE" w:rsidP="009F0E6F">
            <w:pPr>
              <w:jc w:val="center"/>
            </w:pPr>
            <w:r>
              <w:t>11947</w:t>
            </w:r>
          </w:p>
        </w:tc>
      </w:tr>
      <w:tr w:rsidR="001E03CE" w:rsidRPr="00BF0E09" w14:paraId="58429292" w14:textId="77777777" w:rsidTr="003E003E">
        <w:tc>
          <w:tcPr>
            <w:tcW w:w="1583" w:type="dxa"/>
            <w:vMerge w:val="restart"/>
            <w:shd w:val="clear" w:color="auto" w:fill="BFBFBF" w:themeFill="background1" w:themeFillShade="BF"/>
          </w:tcPr>
          <w:p w14:paraId="6F7428E5"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Cohen Coon</w:t>
            </w:r>
          </w:p>
        </w:tc>
        <w:tc>
          <w:tcPr>
            <w:tcW w:w="1030" w:type="dxa"/>
          </w:tcPr>
          <w:p w14:paraId="5651D1D3"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925" w:type="dxa"/>
          </w:tcPr>
          <w:p w14:paraId="1BEB7694"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21.32</w:t>
            </w:r>
          </w:p>
        </w:tc>
        <w:tc>
          <w:tcPr>
            <w:tcW w:w="927" w:type="dxa"/>
          </w:tcPr>
          <w:p w14:paraId="3330C6F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48.5</w:t>
            </w:r>
          </w:p>
        </w:tc>
        <w:tc>
          <w:tcPr>
            <w:tcW w:w="1155" w:type="dxa"/>
          </w:tcPr>
          <w:p w14:paraId="714D91DF"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0.64</w:t>
            </w:r>
          </w:p>
        </w:tc>
        <w:tc>
          <w:tcPr>
            <w:tcW w:w="1033" w:type="dxa"/>
          </w:tcPr>
          <w:p w14:paraId="47E2154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60.5</w:t>
            </w:r>
          </w:p>
        </w:tc>
        <w:tc>
          <w:tcPr>
            <w:tcW w:w="872" w:type="dxa"/>
          </w:tcPr>
          <w:p w14:paraId="4757ACB2"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8.84</w:t>
            </w:r>
          </w:p>
        </w:tc>
        <w:tc>
          <w:tcPr>
            <w:tcW w:w="867" w:type="dxa"/>
          </w:tcPr>
          <w:p w14:paraId="09890953"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15.29</w:t>
            </w:r>
          </w:p>
        </w:tc>
        <w:tc>
          <w:tcPr>
            <w:tcW w:w="860" w:type="dxa"/>
          </w:tcPr>
          <w:p w14:paraId="693774C4"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235.4</w:t>
            </w:r>
          </w:p>
        </w:tc>
        <w:tc>
          <w:tcPr>
            <w:tcW w:w="860" w:type="dxa"/>
          </w:tcPr>
          <w:p w14:paraId="0F876536" w14:textId="77777777" w:rsidR="001E03CE" w:rsidRPr="00BF0E09" w:rsidRDefault="001E03CE" w:rsidP="009F0E6F">
            <w:pPr>
              <w:jc w:val="center"/>
            </w:pPr>
            <w:r>
              <w:t>84.16</w:t>
            </w:r>
          </w:p>
        </w:tc>
      </w:tr>
      <w:tr w:rsidR="001E03CE" w:rsidRPr="00BF0E09" w14:paraId="28871857" w14:textId="77777777" w:rsidTr="003E003E">
        <w:tc>
          <w:tcPr>
            <w:tcW w:w="1583" w:type="dxa"/>
            <w:vMerge/>
            <w:shd w:val="clear" w:color="auto" w:fill="BFBFBF" w:themeFill="background1" w:themeFillShade="BF"/>
          </w:tcPr>
          <w:p w14:paraId="0CFDCF99"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0011CAEC"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925" w:type="dxa"/>
          </w:tcPr>
          <w:p w14:paraId="45A264E6"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31.58</w:t>
            </w:r>
          </w:p>
        </w:tc>
        <w:tc>
          <w:tcPr>
            <w:tcW w:w="927" w:type="dxa"/>
          </w:tcPr>
          <w:p w14:paraId="0205A8FF"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47</w:t>
            </w:r>
          </w:p>
        </w:tc>
        <w:tc>
          <w:tcPr>
            <w:tcW w:w="1155" w:type="dxa"/>
          </w:tcPr>
          <w:p w14:paraId="2E30ECC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12.36</w:t>
            </w:r>
          </w:p>
        </w:tc>
        <w:tc>
          <w:tcPr>
            <w:tcW w:w="1033" w:type="dxa"/>
          </w:tcPr>
          <w:p w14:paraId="25F8FD6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105</w:t>
            </w:r>
          </w:p>
        </w:tc>
        <w:tc>
          <w:tcPr>
            <w:tcW w:w="872" w:type="dxa"/>
          </w:tcPr>
          <w:p w14:paraId="5C1DC76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170.77</w:t>
            </w:r>
          </w:p>
        </w:tc>
        <w:tc>
          <w:tcPr>
            <w:tcW w:w="867" w:type="dxa"/>
          </w:tcPr>
          <w:p w14:paraId="7D77D810"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94.44</w:t>
            </w:r>
          </w:p>
        </w:tc>
        <w:tc>
          <w:tcPr>
            <w:tcW w:w="860" w:type="dxa"/>
          </w:tcPr>
          <w:p w14:paraId="79A8E49B"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2313.3</w:t>
            </w:r>
          </w:p>
        </w:tc>
        <w:tc>
          <w:tcPr>
            <w:tcW w:w="860" w:type="dxa"/>
          </w:tcPr>
          <w:p w14:paraId="5F5705D1" w14:textId="77777777" w:rsidR="001E03CE" w:rsidRPr="00BF0E09" w:rsidRDefault="001E03CE" w:rsidP="009F0E6F">
            <w:pPr>
              <w:jc w:val="center"/>
            </w:pPr>
            <w:r>
              <w:t>3029</w:t>
            </w:r>
          </w:p>
        </w:tc>
      </w:tr>
      <w:tr w:rsidR="001E03CE" w:rsidRPr="00BF0E09" w14:paraId="48773884" w14:textId="77777777" w:rsidTr="001A0BEA">
        <w:trPr>
          <w:trHeight w:val="355"/>
        </w:trPr>
        <w:tc>
          <w:tcPr>
            <w:tcW w:w="1583" w:type="dxa"/>
            <w:vMerge/>
            <w:shd w:val="clear" w:color="auto" w:fill="BFBFBF" w:themeFill="background1" w:themeFillShade="BF"/>
          </w:tcPr>
          <w:p w14:paraId="61BD8D48" w14:textId="77777777" w:rsidR="001E03CE" w:rsidRPr="00BF0E09" w:rsidRDefault="001E03CE" w:rsidP="009F0E6F">
            <w:pPr>
              <w:spacing w:line="360" w:lineRule="auto"/>
              <w:jc w:val="both"/>
              <w:rPr>
                <w:rFonts w:ascii="Calibri" w:eastAsiaTheme="minorEastAsia" w:hAnsi="Calibri" w:cs="Calibri"/>
              </w:rPr>
            </w:pPr>
          </w:p>
        </w:tc>
        <w:tc>
          <w:tcPr>
            <w:tcW w:w="1030" w:type="dxa"/>
          </w:tcPr>
          <w:p w14:paraId="3FE1EE87"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925" w:type="dxa"/>
          </w:tcPr>
          <w:p w14:paraId="5988960C"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24.48</w:t>
            </w:r>
          </w:p>
        </w:tc>
        <w:tc>
          <w:tcPr>
            <w:tcW w:w="927" w:type="dxa"/>
          </w:tcPr>
          <w:p w14:paraId="67F11E80"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46.5</w:t>
            </w:r>
          </w:p>
        </w:tc>
        <w:tc>
          <w:tcPr>
            <w:tcW w:w="1155" w:type="dxa"/>
          </w:tcPr>
          <w:p w14:paraId="282C1408"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0.33</w:t>
            </w:r>
          </w:p>
        </w:tc>
        <w:tc>
          <w:tcPr>
            <w:tcW w:w="1033" w:type="dxa"/>
          </w:tcPr>
          <w:p w14:paraId="3E09303A"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61</w:t>
            </w:r>
          </w:p>
        </w:tc>
        <w:tc>
          <w:tcPr>
            <w:tcW w:w="872" w:type="dxa"/>
          </w:tcPr>
          <w:p w14:paraId="018BF931"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370.79</w:t>
            </w:r>
          </w:p>
        </w:tc>
        <w:tc>
          <w:tcPr>
            <w:tcW w:w="867" w:type="dxa"/>
          </w:tcPr>
          <w:p w14:paraId="71E3714A"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96.43</w:t>
            </w:r>
          </w:p>
        </w:tc>
        <w:tc>
          <w:tcPr>
            <w:tcW w:w="860" w:type="dxa"/>
          </w:tcPr>
          <w:p w14:paraId="3D7E0F55" w14:textId="77777777" w:rsidR="001E03CE" w:rsidRPr="00BF0E09" w:rsidRDefault="001E03CE" w:rsidP="009F0E6F">
            <w:pPr>
              <w:spacing w:line="360" w:lineRule="auto"/>
              <w:jc w:val="center"/>
              <w:rPr>
                <w:rFonts w:ascii="Calibri" w:eastAsiaTheme="minorEastAsia" w:hAnsi="Calibri" w:cs="Calibri"/>
              </w:rPr>
            </w:pPr>
            <w:r>
              <w:rPr>
                <w:rFonts w:ascii="Calibri" w:eastAsiaTheme="minorEastAsia" w:hAnsi="Calibri" w:cs="Calibri"/>
              </w:rPr>
              <w:t>1154</w:t>
            </w:r>
          </w:p>
        </w:tc>
        <w:tc>
          <w:tcPr>
            <w:tcW w:w="860" w:type="dxa"/>
          </w:tcPr>
          <w:p w14:paraId="281F0107" w14:textId="77777777" w:rsidR="001E03CE" w:rsidRPr="00BF0E09" w:rsidRDefault="001E03CE" w:rsidP="009F0E6F">
            <w:pPr>
              <w:jc w:val="center"/>
            </w:pPr>
            <w:r>
              <w:t>4048</w:t>
            </w:r>
          </w:p>
        </w:tc>
      </w:tr>
    </w:tbl>
    <w:p w14:paraId="20C00B07" w14:textId="77777777" w:rsidR="001E03CE" w:rsidRDefault="001E03CE" w:rsidP="001E03CE"/>
    <w:p w14:paraId="0273D4AD" w14:textId="77777777" w:rsidR="001E03CE" w:rsidRDefault="001E03CE" w:rsidP="001E03CE"/>
    <w:p w14:paraId="30B2AF1D" w14:textId="77777777" w:rsidR="001E03CE" w:rsidRDefault="001E03CE" w:rsidP="001E03CE">
      <w:pPr>
        <w:rPr>
          <w:rFonts w:ascii="Calibri" w:eastAsiaTheme="minorEastAsia" w:hAnsi="Calibri" w:cs="Calibri"/>
        </w:rPr>
      </w:pPr>
    </w:p>
    <w:p w14:paraId="51F4C334" w14:textId="77777777" w:rsidR="001E03CE" w:rsidRDefault="001E03CE" w:rsidP="001E03CE">
      <w:pPr>
        <w:rPr>
          <w:rFonts w:ascii="Calibri" w:eastAsiaTheme="minorEastAsia" w:hAnsi="Calibri" w:cs="Calibri"/>
        </w:rPr>
      </w:pPr>
    </w:p>
    <w:p w14:paraId="35F1804D" w14:textId="77777777" w:rsidR="001E03CE" w:rsidRDefault="001E03CE" w:rsidP="001E03CE">
      <w:pPr>
        <w:rPr>
          <w:rFonts w:ascii="Calibri" w:eastAsiaTheme="minorEastAsia" w:hAnsi="Calibri" w:cs="Calibri"/>
        </w:rPr>
      </w:pPr>
    </w:p>
    <w:p w14:paraId="0CD3DEB8" w14:textId="77777777" w:rsidR="001E03CE" w:rsidRDefault="001E03CE" w:rsidP="001E03CE">
      <w:pPr>
        <w:rPr>
          <w:rFonts w:ascii="Calibri" w:eastAsiaTheme="minorEastAsia" w:hAnsi="Calibri" w:cs="Calibri"/>
        </w:rPr>
      </w:pPr>
    </w:p>
    <w:p w14:paraId="3713FD08" w14:textId="7CF0230F" w:rsidR="001E03CE" w:rsidRPr="005D3796" w:rsidRDefault="001E03CE" w:rsidP="001E03CE">
      <w:pPr>
        <w:rPr>
          <w:rFonts w:ascii="Calibri" w:eastAsiaTheme="minorEastAsia" w:hAnsi="Calibri" w:cs="Calibri"/>
        </w:rPr>
      </w:pPr>
      <w:r w:rsidRPr="00BF0E09">
        <w:rPr>
          <w:rFonts w:ascii="Calibri" w:eastAsiaTheme="minorEastAsia" w:hAnsi="Calibri" w:cs="Calibri"/>
        </w:rPr>
        <w:t xml:space="preserve">Table </w:t>
      </w:r>
      <w:r w:rsidR="00736057">
        <w:rPr>
          <w:rFonts w:ascii="Calibri" w:eastAsiaTheme="minorEastAsia" w:hAnsi="Calibri" w:cs="Calibri"/>
        </w:rPr>
        <w:t>7</w:t>
      </w:r>
      <w:r w:rsidRPr="00BF0E09">
        <w:rPr>
          <w:rFonts w:ascii="Calibri" w:eastAsiaTheme="minorEastAsia" w:hAnsi="Calibri" w:cs="Calibri"/>
        </w:rPr>
        <w:t>. Comparative performance metrics of PID control in Regulatory Problem</w:t>
      </w:r>
    </w:p>
    <w:tbl>
      <w:tblPr>
        <w:tblStyle w:val="TableGrid"/>
        <w:tblW w:w="9841" w:type="dxa"/>
        <w:tblInd w:w="-289" w:type="dxa"/>
        <w:tblLook w:val="04A0" w:firstRow="1" w:lastRow="0" w:firstColumn="1" w:lastColumn="0" w:noHBand="0" w:noVBand="1"/>
      </w:tblPr>
      <w:tblGrid>
        <w:gridCol w:w="1844"/>
        <w:gridCol w:w="1417"/>
        <w:gridCol w:w="1418"/>
        <w:gridCol w:w="1048"/>
        <w:gridCol w:w="1039"/>
        <w:gridCol w:w="1025"/>
        <w:gridCol w:w="1025"/>
        <w:gridCol w:w="1025"/>
      </w:tblGrid>
      <w:tr w:rsidR="001E03CE" w:rsidRPr="00BF0E09" w14:paraId="34750940" w14:textId="77777777" w:rsidTr="001E03CE">
        <w:trPr>
          <w:trHeight w:val="1147"/>
        </w:trPr>
        <w:tc>
          <w:tcPr>
            <w:tcW w:w="1844" w:type="dxa"/>
            <w:shd w:val="clear" w:color="auto" w:fill="BFBFBF" w:themeFill="background1" w:themeFillShade="BF"/>
          </w:tcPr>
          <w:p w14:paraId="14DEDAA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Tuning Method</w:t>
            </w:r>
          </w:p>
        </w:tc>
        <w:tc>
          <w:tcPr>
            <w:tcW w:w="1417" w:type="dxa"/>
            <w:shd w:val="clear" w:color="auto" w:fill="BFBFBF" w:themeFill="background1" w:themeFillShade="BF"/>
          </w:tcPr>
          <w:p w14:paraId="4475E0E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Region</w:t>
            </w:r>
          </w:p>
        </w:tc>
        <w:tc>
          <w:tcPr>
            <w:tcW w:w="1418" w:type="dxa"/>
            <w:shd w:val="clear" w:color="auto" w:fill="BFBFBF" w:themeFill="background1" w:themeFillShade="BF"/>
          </w:tcPr>
          <w:p w14:paraId="7940C66A"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Overshoot (</w:t>
            </w:r>
            <w:r>
              <w:rPr>
                <w:rFonts w:ascii="Calibri" w:eastAsiaTheme="minorEastAsia" w:hAnsi="Calibri" w:cs="Calibri"/>
              </w:rPr>
              <w:t>%</w:t>
            </w:r>
            <w:r w:rsidRPr="00BF0E09">
              <w:rPr>
                <w:rFonts w:ascii="Calibri" w:eastAsiaTheme="minorEastAsia" w:hAnsi="Calibri" w:cs="Calibri"/>
              </w:rPr>
              <w:t>)</w:t>
            </w:r>
          </w:p>
        </w:tc>
        <w:tc>
          <w:tcPr>
            <w:tcW w:w="1048" w:type="dxa"/>
            <w:shd w:val="clear" w:color="auto" w:fill="BFBFBF" w:themeFill="background1" w:themeFillShade="BF"/>
          </w:tcPr>
          <w:p w14:paraId="4508D6EE"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Settling time (sec)</w:t>
            </w:r>
          </w:p>
        </w:tc>
        <w:tc>
          <w:tcPr>
            <w:tcW w:w="1039" w:type="dxa"/>
            <w:shd w:val="clear" w:color="auto" w:fill="BFBFBF" w:themeFill="background1" w:themeFillShade="BF"/>
          </w:tcPr>
          <w:p w14:paraId="7F2A3D34"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ISE</w:t>
            </w:r>
          </w:p>
        </w:tc>
        <w:tc>
          <w:tcPr>
            <w:tcW w:w="1025" w:type="dxa"/>
            <w:shd w:val="clear" w:color="auto" w:fill="BFBFBF" w:themeFill="background1" w:themeFillShade="BF"/>
          </w:tcPr>
          <w:p w14:paraId="127ADE71"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IAE</w:t>
            </w:r>
          </w:p>
        </w:tc>
        <w:tc>
          <w:tcPr>
            <w:tcW w:w="1025" w:type="dxa"/>
            <w:shd w:val="clear" w:color="auto" w:fill="BFBFBF" w:themeFill="background1" w:themeFillShade="BF"/>
          </w:tcPr>
          <w:p w14:paraId="0EB453EB"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ITAE</w:t>
            </w:r>
          </w:p>
        </w:tc>
        <w:tc>
          <w:tcPr>
            <w:tcW w:w="1025" w:type="dxa"/>
            <w:shd w:val="clear" w:color="auto" w:fill="BFBFBF" w:themeFill="background1" w:themeFillShade="BF"/>
          </w:tcPr>
          <w:p w14:paraId="3704210F" w14:textId="77777777" w:rsidR="001E03CE" w:rsidRPr="00BF0E09" w:rsidRDefault="001E03CE" w:rsidP="009F0E6F">
            <w:r>
              <w:rPr>
                <w:rFonts w:ascii="Calibri" w:eastAsiaTheme="minorEastAsia" w:hAnsi="Calibri" w:cs="Calibri"/>
              </w:rPr>
              <w:t>ITSE</w:t>
            </w:r>
          </w:p>
        </w:tc>
      </w:tr>
      <w:tr w:rsidR="001E03CE" w:rsidRPr="00BF0E09" w14:paraId="21BC53A9" w14:textId="77777777" w:rsidTr="001E03CE">
        <w:trPr>
          <w:trHeight w:val="387"/>
        </w:trPr>
        <w:tc>
          <w:tcPr>
            <w:tcW w:w="1844" w:type="dxa"/>
            <w:vMerge w:val="restart"/>
            <w:shd w:val="clear" w:color="auto" w:fill="BFBFBF" w:themeFill="background1" w:themeFillShade="BF"/>
          </w:tcPr>
          <w:p w14:paraId="08F0BD1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Ziegler Nichols (Closed Loop)</w:t>
            </w:r>
          </w:p>
        </w:tc>
        <w:tc>
          <w:tcPr>
            <w:tcW w:w="1417" w:type="dxa"/>
          </w:tcPr>
          <w:p w14:paraId="1691B601"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1418" w:type="dxa"/>
          </w:tcPr>
          <w:p w14:paraId="6EFFF7C3"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5.83</w:t>
            </w:r>
          </w:p>
        </w:tc>
        <w:tc>
          <w:tcPr>
            <w:tcW w:w="1048" w:type="dxa"/>
          </w:tcPr>
          <w:p w14:paraId="6CD0E4E7"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42.48</w:t>
            </w:r>
          </w:p>
        </w:tc>
        <w:tc>
          <w:tcPr>
            <w:tcW w:w="1039" w:type="dxa"/>
          </w:tcPr>
          <w:p w14:paraId="24EA75DE"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1.93</w:t>
            </w:r>
          </w:p>
        </w:tc>
        <w:tc>
          <w:tcPr>
            <w:tcW w:w="1025" w:type="dxa"/>
          </w:tcPr>
          <w:p w14:paraId="51B89A8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9.19</w:t>
            </w:r>
          </w:p>
        </w:tc>
        <w:tc>
          <w:tcPr>
            <w:tcW w:w="1025" w:type="dxa"/>
          </w:tcPr>
          <w:p w14:paraId="320D989E"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233.95</w:t>
            </w:r>
          </w:p>
        </w:tc>
        <w:tc>
          <w:tcPr>
            <w:tcW w:w="1025" w:type="dxa"/>
          </w:tcPr>
          <w:p w14:paraId="4EA4C23C" w14:textId="77777777" w:rsidR="001E03CE" w:rsidRPr="00BF0E09" w:rsidRDefault="001E03CE" w:rsidP="001E03CE">
            <w:pPr>
              <w:jc w:val="center"/>
            </w:pPr>
            <w:r>
              <w:t>42.22</w:t>
            </w:r>
          </w:p>
        </w:tc>
      </w:tr>
      <w:tr w:rsidR="001E03CE" w:rsidRPr="00BF0E09" w14:paraId="4A46DA4E" w14:textId="77777777" w:rsidTr="001E03CE">
        <w:trPr>
          <w:trHeight w:val="387"/>
        </w:trPr>
        <w:tc>
          <w:tcPr>
            <w:tcW w:w="1844" w:type="dxa"/>
            <w:vMerge/>
            <w:shd w:val="clear" w:color="auto" w:fill="BFBFBF" w:themeFill="background1" w:themeFillShade="BF"/>
          </w:tcPr>
          <w:p w14:paraId="50E24865"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140027E8"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1418" w:type="dxa"/>
          </w:tcPr>
          <w:p w14:paraId="6507A142"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24.14</w:t>
            </w:r>
          </w:p>
        </w:tc>
        <w:tc>
          <w:tcPr>
            <w:tcW w:w="1048" w:type="dxa"/>
          </w:tcPr>
          <w:p w14:paraId="70C240B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86.90</w:t>
            </w:r>
          </w:p>
        </w:tc>
        <w:tc>
          <w:tcPr>
            <w:tcW w:w="1039" w:type="dxa"/>
          </w:tcPr>
          <w:p w14:paraId="673A4B61"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125.84</w:t>
            </w:r>
          </w:p>
        </w:tc>
        <w:tc>
          <w:tcPr>
            <w:tcW w:w="1025" w:type="dxa"/>
          </w:tcPr>
          <w:p w14:paraId="426AB569"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93.70</w:t>
            </w:r>
          </w:p>
        </w:tc>
        <w:tc>
          <w:tcPr>
            <w:tcW w:w="1025" w:type="dxa"/>
          </w:tcPr>
          <w:p w14:paraId="12BE4993"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3190.6</w:t>
            </w:r>
          </w:p>
        </w:tc>
        <w:tc>
          <w:tcPr>
            <w:tcW w:w="1025" w:type="dxa"/>
          </w:tcPr>
          <w:p w14:paraId="29194A5F" w14:textId="77777777" w:rsidR="001E03CE" w:rsidRPr="00BF0E09" w:rsidRDefault="001E03CE" w:rsidP="001E03CE">
            <w:pPr>
              <w:jc w:val="center"/>
            </w:pPr>
            <w:r>
              <w:t>3242</w:t>
            </w:r>
          </w:p>
        </w:tc>
      </w:tr>
      <w:tr w:rsidR="001E03CE" w:rsidRPr="00BF0E09" w14:paraId="4E1C4080" w14:textId="77777777" w:rsidTr="001E03CE">
        <w:trPr>
          <w:trHeight w:val="401"/>
        </w:trPr>
        <w:tc>
          <w:tcPr>
            <w:tcW w:w="1844" w:type="dxa"/>
            <w:vMerge/>
            <w:shd w:val="clear" w:color="auto" w:fill="BFBFBF" w:themeFill="background1" w:themeFillShade="BF"/>
          </w:tcPr>
          <w:p w14:paraId="1B31BA3B"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5DC21F61"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1418" w:type="dxa"/>
          </w:tcPr>
          <w:p w14:paraId="7B3AC40C"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1.92</w:t>
            </w:r>
          </w:p>
        </w:tc>
        <w:tc>
          <w:tcPr>
            <w:tcW w:w="1048" w:type="dxa"/>
          </w:tcPr>
          <w:p w14:paraId="187FEB36"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13.89</w:t>
            </w:r>
          </w:p>
        </w:tc>
        <w:tc>
          <w:tcPr>
            <w:tcW w:w="1039" w:type="dxa"/>
          </w:tcPr>
          <w:p w14:paraId="7E6F2AFD"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9.87</w:t>
            </w:r>
          </w:p>
        </w:tc>
        <w:tc>
          <w:tcPr>
            <w:tcW w:w="1025" w:type="dxa"/>
          </w:tcPr>
          <w:p w14:paraId="09D12AD8"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13.61</w:t>
            </w:r>
          </w:p>
        </w:tc>
        <w:tc>
          <w:tcPr>
            <w:tcW w:w="1025" w:type="dxa"/>
          </w:tcPr>
          <w:p w14:paraId="3865488E"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233.25</w:t>
            </w:r>
          </w:p>
        </w:tc>
        <w:tc>
          <w:tcPr>
            <w:tcW w:w="1025" w:type="dxa"/>
          </w:tcPr>
          <w:p w14:paraId="209D503F" w14:textId="77777777" w:rsidR="001E03CE" w:rsidRPr="00BF0E09" w:rsidRDefault="001E03CE" w:rsidP="001E03CE">
            <w:pPr>
              <w:jc w:val="center"/>
            </w:pPr>
            <w:r>
              <w:t>98.65</w:t>
            </w:r>
          </w:p>
        </w:tc>
      </w:tr>
      <w:tr w:rsidR="001E03CE" w:rsidRPr="00BF0E09" w14:paraId="756D721F" w14:textId="77777777" w:rsidTr="001E03CE">
        <w:trPr>
          <w:trHeight w:val="372"/>
        </w:trPr>
        <w:tc>
          <w:tcPr>
            <w:tcW w:w="1844" w:type="dxa"/>
            <w:vMerge w:val="restart"/>
            <w:shd w:val="clear" w:color="auto" w:fill="BFBFBF" w:themeFill="background1" w:themeFillShade="BF"/>
          </w:tcPr>
          <w:p w14:paraId="2CE35082"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Tyreus Luyben</w:t>
            </w:r>
          </w:p>
        </w:tc>
        <w:tc>
          <w:tcPr>
            <w:tcW w:w="1417" w:type="dxa"/>
          </w:tcPr>
          <w:p w14:paraId="2794552F"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1418" w:type="dxa"/>
          </w:tcPr>
          <w:p w14:paraId="0094AA45"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2.32</w:t>
            </w:r>
          </w:p>
        </w:tc>
        <w:tc>
          <w:tcPr>
            <w:tcW w:w="1048" w:type="dxa"/>
          </w:tcPr>
          <w:p w14:paraId="6254C366"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63.89</w:t>
            </w:r>
          </w:p>
        </w:tc>
        <w:tc>
          <w:tcPr>
            <w:tcW w:w="1039" w:type="dxa"/>
          </w:tcPr>
          <w:p w14:paraId="68D911F2"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1.83</w:t>
            </w:r>
          </w:p>
        </w:tc>
        <w:tc>
          <w:tcPr>
            <w:tcW w:w="1025" w:type="dxa"/>
          </w:tcPr>
          <w:p w14:paraId="6A9259D0"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12.61</w:t>
            </w:r>
          </w:p>
        </w:tc>
        <w:tc>
          <w:tcPr>
            <w:tcW w:w="1025" w:type="dxa"/>
          </w:tcPr>
          <w:p w14:paraId="0B8C65C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645</w:t>
            </w:r>
          </w:p>
        </w:tc>
        <w:tc>
          <w:tcPr>
            <w:tcW w:w="1025" w:type="dxa"/>
          </w:tcPr>
          <w:p w14:paraId="2429DF6F" w14:textId="77777777" w:rsidR="001E03CE" w:rsidRPr="00BF0E09" w:rsidRDefault="001E03CE" w:rsidP="001E03CE">
            <w:pPr>
              <w:jc w:val="center"/>
            </w:pPr>
            <w:r>
              <w:t>48</w:t>
            </w:r>
          </w:p>
        </w:tc>
      </w:tr>
      <w:tr w:rsidR="001E03CE" w:rsidRPr="00BF0E09" w14:paraId="2EEDEDF2" w14:textId="77777777" w:rsidTr="001E03CE">
        <w:trPr>
          <w:trHeight w:val="401"/>
        </w:trPr>
        <w:tc>
          <w:tcPr>
            <w:tcW w:w="1844" w:type="dxa"/>
            <w:vMerge/>
            <w:shd w:val="clear" w:color="auto" w:fill="BFBFBF" w:themeFill="background1" w:themeFillShade="BF"/>
          </w:tcPr>
          <w:p w14:paraId="02C01670"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1E296DE1"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1418" w:type="dxa"/>
          </w:tcPr>
          <w:p w14:paraId="36690424"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19.63</w:t>
            </w:r>
          </w:p>
        </w:tc>
        <w:tc>
          <w:tcPr>
            <w:tcW w:w="1048" w:type="dxa"/>
          </w:tcPr>
          <w:p w14:paraId="75D0BAC8"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202.71</w:t>
            </w:r>
          </w:p>
        </w:tc>
        <w:tc>
          <w:tcPr>
            <w:tcW w:w="1039" w:type="dxa"/>
          </w:tcPr>
          <w:p w14:paraId="639A8576"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214.56</w:t>
            </w:r>
          </w:p>
        </w:tc>
        <w:tc>
          <w:tcPr>
            <w:tcW w:w="1025" w:type="dxa"/>
          </w:tcPr>
          <w:p w14:paraId="39FEF4F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186.51</w:t>
            </w:r>
          </w:p>
        </w:tc>
        <w:tc>
          <w:tcPr>
            <w:tcW w:w="1025" w:type="dxa"/>
          </w:tcPr>
          <w:p w14:paraId="0509175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14280</w:t>
            </w:r>
          </w:p>
        </w:tc>
        <w:tc>
          <w:tcPr>
            <w:tcW w:w="1025" w:type="dxa"/>
          </w:tcPr>
          <w:p w14:paraId="48D1AD30" w14:textId="77777777" w:rsidR="001E03CE" w:rsidRPr="00BF0E09" w:rsidRDefault="001E03CE" w:rsidP="001E03CE">
            <w:pPr>
              <w:jc w:val="center"/>
            </w:pPr>
            <w:r>
              <w:t>11660</w:t>
            </w:r>
          </w:p>
        </w:tc>
      </w:tr>
      <w:tr w:rsidR="001E03CE" w:rsidRPr="00BF0E09" w14:paraId="33097D22" w14:textId="77777777" w:rsidTr="001E03CE">
        <w:trPr>
          <w:trHeight w:val="387"/>
        </w:trPr>
        <w:tc>
          <w:tcPr>
            <w:tcW w:w="1844" w:type="dxa"/>
            <w:vMerge/>
            <w:shd w:val="clear" w:color="auto" w:fill="BFBFBF" w:themeFill="background1" w:themeFillShade="BF"/>
          </w:tcPr>
          <w:p w14:paraId="78CE18C7"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15998F85"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1418" w:type="dxa"/>
          </w:tcPr>
          <w:p w14:paraId="3F23934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1.01</w:t>
            </w:r>
          </w:p>
        </w:tc>
        <w:tc>
          <w:tcPr>
            <w:tcW w:w="1048" w:type="dxa"/>
          </w:tcPr>
          <w:p w14:paraId="52D68401"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19.88</w:t>
            </w:r>
          </w:p>
        </w:tc>
        <w:tc>
          <w:tcPr>
            <w:tcW w:w="1039" w:type="dxa"/>
          </w:tcPr>
          <w:p w14:paraId="0A92F973"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58.45</w:t>
            </w:r>
          </w:p>
        </w:tc>
        <w:tc>
          <w:tcPr>
            <w:tcW w:w="1025" w:type="dxa"/>
          </w:tcPr>
          <w:p w14:paraId="43787783"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31.24</w:t>
            </w:r>
          </w:p>
        </w:tc>
        <w:tc>
          <w:tcPr>
            <w:tcW w:w="1025" w:type="dxa"/>
          </w:tcPr>
          <w:p w14:paraId="7F8DA20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769</w:t>
            </w:r>
          </w:p>
        </w:tc>
        <w:tc>
          <w:tcPr>
            <w:tcW w:w="1025" w:type="dxa"/>
          </w:tcPr>
          <w:p w14:paraId="778E8ECE" w14:textId="77777777" w:rsidR="001E03CE" w:rsidRPr="00BF0E09" w:rsidRDefault="001E03CE" w:rsidP="001E03CE">
            <w:pPr>
              <w:jc w:val="center"/>
            </w:pPr>
            <w:r>
              <w:t>585</w:t>
            </w:r>
          </w:p>
        </w:tc>
      </w:tr>
      <w:tr w:rsidR="001E03CE" w:rsidRPr="00BF0E09" w14:paraId="4B92FE2E" w14:textId="77777777" w:rsidTr="001E03CE">
        <w:trPr>
          <w:trHeight w:val="387"/>
        </w:trPr>
        <w:tc>
          <w:tcPr>
            <w:tcW w:w="1844" w:type="dxa"/>
            <w:vMerge w:val="restart"/>
            <w:shd w:val="clear" w:color="auto" w:fill="BFBFBF" w:themeFill="background1" w:themeFillShade="BF"/>
          </w:tcPr>
          <w:p w14:paraId="0E12446A"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ITAE (disturbance)</w:t>
            </w:r>
          </w:p>
        </w:tc>
        <w:tc>
          <w:tcPr>
            <w:tcW w:w="1417" w:type="dxa"/>
          </w:tcPr>
          <w:p w14:paraId="6DD75FC9"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1418" w:type="dxa"/>
          </w:tcPr>
          <w:p w14:paraId="7A829495"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3.76</w:t>
            </w:r>
          </w:p>
        </w:tc>
        <w:tc>
          <w:tcPr>
            <w:tcW w:w="1048" w:type="dxa"/>
          </w:tcPr>
          <w:p w14:paraId="7E8B0DFD"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44.02</w:t>
            </w:r>
          </w:p>
        </w:tc>
        <w:tc>
          <w:tcPr>
            <w:tcW w:w="1039" w:type="dxa"/>
          </w:tcPr>
          <w:p w14:paraId="37A49879"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1.41</w:t>
            </w:r>
          </w:p>
        </w:tc>
        <w:tc>
          <w:tcPr>
            <w:tcW w:w="1025" w:type="dxa"/>
          </w:tcPr>
          <w:p w14:paraId="407A33A6"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8.22</w:t>
            </w:r>
          </w:p>
        </w:tc>
        <w:tc>
          <w:tcPr>
            <w:tcW w:w="1025" w:type="dxa"/>
          </w:tcPr>
          <w:p w14:paraId="2B1C2B0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211.78</w:t>
            </w:r>
          </w:p>
        </w:tc>
        <w:tc>
          <w:tcPr>
            <w:tcW w:w="1025" w:type="dxa"/>
          </w:tcPr>
          <w:p w14:paraId="72AC0043" w14:textId="77777777" w:rsidR="001E03CE" w:rsidRPr="00BF0E09" w:rsidRDefault="001E03CE" w:rsidP="001E03CE">
            <w:pPr>
              <w:jc w:val="center"/>
            </w:pPr>
            <w:r>
              <w:t>27.76</w:t>
            </w:r>
          </w:p>
        </w:tc>
      </w:tr>
      <w:tr w:rsidR="001E03CE" w:rsidRPr="00BF0E09" w14:paraId="46751214" w14:textId="77777777" w:rsidTr="001E03CE">
        <w:trPr>
          <w:trHeight w:val="387"/>
        </w:trPr>
        <w:tc>
          <w:tcPr>
            <w:tcW w:w="1844" w:type="dxa"/>
            <w:vMerge/>
            <w:shd w:val="clear" w:color="auto" w:fill="BFBFBF" w:themeFill="background1" w:themeFillShade="BF"/>
          </w:tcPr>
          <w:p w14:paraId="612DFDA8"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3C68F2CB"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1418" w:type="dxa"/>
          </w:tcPr>
          <w:p w14:paraId="21372AA4"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22.042</w:t>
            </w:r>
          </w:p>
        </w:tc>
        <w:tc>
          <w:tcPr>
            <w:tcW w:w="1048" w:type="dxa"/>
          </w:tcPr>
          <w:p w14:paraId="5C6BA7B3"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82.63</w:t>
            </w:r>
          </w:p>
        </w:tc>
        <w:tc>
          <w:tcPr>
            <w:tcW w:w="1039" w:type="dxa"/>
          </w:tcPr>
          <w:p w14:paraId="290D5ADD"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127.31</w:t>
            </w:r>
          </w:p>
        </w:tc>
        <w:tc>
          <w:tcPr>
            <w:tcW w:w="1025" w:type="dxa"/>
          </w:tcPr>
          <w:p w14:paraId="0063AC27"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93.91</w:t>
            </w:r>
          </w:p>
        </w:tc>
        <w:tc>
          <w:tcPr>
            <w:tcW w:w="1025" w:type="dxa"/>
          </w:tcPr>
          <w:p w14:paraId="0ACFFBCF"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3108.3</w:t>
            </w:r>
          </w:p>
        </w:tc>
        <w:tc>
          <w:tcPr>
            <w:tcW w:w="1025" w:type="dxa"/>
          </w:tcPr>
          <w:p w14:paraId="67FBEB0C" w14:textId="77777777" w:rsidR="001E03CE" w:rsidRPr="00BF0E09" w:rsidRDefault="001E03CE" w:rsidP="001E03CE">
            <w:pPr>
              <w:jc w:val="center"/>
            </w:pPr>
            <w:r>
              <w:t>3449.3</w:t>
            </w:r>
          </w:p>
        </w:tc>
      </w:tr>
      <w:tr w:rsidR="001E03CE" w:rsidRPr="00BF0E09" w14:paraId="44D8389D" w14:textId="77777777" w:rsidTr="001E03CE">
        <w:trPr>
          <w:trHeight w:val="401"/>
        </w:trPr>
        <w:tc>
          <w:tcPr>
            <w:tcW w:w="1844" w:type="dxa"/>
            <w:vMerge/>
            <w:shd w:val="clear" w:color="auto" w:fill="BFBFBF" w:themeFill="background1" w:themeFillShade="BF"/>
          </w:tcPr>
          <w:p w14:paraId="144354F2"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761E8CEC"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1418" w:type="dxa"/>
          </w:tcPr>
          <w:p w14:paraId="0D111EBE"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1.44</w:t>
            </w:r>
          </w:p>
        </w:tc>
        <w:tc>
          <w:tcPr>
            <w:tcW w:w="1048" w:type="dxa"/>
          </w:tcPr>
          <w:p w14:paraId="64D50CCD"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14.14</w:t>
            </w:r>
          </w:p>
        </w:tc>
        <w:tc>
          <w:tcPr>
            <w:tcW w:w="1039" w:type="dxa"/>
          </w:tcPr>
          <w:p w14:paraId="5C591400"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15.51</w:t>
            </w:r>
          </w:p>
        </w:tc>
        <w:tc>
          <w:tcPr>
            <w:tcW w:w="1025" w:type="dxa"/>
          </w:tcPr>
          <w:p w14:paraId="606123AF"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15.20</w:t>
            </w:r>
          </w:p>
        </w:tc>
        <w:tc>
          <w:tcPr>
            <w:tcW w:w="1025" w:type="dxa"/>
          </w:tcPr>
          <w:p w14:paraId="09A2C8B2"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242.99</w:t>
            </w:r>
          </w:p>
        </w:tc>
        <w:tc>
          <w:tcPr>
            <w:tcW w:w="1025" w:type="dxa"/>
          </w:tcPr>
          <w:p w14:paraId="44F9F927" w14:textId="77777777" w:rsidR="001E03CE" w:rsidRPr="00BF0E09" w:rsidRDefault="001E03CE" w:rsidP="001E03CE">
            <w:pPr>
              <w:jc w:val="center"/>
            </w:pPr>
            <w:r>
              <w:t>149.5</w:t>
            </w:r>
          </w:p>
        </w:tc>
      </w:tr>
      <w:tr w:rsidR="001E03CE" w:rsidRPr="00BF0E09" w14:paraId="717994A6" w14:textId="77777777" w:rsidTr="001E03CE">
        <w:trPr>
          <w:trHeight w:val="372"/>
        </w:trPr>
        <w:tc>
          <w:tcPr>
            <w:tcW w:w="1844" w:type="dxa"/>
            <w:vMerge w:val="restart"/>
            <w:shd w:val="clear" w:color="auto" w:fill="BFBFBF" w:themeFill="background1" w:themeFillShade="BF"/>
          </w:tcPr>
          <w:p w14:paraId="3600CB02"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Cohen Coon</w:t>
            </w:r>
          </w:p>
        </w:tc>
        <w:tc>
          <w:tcPr>
            <w:tcW w:w="1417" w:type="dxa"/>
          </w:tcPr>
          <w:p w14:paraId="5778DBC0"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Acid</w:t>
            </w:r>
          </w:p>
        </w:tc>
        <w:tc>
          <w:tcPr>
            <w:tcW w:w="1418" w:type="dxa"/>
          </w:tcPr>
          <w:p w14:paraId="52932E4A"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4.36</w:t>
            </w:r>
          </w:p>
        </w:tc>
        <w:tc>
          <w:tcPr>
            <w:tcW w:w="1048" w:type="dxa"/>
          </w:tcPr>
          <w:p w14:paraId="7363A90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34.52</w:t>
            </w:r>
          </w:p>
        </w:tc>
        <w:tc>
          <w:tcPr>
            <w:tcW w:w="1039" w:type="dxa"/>
          </w:tcPr>
          <w:p w14:paraId="5158F4DE"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1.1</w:t>
            </w:r>
          </w:p>
        </w:tc>
        <w:tc>
          <w:tcPr>
            <w:tcW w:w="1025" w:type="dxa"/>
          </w:tcPr>
          <w:p w14:paraId="5CB6DBD0"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6.32</w:t>
            </w:r>
          </w:p>
        </w:tc>
        <w:tc>
          <w:tcPr>
            <w:tcW w:w="1025" w:type="dxa"/>
          </w:tcPr>
          <w:p w14:paraId="6E1B9B5E"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126.95</w:t>
            </w:r>
          </w:p>
        </w:tc>
        <w:tc>
          <w:tcPr>
            <w:tcW w:w="1025" w:type="dxa"/>
          </w:tcPr>
          <w:p w14:paraId="34245910" w14:textId="77777777" w:rsidR="001E03CE" w:rsidRPr="00BF0E09" w:rsidRDefault="001E03CE" w:rsidP="001E03CE">
            <w:pPr>
              <w:jc w:val="center"/>
            </w:pPr>
            <w:r>
              <w:t>18.905</w:t>
            </w:r>
          </w:p>
        </w:tc>
      </w:tr>
      <w:tr w:rsidR="001E03CE" w:rsidRPr="00BF0E09" w14:paraId="6C4B6C10" w14:textId="77777777" w:rsidTr="001E03CE">
        <w:trPr>
          <w:trHeight w:val="401"/>
        </w:trPr>
        <w:tc>
          <w:tcPr>
            <w:tcW w:w="1844" w:type="dxa"/>
            <w:vMerge/>
            <w:shd w:val="clear" w:color="auto" w:fill="BFBFBF" w:themeFill="background1" w:themeFillShade="BF"/>
          </w:tcPr>
          <w:p w14:paraId="60489C57"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5CA28F25"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 xml:space="preserve">Neutral </w:t>
            </w:r>
          </w:p>
        </w:tc>
        <w:tc>
          <w:tcPr>
            <w:tcW w:w="1418" w:type="dxa"/>
          </w:tcPr>
          <w:p w14:paraId="635A5A9A"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22.817</w:t>
            </w:r>
          </w:p>
        </w:tc>
        <w:tc>
          <w:tcPr>
            <w:tcW w:w="1048" w:type="dxa"/>
          </w:tcPr>
          <w:p w14:paraId="1C52AFD2"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69.88</w:t>
            </w:r>
          </w:p>
        </w:tc>
        <w:tc>
          <w:tcPr>
            <w:tcW w:w="1039" w:type="dxa"/>
          </w:tcPr>
          <w:p w14:paraId="2B2FD804"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94.39</w:t>
            </w:r>
          </w:p>
        </w:tc>
        <w:tc>
          <w:tcPr>
            <w:tcW w:w="1025" w:type="dxa"/>
          </w:tcPr>
          <w:p w14:paraId="657EEB4A"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68.76</w:t>
            </w:r>
          </w:p>
        </w:tc>
        <w:tc>
          <w:tcPr>
            <w:tcW w:w="1025" w:type="dxa"/>
          </w:tcPr>
          <w:p w14:paraId="51156DEB"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16944</w:t>
            </w:r>
          </w:p>
        </w:tc>
        <w:tc>
          <w:tcPr>
            <w:tcW w:w="1025" w:type="dxa"/>
          </w:tcPr>
          <w:p w14:paraId="3E26A9C3" w14:textId="77777777" w:rsidR="001E03CE" w:rsidRPr="00BF0E09" w:rsidRDefault="001E03CE" w:rsidP="001E03CE">
            <w:pPr>
              <w:jc w:val="center"/>
            </w:pPr>
            <w:r>
              <w:t>1881.4</w:t>
            </w:r>
          </w:p>
        </w:tc>
      </w:tr>
      <w:tr w:rsidR="001E03CE" w:rsidRPr="00BF0E09" w14:paraId="1168FB9C" w14:textId="77777777" w:rsidTr="001E03CE">
        <w:trPr>
          <w:trHeight w:val="387"/>
        </w:trPr>
        <w:tc>
          <w:tcPr>
            <w:tcW w:w="1844" w:type="dxa"/>
            <w:vMerge/>
            <w:shd w:val="clear" w:color="auto" w:fill="BFBFBF" w:themeFill="background1" w:themeFillShade="BF"/>
          </w:tcPr>
          <w:p w14:paraId="247D93EE" w14:textId="77777777" w:rsidR="001E03CE" w:rsidRPr="00BF0E09" w:rsidRDefault="001E03CE" w:rsidP="009F0E6F">
            <w:pPr>
              <w:spacing w:line="360" w:lineRule="auto"/>
              <w:jc w:val="both"/>
              <w:rPr>
                <w:rFonts w:ascii="Calibri" w:eastAsiaTheme="minorEastAsia" w:hAnsi="Calibri" w:cs="Calibri"/>
              </w:rPr>
            </w:pPr>
          </w:p>
        </w:tc>
        <w:tc>
          <w:tcPr>
            <w:tcW w:w="1417" w:type="dxa"/>
          </w:tcPr>
          <w:p w14:paraId="00A0DD84" w14:textId="77777777" w:rsidR="001E03CE" w:rsidRPr="00BF0E09" w:rsidRDefault="001E03CE" w:rsidP="009F0E6F">
            <w:pPr>
              <w:spacing w:line="360" w:lineRule="auto"/>
              <w:jc w:val="both"/>
              <w:rPr>
                <w:rFonts w:ascii="Calibri" w:eastAsiaTheme="minorEastAsia" w:hAnsi="Calibri" w:cs="Calibri"/>
              </w:rPr>
            </w:pPr>
            <w:r w:rsidRPr="00BF0E09">
              <w:rPr>
                <w:rFonts w:ascii="Calibri" w:eastAsiaTheme="minorEastAsia" w:hAnsi="Calibri" w:cs="Calibri"/>
              </w:rPr>
              <w:t>Base</w:t>
            </w:r>
          </w:p>
        </w:tc>
        <w:tc>
          <w:tcPr>
            <w:tcW w:w="1418" w:type="dxa"/>
          </w:tcPr>
          <w:p w14:paraId="365ED271"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1.60</w:t>
            </w:r>
          </w:p>
        </w:tc>
        <w:tc>
          <w:tcPr>
            <w:tcW w:w="1048" w:type="dxa"/>
          </w:tcPr>
          <w:p w14:paraId="6EBC0973"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12.16</w:t>
            </w:r>
          </w:p>
        </w:tc>
        <w:tc>
          <w:tcPr>
            <w:tcW w:w="1039" w:type="dxa"/>
          </w:tcPr>
          <w:p w14:paraId="3EC36242"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2.87</w:t>
            </w:r>
          </w:p>
        </w:tc>
        <w:tc>
          <w:tcPr>
            <w:tcW w:w="1025" w:type="dxa"/>
          </w:tcPr>
          <w:p w14:paraId="689D63F4"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8.06</w:t>
            </w:r>
          </w:p>
        </w:tc>
        <w:tc>
          <w:tcPr>
            <w:tcW w:w="1025" w:type="dxa"/>
          </w:tcPr>
          <w:p w14:paraId="791069A5" w14:textId="77777777" w:rsidR="001E03CE" w:rsidRPr="00BF0E09" w:rsidRDefault="001E03CE" w:rsidP="001E03CE">
            <w:pPr>
              <w:spacing w:line="360" w:lineRule="auto"/>
              <w:jc w:val="center"/>
              <w:rPr>
                <w:rFonts w:ascii="Calibri" w:eastAsiaTheme="minorEastAsia" w:hAnsi="Calibri" w:cs="Calibri"/>
              </w:rPr>
            </w:pPr>
            <w:r>
              <w:rPr>
                <w:rFonts w:ascii="Calibri" w:eastAsiaTheme="minorEastAsia" w:hAnsi="Calibri" w:cs="Calibri"/>
              </w:rPr>
              <w:t>122.08</w:t>
            </w:r>
          </w:p>
        </w:tc>
        <w:tc>
          <w:tcPr>
            <w:tcW w:w="1025" w:type="dxa"/>
          </w:tcPr>
          <w:p w14:paraId="05B1CF43" w14:textId="77777777" w:rsidR="001E03CE" w:rsidRPr="00BF0E09" w:rsidRDefault="001E03CE" w:rsidP="001E03CE">
            <w:pPr>
              <w:jc w:val="center"/>
            </w:pPr>
            <w:r>
              <w:t>27.53</w:t>
            </w:r>
          </w:p>
        </w:tc>
      </w:tr>
    </w:tbl>
    <w:p w14:paraId="038940FB" w14:textId="77777777" w:rsidR="001E03CE" w:rsidRDefault="001E03CE" w:rsidP="001E03CE"/>
    <w:p w14:paraId="49AA8E36" w14:textId="73BEAEF2" w:rsidR="008149E3" w:rsidRPr="00C91A20" w:rsidRDefault="00DC41B0" w:rsidP="007600A9">
      <w:pPr>
        <w:spacing w:line="360" w:lineRule="auto"/>
        <w:ind w:firstLine="708"/>
        <w:jc w:val="both"/>
        <w:rPr>
          <w:rFonts w:ascii="Calibri" w:eastAsiaTheme="minorEastAsia" w:hAnsi="Calibri" w:cs="Calibri"/>
          <w:color w:val="FF0000"/>
        </w:rPr>
      </w:pPr>
      <w:r w:rsidRPr="00C91A20">
        <w:rPr>
          <w:rFonts w:ascii="Calibri" w:eastAsiaTheme="minorEastAsia" w:hAnsi="Calibri" w:cs="Calibri"/>
          <w:color w:val="FF0000"/>
        </w:rPr>
        <w:t xml:space="preserve">Considering the results given in </w:t>
      </w:r>
      <w:r w:rsidR="004C2043" w:rsidRPr="00C91A20">
        <w:rPr>
          <w:rFonts w:ascii="Calibri" w:eastAsiaTheme="minorEastAsia" w:hAnsi="Calibri" w:cs="Calibri"/>
          <w:color w:val="FF0000"/>
        </w:rPr>
        <w:t xml:space="preserve">Figure </w:t>
      </w:r>
      <w:r w:rsidR="00736057">
        <w:rPr>
          <w:rFonts w:ascii="Calibri" w:eastAsiaTheme="minorEastAsia" w:hAnsi="Calibri" w:cs="Calibri"/>
          <w:color w:val="FF0000"/>
        </w:rPr>
        <w:t>10</w:t>
      </w:r>
      <w:r w:rsidR="00AA5CF4">
        <w:rPr>
          <w:rFonts w:ascii="Calibri" w:eastAsiaTheme="minorEastAsia" w:hAnsi="Calibri" w:cs="Calibri"/>
          <w:color w:val="FF0000"/>
        </w:rPr>
        <w:t>-15</w:t>
      </w:r>
      <w:r w:rsidRPr="00C91A20">
        <w:rPr>
          <w:rFonts w:ascii="Calibri" w:eastAsiaTheme="minorEastAsia" w:hAnsi="Calibri" w:cs="Calibri"/>
          <w:color w:val="FF0000"/>
        </w:rPr>
        <w:t>,</w:t>
      </w:r>
      <w:r w:rsidR="00EC4BAC" w:rsidRPr="00C91A20">
        <w:rPr>
          <w:rFonts w:ascii="Calibri" w:eastAsiaTheme="minorEastAsia" w:hAnsi="Calibri" w:cs="Calibri"/>
          <w:color w:val="FF0000"/>
        </w:rPr>
        <w:t xml:space="preserve"> it was observed that</w:t>
      </w:r>
      <w:r w:rsidR="00D63230" w:rsidRPr="00C91A20">
        <w:rPr>
          <w:rFonts w:ascii="Calibri" w:eastAsiaTheme="minorEastAsia" w:hAnsi="Calibri" w:cs="Calibri"/>
          <w:color w:val="FF0000"/>
        </w:rPr>
        <w:t>,</w:t>
      </w:r>
      <w:r w:rsidR="00A50541" w:rsidRPr="00C91A20">
        <w:rPr>
          <w:rFonts w:ascii="Calibri" w:eastAsiaTheme="minorEastAsia" w:hAnsi="Calibri" w:cs="Calibri"/>
          <w:color w:val="FF0000"/>
        </w:rPr>
        <w:t xml:space="preserve"> the simulation results using </w:t>
      </w:r>
      <w:r w:rsidR="00D63230" w:rsidRPr="00C91A20">
        <w:rPr>
          <w:rFonts w:ascii="Calibri" w:eastAsiaTheme="minorEastAsia" w:hAnsi="Calibri" w:cs="Calibri"/>
          <w:color w:val="FF0000"/>
        </w:rPr>
        <w:t xml:space="preserve"> </w:t>
      </w:r>
      <w:r w:rsidR="004C2043" w:rsidRPr="00C91A20">
        <w:rPr>
          <w:rFonts w:ascii="Calibri" w:eastAsiaTheme="minorEastAsia" w:hAnsi="Calibri" w:cs="Calibri"/>
          <w:color w:val="FF0000"/>
        </w:rPr>
        <w:t>ZN-CL, Tyreus Luyben, Cohen Coon and ITAE-DIST methods</w:t>
      </w:r>
      <w:r w:rsidR="00A50541" w:rsidRPr="00C91A20">
        <w:rPr>
          <w:rFonts w:ascii="Calibri" w:eastAsiaTheme="minorEastAsia" w:hAnsi="Calibri" w:cs="Calibri"/>
          <w:color w:val="FF0000"/>
        </w:rPr>
        <w:t xml:space="preserve"> were found to</w:t>
      </w:r>
      <w:r w:rsidR="00C90A70" w:rsidRPr="00C91A20">
        <w:rPr>
          <w:rFonts w:ascii="Calibri" w:eastAsiaTheme="minorEastAsia" w:hAnsi="Calibri" w:cs="Calibri"/>
          <w:color w:val="FF0000"/>
        </w:rPr>
        <w:t xml:space="preserve"> be in acceptable range.</w:t>
      </w:r>
      <w:r w:rsidR="00DE4E21" w:rsidRPr="00C91A20">
        <w:rPr>
          <w:rFonts w:ascii="Calibri" w:eastAsiaTheme="minorEastAsia" w:hAnsi="Calibri" w:cs="Calibri"/>
          <w:color w:val="FF0000"/>
        </w:rPr>
        <w:t xml:space="preserve"> As can be seen from Table </w:t>
      </w:r>
      <w:r w:rsidR="00736057">
        <w:rPr>
          <w:rFonts w:ascii="Calibri" w:eastAsiaTheme="minorEastAsia" w:hAnsi="Calibri" w:cs="Calibri"/>
          <w:color w:val="FF0000"/>
        </w:rPr>
        <w:t>6</w:t>
      </w:r>
      <w:r w:rsidR="00C90A70" w:rsidRPr="00C91A20">
        <w:rPr>
          <w:rFonts w:ascii="Calibri" w:eastAsiaTheme="minorEastAsia" w:hAnsi="Calibri" w:cs="Calibri"/>
          <w:color w:val="FF0000"/>
        </w:rPr>
        <w:t xml:space="preserve"> </w:t>
      </w:r>
      <w:r w:rsidR="00DE4E21" w:rsidRPr="00C91A20">
        <w:rPr>
          <w:rFonts w:ascii="Calibri" w:eastAsiaTheme="minorEastAsia" w:hAnsi="Calibri" w:cs="Calibri"/>
          <w:color w:val="FF0000"/>
        </w:rPr>
        <w:t>a</w:t>
      </w:r>
      <w:r w:rsidR="00C90A70" w:rsidRPr="00C91A20">
        <w:rPr>
          <w:rFonts w:ascii="Calibri" w:eastAsiaTheme="minorEastAsia" w:hAnsi="Calibri" w:cs="Calibri"/>
          <w:color w:val="FF0000"/>
        </w:rPr>
        <w:t>mong those methods,</w:t>
      </w:r>
      <w:r w:rsidR="00DE4E21" w:rsidRPr="00C91A20">
        <w:rPr>
          <w:rFonts w:ascii="Calibri" w:eastAsiaTheme="minorEastAsia" w:hAnsi="Calibri" w:cs="Calibri"/>
          <w:color w:val="FF0000"/>
        </w:rPr>
        <w:t xml:space="preserve"> the simulation results using</w:t>
      </w:r>
      <w:r w:rsidR="00C90A70" w:rsidRPr="00C91A20">
        <w:rPr>
          <w:rFonts w:ascii="Calibri" w:eastAsiaTheme="minorEastAsia" w:hAnsi="Calibri" w:cs="Calibri"/>
          <w:color w:val="FF0000"/>
        </w:rPr>
        <w:t xml:space="preserve"> Tyreus</w:t>
      </w:r>
      <w:r w:rsidR="00DE4E21" w:rsidRPr="00C91A20">
        <w:rPr>
          <w:rFonts w:ascii="Calibri" w:eastAsiaTheme="minorEastAsia" w:hAnsi="Calibri" w:cs="Calibri"/>
          <w:color w:val="FF0000"/>
        </w:rPr>
        <w:t xml:space="preserve"> Luyben had the highest settling time.</w:t>
      </w:r>
      <w:r w:rsidR="008F1C44" w:rsidRPr="00C91A20">
        <w:rPr>
          <w:rFonts w:ascii="Calibri" w:eastAsiaTheme="minorEastAsia" w:hAnsi="Calibri" w:cs="Calibri"/>
          <w:color w:val="FF0000"/>
        </w:rPr>
        <w:t xml:space="preserve"> </w:t>
      </w:r>
      <w:r w:rsidR="00DE4E21" w:rsidRPr="00C91A20">
        <w:rPr>
          <w:rFonts w:ascii="Calibri" w:eastAsiaTheme="minorEastAsia" w:hAnsi="Calibri" w:cs="Calibri"/>
          <w:color w:val="FF0000"/>
        </w:rPr>
        <w:t xml:space="preserve">In the neutral region, ITAE-DIST has the lowest overshoot with </w:t>
      </w:r>
      <w:r w:rsidR="00F10EF8" w:rsidRPr="00C91A20">
        <w:rPr>
          <w:rFonts w:ascii="Calibri" w:eastAsiaTheme="minorEastAsia" w:hAnsi="Calibri" w:cs="Calibri"/>
          <w:color w:val="FF0000"/>
        </w:rPr>
        <w:t>%1.71 and Cohen-Coon  has the lowest settling time with 60.5 sec.</w:t>
      </w:r>
      <w:r w:rsidR="005E3319" w:rsidRPr="00C91A20">
        <w:rPr>
          <w:color w:val="FF0000"/>
        </w:rPr>
        <w:t xml:space="preserve"> </w:t>
      </w:r>
      <w:r w:rsidR="005E3319" w:rsidRPr="00C91A20">
        <w:rPr>
          <w:rFonts w:ascii="Calibri" w:eastAsiaTheme="minorEastAsia" w:hAnsi="Calibri" w:cs="Calibri"/>
          <w:color w:val="FF0000"/>
        </w:rPr>
        <w:t xml:space="preserve">Considering the error values indicated in Tables </w:t>
      </w:r>
      <w:r w:rsidR="00736057">
        <w:rPr>
          <w:rFonts w:ascii="Calibri" w:eastAsiaTheme="minorEastAsia" w:hAnsi="Calibri" w:cs="Calibri"/>
          <w:color w:val="FF0000"/>
        </w:rPr>
        <w:t>6</w:t>
      </w:r>
      <w:r w:rsidR="005E3319" w:rsidRPr="00C91A20">
        <w:rPr>
          <w:rFonts w:ascii="Calibri" w:eastAsiaTheme="minorEastAsia" w:hAnsi="Calibri" w:cs="Calibri"/>
          <w:color w:val="FF0000"/>
        </w:rPr>
        <w:t xml:space="preserve"> and </w:t>
      </w:r>
      <w:r w:rsidR="00736057">
        <w:rPr>
          <w:rFonts w:ascii="Calibri" w:eastAsiaTheme="minorEastAsia" w:hAnsi="Calibri" w:cs="Calibri"/>
          <w:color w:val="FF0000"/>
        </w:rPr>
        <w:lastRenderedPageBreak/>
        <w:t>7</w:t>
      </w:r>
      <w:r w:rsidR="005E3319" w:rsidRPr="00C91A20">
        <w:rPr>
          <w:rFonts w:ascii="Calibri" w:eastAsiaTheme="minorEastAsia" w:hAnsi="Calibri" w:cs="Calibri"/>
          <w:color w:val="FF0000"/>
        </w:rPr>
        <w:t>, it was seen that the ITAE-DIST and ZN-CL methods had close results for both servo and regulatory control, while the Cohen-Coon method had the best results.</w:t>
      </w:r>
    </w:p>
    <w:p w14:paraId="2F1E7759" w14:textId="24FDE306" w:rsidR="008F1C44" w:rsidRPr="00BF0E09" w:rsidRDefault="008F1C44" w:rsidP="007600A9">
      <w:pPr>
        <w:spacing w:line="360" w:lineRule="auto"/>
        <w:ind w:firstLine="708"/>
        <w:jc w:val="both"/>
        <w:rPr>
          <w:rFonts w:ascii="Calibri" w:eastAsiaTheme="minorEastAsia" w:hAnsi="Calibri" w:cs="Calibri"/>
        </w:rPr>
      </w:pPr>
      <w:r w:rsidRPr="00BF0E09">
        <w:rPr>
          <w:rFonts w:ascii="Calibri" w:eastAsiaTheme="minorEastAsia" w:hAnsi="Calibri" w:cs="Calibri"/>
        </w:rPr>
        <w:t xml:space="preserve">The possible reason for this can be the fact that study was not done on </w:t>
      </w:r>
      <w:r w:rsidR="001426E1" w:rsidRPr="00BF0E09">
        <w:rPr>
          <w:rFonts w:ascii="Calibri" w:eastAsiaTheme="minorEastAsia" w:hAnsi="Calibri" w:cs="Calibri"/>
        </w:rPr>
        <w:t>……</w:t>
      </w:r>
      <w:r w:rsidRPr="00BF0E09">
        <w:rPr>
          <w:rFonts w:ascii="Calibri" w:eastAsiaTheme="minorEastAsia" w:hAnsi="Calibri" w:cs="Calibri"/>
        </w:rPr>
        <w:t xml:space="preserve"> tuning method. This confirms again that </w:t>
      </w:r>
      <w:r w:rsidR="001426E1" w:rsidRPr="00BF0E09">
        <w:rPr>
          <w:rFonts w:ascii="Calibri" w:eastAsiaTheme="minorEastAsia" w:hAnsi="Calibri" w:cs="Calibri"/>
        </w:rPr>
        <w:t>……</w:t>
      </w:r>
      <w:r w:rsidRPr="00BF0E09">
        <w:rPr>
          <w:rFonts w:ascii="Calibri" w:eastAsiaTheme="minorEastAsia" w:hAnsi="Calibri" w:cs="Calibri"/>
        </w:rPr>
        <w:t xml:space="preserve">gives best results followed by </w:t>
      </w:r>
      <w:r w:rsidR="001426E1" w:rsidRPr="00BF0E09">
        <w:rPr>
          <w:rFonts w:ascii="Calibri" w:eastAsiaTheme="minorEastAsia" w:hAnsi="Calibri" w:cs="Calibri"/>
        </w:rPr>
        <w:t>……</w:t>
      </w:r>
      <w:r w:rsidRPr="00BF0E09">
        <w:rPr>
          <w:rFonts w:ascii="Calibri" w:eastAsiaTheme="minorEastAsia" w:hAnsi="Calibri" w:cs="Calibri"/>
        </w:rPr>
        <w:t xml:space="preserve">. </w:t>
      </w:r>
      <w:r w:rsidR="001426E1" w:rsidRPr="00BF0E09">
        <w:rPr>
          <w:rFonts w:ascii="Calibri" w:eastAsiaTheme="minorEastAsia" w:hAnsi="Calibri" w:cs="Calibri"/>
        </w:rPr>
        <w:t xml:space="preserve">. </w:t>
      </w:r>
    </w:p>
    <w:p w14:paraId="3ED560FB" w14:textId="77777777" w:rsidR="001426E1" w:rsidRPr="00BF0E09" w:rsidRDefault="001426E1" w:rsidP="007600A9">
      <w:pPr>
        <w:spacing w:line="360" w:lineRule="auto"/>
        <w:ind w:firstLine="708"/>
        <w:jc w:val="both"/>
        <w:rPr>
          <w:rFonts w:ascii="Calibri" w:eastAsiaTheme="minorEastAsia" w:hAnsi="Calibri" w:cs="Calibri"/>
        </w:rPr>
      </w:pPr>
    </w:p>
    <w:p w14:paraId="1AF65A3F" w14:textId="77777777" w:rsidR="00183F44" w:rsidRDefault="00183F44" w:rsidP="007600A9">
      <w:pPr>
        <w:spacing w:line="360" w:lineRule="auto"/>
        <w:ind w:firstLine="708"/>
        <w:jc w:val="both"/>
        <w:rPr>
          <w:rFonts w:ascii="Calibri" w:eastAsiaTheme="minorEastAsia" w:hAnsi="Calibri" w:cs="Calibri"/>
          <w:b/>
        </w:rPr>
      </w:pPr>
    </w:p>
    <w:p w14:paraId="77F0ED4A" w14:textId="77777777" w:rsidR="00183F44" w:rsidRDefault="00183F44" w:rsidP="007600A9">
      <w:pPr>
        <w:spacing w:line="360" w:lineRule="auto"/>
        <w:ind w:firstLine="708"/>
        <w:jc w:val="both"/>
        <w:rPr>
          <w:rFonts w:ascii="Calibri" w:eastAsiaTheme="minorEastAsia" w:hAnsi="Calibri" w:cs="Calibri"/>
          <w:b/>
        </w:rPr>
      </w:pPr>
    </w:p>
    <w:p w14:paraId="70CC17E1" w14:textId="2F1D9DD6" w:rsidR="008149E3" w:rsidRPr="00BF0E09" w:rsidRDefault="008149E3" w:rsidP="00C270FD">
      <w:pPr>
        <w:ind w:firstLine="708"/>
        <w:rPr>
          <w:rFonts w:ascii="Calibri" w:eastAsiaTheme="minorEastAsia" w:hAnsi="Calibri" w:cs="Calibri"/>
          <w:b/>
        </w:rPr>
      </w:pPr>
      <w:r w:rsidRPr="00BF0E09">
        <w:rPr>
          <w:rFonts w:ascii="Calibri" w:eastAsiaTheme="minorEastAsia" w:hAnsi="Calibri" w:cs="Calibri"/>
          <w:b/>
        </w:rPr>
        <w:t>6. CONCLUSION</w:t>
      </w:r>
    </w:p>
    <w:p w14:paraId="3AF3969F" w14:textId="77777777" w:rsidR="006757D4" w:rsidRDefault="006757D4" w:rsidP="000A5334">
      <w:pPr>
        <w:spacing w:line="360" w:lineRule="auto"/>
        <w:jc w:val="both"/>
        <w:rPr>
          <w:rFonts w:ascii="Calibri" w:eastAsiaTheme="minorEastAsia" w:hAnsi="Calibri" w:cs="Calibri"/>
        </w:rPr>
      </w:pPr>
    </w:p>
    <w:p w14:paraId="1789BF31" w14:textId="29C663E8" w:rsidR="000A5334" w:rsidRPr="00BF0E09" w:rsidRDefault="000A5334" w:rsidP="000A5334">
      <w:pPr>
        <w:spacing w:line="360" w:lineRule="auto"/>
        <w:jc w:val="both"/>
        <w:rPr>
          <w:rFonts w:ascii="Calibri" w:eastAsiaTheme="minorEastAsia" w:hAnsi="Calibri" w:cs="Calibri"/>
        </w:rPr>
      </w:pPr>
      <w:r w:rsidRPr="00BF0E09">
        <w:rPr>
          <w:rFonts w:ascii="Calibri" w:eastAsiaTheme="minorEastAsia" w:hAnsi="Calibri" w:cs="Calibri"/>
        </w:rPr>
        <w:t xml:space="preserve">Controller tuning is adjustment of control parameters to the optimum values for obtaining the desired control response. Stability is a basic requirement. The most widely used simple feedback control strategy applied to pH control involves the PID algorithm. Adjustment of the PID settings should be performed to ensure some desired performance criteria. </w:t>
      </w:r>
    </w:p>
    <w:p w14:paraId="1A7876D2" w14:textId="77777777" w:rsidR="000A5334" w:rsidRPr="00BF0E09" w:rsidRDefault="000A5334" w:rsidP="000A5334">
      <w:pPr>
        <w:pStyle w:val="ListParagraph"/>
        <w:numPr>
          <w:ilvl w:val="0"/>
          <w:numId w:val="3"/>
        </w:numPr>
        <w:spacing w:line="360" w:lineRule="auto"/>
        <w:jc w:val="both"/>
        <w:rPr>
          <w:rFonts w:ascii="Calibri" w:eastAsiaTheme="minorEastAsia" w:hAnsi="Calibri" w:cs="Calibri"/>
        </w:rPr>
      </w:pPr>
      <w:r w:rsidRPr="00BF0E09">
        <w:rPr>
          <w:rFonts w:ascii="Calibri" w:eastAsiaTheme="minorEastAsia" w:hAnsi="Calibri" w:cs="Calibri"/>
        </w:rPr>
        <w:t xml:space="preserve">Closed-loop system must be stable, </w:t>
      </w:r>
    </w:p>
    <w:p w14:paraId="1A731CB9" w14:textId="77777777" w:rsidR="000A5334" w:rsidRPr="00BF0E09" w:rsidRDefault="000A5334" w:rsidP="000A5334">
      <w:pPr>
        <w:pStyle w:val="ListParagraph"/>
        <w:numPr>
          <w:ilvl w:val="0"/>
          <w:numId w:val="3"/>
        </w:numPr>
        <w:spacing w:line="360" w:lineRule="auto"/>
        <w:jc w:val="both"/>
        <w:rPr>
          <w:rFonts w:ascii="Calibri" w:eastAsiaTheme="minorEastAsia" w:hAnsi="Calibri" w:cs="Calibri"/>
        </w:rPr>
      </w:pPr>
      <w:r w:rsidRPr="00BF0E09">
        <w:rPr>
          <w:rFonts w:ascii="Calibri" w:eastAsiaTheme="minorEastAsia" w:hAnsi="Calibri" w:cs="Calibri"/>
        </w:rPr>
        <w:t>Rapid, smooth response is obtained</w:t>
      </w:r>
    </w:p>
    <w:p w14:paraId="4D21B528" w14:textId="77777777" w:rsidR="000A5334" w:rsidRPr="00BF0E09" w:rsidRDefault="000A5334" w:rsidP="000A5334">
      <w:pPr>
        <w:pStyle w:val="ListParagraph"/>
        <w:numPr>
          <w:ilvl w:val="0"/>
          <w:numId w:val="3"/>
        </w:numPr>
        <w:spacing w:line="360" w:lineRule="auto"/>
        <w:jc w:val="both"/>
        <w:rPr>
          <w:rFonts w:ascii="Calibri" w:eastAsiaTheme="minorEastAsia" w:hAnsi="Calibri" w:cs="Calibri"/>
        </w:rPr>
      </w:pPr>
      <w:r w:rsidRPr="00BF0E09">
        <w:rPr>
          <w:rFonts w:ascii="Calibri" w:eastAsiaTheme="minorEastAsia" w:hAnsi="Calibri" w:cs="Calibri"/>
        </w:rPr>
        <w:t>Offset is eliminated</w:t>
      </w:r>
    </w:p>
    <w:p w14:paraId="212F921B" w14:textId="77777777" w:rsidR="000A5334" w:rsidRPr="00BF0E09" w:rsidRDefault="000A5334" w:rsidP="000A5334">
      <w:pPr>
        <w:pStyle w:val="ListParagraph"/>
        <w:numPr>
          <w:ilvl w:val="0"/>
          <w:numId w:val="3"/>
        </w:numPr>
        <w:spacing w:line="360" w:lineRule="auto"/>
        <w:jc w:val="both"/>
        <w:rPr>
          <w:rFonts w:ascii="Calibri" w:eastAsiaTheme="minorEastAsia" w:hAnsi="Calibri" w:cs="Calibri"/>
        </w:rPr>
      </w:pPr>
      <w:r w:rsidRPr="00BF0E09">
        <w:rPr>
          <w:rFonts w:ascii="Calibri" w:eastAsiaTheme="minorEastAsia" w:hAnsi="Calibri" w:cs="Calibri"/>
        </w:rPr>
        <w:t>Specific overshoot, decay ratio or rise time is obtained</w:t>
      </w:r>
    </w:p>
    <w:p w14:paraId="3904CFBB" w14:textId="77777777" w:rsidR="000A5334" w:rsidRPr="00BF0E09" w:rsidRDefault="000A5334" w:rsidP="000A5334">
      <w:pPr>
        <w:pStyle w:val="ListParagraph"/>
        <w:numPr>
          <w:ilvl w:val="0"/>
          <w:numId w:val="3"/>
        </w:numPr>
        <w:spacing w:line="360" w:lineRule="auto"/>
        <w:jc w:val="both"/>
        <w:rPr>
          <w:rFonts w:ascii="Calibri" w:eastAsiaTheme="minorEastAsia" w:hAnsi="Calibri" w:cs="Calibri"/>
        </w:rPr>
      </w:pPr>
      <w:r w:rsidRPr="00BF0E09">
        <w:rPr>
          <w:rFonts w:ascii="Calibri" w:eastAsiaTheme="minorEastAsia" w:hAnsi="Calibri" w:cs="Calibri"/>
        </w:rPr>
        <w:t xml:space="preserve">Excessive control action is avoided </w:t>
      </w:r>
    </w:p>
    <w:p w14:paraId="08A1FC13" w14:textId="77777777" w:rsidR="000A5334" w:rsidRPr="00BF0E09" w:rsidRDefault="000A5334" w:rsidP="000A5334">
      <w:pPr>
        <w:pStyle w:val="ListParagraph"/>
        <w:numPr>
          <w:ilvl w:val="0"/>
          <w:numId w:val="3"/>
        </w:numPr>
        <w:spacing w:line="360" w:lineRule="auto"/>
        <w:jc w:val="both"/>
        <w:rPr>
          <w:rFonts w:ascii="Calibri" w:eastAsiaTheme="minorEastAsia" w:hAnsi="Calibri" w:cs="Calibri"/>
          <w:lang w:val="tr-TR"/>
        </w:rPr>
      </w:pPr>
      <w:r w:rsidRPr="00BF0E09">
        <w:rPr>
          <w:rFonts w:ascii="Calibri" w:eastAsiaTheme="minorEastAsia" w:hAnsi="Calibri" w:cs="Calibri"/>
        </w:rPr>
        <w:t>The control system is robust</w:t>
      </w:r>
    </w:p>
    <w:p w14:paraId="5138F18A" w14:textId="68C1A370" w:rsidR="008F1C44" w:rsidRPr="00C91A20" w:rsidRDefault="008F1C44" w:rsidP="007600A9">
      <w:pPr>
        <w:spacing w:line="360" w:lineRule="auto"/>
        <w:ind w:firstLine="708"/>
        <w:jc w:val="both"/>
        <w:rPr>
          <w:rFonts w:ascii="Calibri" w:eastAsiaTheme="minorEastAsia" w:hAnsi="Calibri" w:cs="Calibri"/>
          <w:color w:val="FF0000"/>
        </w:rPr>
      </w:pPr>
      <w:r w:rsidRPr="00C91A20">
        <w:rPr>
          <w:rFonts w:ascii="Calibri" w:eastAsiaTheme="minorEastAsia" w:hAnsi="Calibri" w:cs="Calibri"/>
          <w:color w:val="FF0000"/>
        </w:rPr>
        <w:t>This study makes a comparative study of the different tuning methods for</w:t>
      </w:r>
      <w:r w:rsidR="003907C4">
        <w:rPr>
          <w:rFonts w:ascii="Calibri" w:eastAsiaTheme="minorEastAsia" w:hAnsi="Calibri" w:cs="Calibri"/>
          <w:color w:val="FF0000"/>
        </w:rPr>
        <w:t xml:space="preserve"> PID control of</w:t>
      </w:r>
      <w:r w:rsidRPr="00C91A20">
        <w:rPr>
          <w:rFonts w:ascii="Calibri" w:eastAsiaTheme="minorEastAsia" w:hAnsi="Calibri" w:cs="Calibri"/>
          <w:color w:val="FF0000"/>
        </w:rPr>
        <w:t xml:space="preserve"> pH neutralization in </w:t>
      </w:r>
      <w:r w:rsidR="001426E1" w:rsidRPr="00C91A20">
        <w:rPr>
          <w:rFonts w:ascii="Calibri" w:eastAsiaTheme="minorEastAsia" w:hAnsi="Calibri" w:cs="Calibri"/>
          <w:color w:val="FF0000"/>
        </w:rPr>
        <w:t>HCL production</w:t>
      </w:r>
      <w:r w:rsidRPr="00C91A20">
        <w:rPr>
          <w:rFonts w:ascii="Calibri" w:eastAsiaTheme="minorEastAsia" w:hAnsi="Calibri" w:cs="Calibri"/>
          <w:color w:val="FF0000"/>
        </w:rPr>
        <w:t xml:space="preserve"> industry for a first order system</w:t>
      </w:r>
      <w:r w:rsidR="001426E1" w:rsidRPr="00C91A20">
        <w:rPr>
          <w:rFonts w:ascii="Calibri" w:eastAsiaTheme="minorEastAsia" w:hAnsi="Calibri" w:cs="Calibri"/>
          <w:color w:val="FF0000"/>
        </w:rPr>
        <w:t>.</w:t>
      </w:r>
      <w:r w:rsidRPr="00C91A20">
        <w:rPr>
          <w:rFonts w:ascii="Calibri" w:eastAsiaTheme="minorEastAsia" w:hAnsi="Calibri" w:cs="Calibri"/>
          <w:color w:val="FF0000"/>
        </w:rPr>
        <w:t xml:space="preserve"> </w:t>
      </w:r>
      <w:r w:rsidR="00213921" w:rsidRPr="00C91A20">
        <w:rPr>
          <w:rFonts w:ascii="Calibri" w:eastAsiaTheme="minorEastAsia" w:hAnsi="Calibri" w:cs="Calibri"/>
          <w:color w:val="FF0000"/>
        </w:rPr>
        <w:t>Total different</w:t>
      </w:r>
      <w:r w:rsidRPr="00C91A20">
        <w:rPr>
          <w:rFonts w:ascii="Calibri" w:eastAsiaTheme="minorEastAsia" w:hAnsi="Calibri" w:cs="Calibri"/>
          <w:color w:val="FF0000"/>
        </w:rPr>
        <w:t xml:space="preserve"> PID tuning techniques were </w:t>
      </w:r>
      <w:r w:rsidR="00213921" w:rsidRPr="00C91A20">
        <w:rPr>
          <w:rFonts w:ascii="Calibri" w:eastAsiaTheme="minorEastAsia" w:hAnsi="Calibri" w:cs="Calibri"/>
          <w:color w:val="FF0000"/>
        </w:rPr>
        <w:t>implemented,</w:t>
      </w:r>
      <w:r w:rsidRPr="00C91A20">
        <w:rPr>
          <w:rFonts w:ascii="Calibri" w:eastAsiaTheme="minorEastAsia" w:hAnsi="Calibri" w:cs="Calibri"/>
          <w:color w:val="FF0000"/>
        </w:rPr>
        <w:t xml:space="preserve"> and their performances analyzed. Due to high non-linearity and instability of chemical process, the most optimum and desired controller system will be the one providing: Minimum settling time to reach the set point, reduced oscillations, short rise time, eliminate offset, minimum percent overshoot, high stability in the presence of noise signals and disturbances. Among the</w:t>
      </w:r>
      <w:r w:rsidR="001426E1" w:rsidRPr="00C91A20">
        <w:rPr>
          <w:rFonts w:ascii="Calibri" w:eastAsiaTheme="minorEastAsia" w:hAnsi="Calibri" w:cs="Calibri"/>
          <w:color w:val="FF0000"/>
        </w:rPr>
        <w:t xml:space="preserve"> </w:t>
      </w:r>
      <w:r w:rsidR="00213921" w:rsidRPr="00C91A20">
        <w:rPr>
          <w:rFonts w:ascii="Calibri" w:eastAsiaTheme="minorEastAsia" w:hAnsi="Calibri" w:cs="Calibri"/>
          <w:color w:val="FF0000"/>
        </w:rPr>
        <w:t>t</w:t>
      </w:r>
      <w:r w:rsidR="00B273FF">
        <w:rPr>
          <w:rFonts w:ascii="Calibri" w:eastAsiaTheme="minorEastAsia" w:hAnsi="Calibri" w:cs="Calibri"/>
          <w:color w:val="FF0000"/>
        </w:rPr>
        <w:t>en</w:t>
      </w:r>
      <w:r w:rsidRPr="00C91A20">
        <w:rPr>
          <w:rFonts w:ascii="Calibri" w:eastAsiaTheme="minorEastAsia" w:hAnsi="Calibri" w:cs="Calibri"/>
          <w:color w:val="FF0000"/>
        </w:rPr>
        <w:t xml:space="preserve"> PID tuning techniques, </w:t>
      </w:r>
      <w:r w:rsidR="00213921" w:rsidRPr="00C91A20">
        <w:rPr>
          <w:rFonts w:ascii="Calibri" w:eastAsiaTheme="minorEastAsia" w:hAnsi="Calibri" w:cs="Calibri"/>
          <w:color w:val="FF0000"/>
        </w:rPr>
        <w:t xml:space="preserve">Cohen Coon </w:t>
      </w:r>
      <w:r w:rsidRPr="00C91A20">
        <w:rPr>
          <w:rFonts w:ascii="Calibri" w:eastAsiaTheme="minorEastAsia" w:hAnsi="Calibri" w:cs="Calibri"/>
          <w:color w:val="FF0000"/>
        </w:rPr>
        <w:t>Method PID controller gives the best results for a first order system.</w:t>
      </w:r>
    </w:p>
    <w:p w14:paraId="6C2F4270" w14:textId="777E87B1" w:rsidR="00221134" w:rsidRDefault="00221134" w:rsidP="00637D27">
      <w:pPr>
        <w:spacing w:line="360" w:lineRule="auto"/>
        <w:jc w:val="both"/>
        <w:rPr>
          <w:rFonts w:ascii="Calibri" w:eastAsiaTheme="minorEastAsia" w:hAnsi="Calibri" w:cs="Calibri"/>
          <w:color w:val="FF0000"/>
        </w:rPr>
      </w:pPr>
      <w:r w:rsidRPr="00221134">
        <w:rPr>
          <w:rFonts w:ascii="Calibri" w:eastAsiaTheme="minorEastAsia" w:hAnsi="Calibri" w:cs="Calibri"/>
          <w:color w:val="FF0000"/>
        </w:rPr>
        <w:t xml:space="preserve">From the simulation results obtained, time domain characteristics are calculated for different tuning methods of Proportional Integral Derivative (PID) controller. The controlling of nonlinear system is a very challenging task to perform. In this work, model is obtained for pH process. By using obtained model, proper tuning values are obtained for different controllers. The pH value was controlled in </w:t>
      </w:r>
      <w:r w:rsidRPr="00221134">
        <w:rPr>
          <w:rFonts w:ascii="Calibri" w:eastAsiaTheme="minorEastAsia" w:hAnsi="Calibri" w:cs="Calibri"/>
          <w:color w:val="FF0000"/>
        </w:rPr>
        <w:lastRenderedPageBreak/>
        <w:t>simulation using various control schemes such as ZN (open loop) PID, ZN (closed loop) PID, Tyreus Luyben PID, ITAE PID (set point and disturbance), Cohen Coon PID</w:t>
      </w:r>
      <w:r w:rsidR="006031F2">
        <w:rPr>
          <w:rFonts w:ascii="Calibri" w:eastAsiaTheme="minorEastAsia" w:hAnsi="Calibri" w:cs="Calibri"/>
          <w:color w:val="FF0000"/>
        </w:rPr>
        <w:t xml:space="preserve"> </w:t>
      </w:r>
      <w:r w:rsidRPr="00221134">
        <w:rPr>
          <w:rFonts w:ascii="Calibri" w:eastAsiaTheme="minorEastAsia" w:hAnsi="Calibri" w:cs="Calibri"/>
          <w:color w:val="FF0000"/>
        </w:rPr>
        <w:t>controllers. The results suggested that Cohen Coon tuning formula gave least rise time and settling time with acceptable percentage of overshoot.</w:t>
      </w:r>
    </w:p>
    <w:p w14:paraId="0D77185E" w14:textId="177D9041" w:rsidR="00FE5F45" w:rsidRPr="00C91A20" w:rsidRDefault="00637D27" w:rsidP="00637D27">
      <w:pPr>
        <w:spacing w:line="360" w:lineRule="auto"/>
        <w:jc w:val="both"/>
        <w:rPr>
          <w:rFonts w:ascii="Calibri" w:eastAsiaTheme="minorEastAsia" w:hAnsi="Calibri" w:cs="Calibri"/>
          <w:color w:val="FF0000"/>
        </w:rPr>
      </w:pPr>
      <w:r w:rsidRPr="00C91A20">
        <w:rPr>
          <w:rFonts w:ascii="Calibri" w:eastAsiaTheme="minorEastAsia" w:hAnsi="Calibri" w:cs="Calibri"/>
          <w:color w:val="FF0000"/>
        </w:rPr>
        <w:t xml:space="preserve">PID controller is designed using </w:t>
      </w:r>
      <w:r w:rsidR="00221134">
        <w:rPr>
          <w:rFonts w:ascii="Calibri" w:eastAsiaTheme="minorEastAsia" w:hAnsi="Calibri" w:cs="Calibri"/>
          <w:color w:val="FF0000"/>
        </w:rPr>
        <w:t>ten</w:t>
      </w:r>
      <w:r w:rsidRPr="00C91A20">
        <w:rPr>
          <w:rFonts w:ascii="Calibri" w:eastAsiaTheme="minorEastAsia" w:hAnsi="Calibri" w:cs="Calibri"/>
          <w:color w:val="FF0000"/>
        </w:rPr>
        <w:t xml:space="preserve"> tuning methods and their performances are compared. It is shown graphically that the time domain specification in terms of peak overshoot and settling time are less in </w:t>
      </w:r>
      <w:r w:rsidR="000C66E2" w:rsidRPr="00C91A20">
        <w:rPr>
          <w:rFonts w:ascii="Calibri" w:eastAsiaTheme="minorEastAsia" w:hAnsi="Calibri" w:cs="Calibri"/>
          <w:color w:val="FF0000"/>
        </w:rPr>
        <w:t>Cohen coon</w:t>
      </w:r>
      <w:r w:rsidRPr="00C91A20">
        <w:rPr>
          <w:rFonts w:ascii="Calibri" w:eastAsiaTheme="minorEastAsia" w:hAnsi="Calibri" w:cs="Calibri"/>
          <w:color w:val="FF0000"/>
        </w:rPr>
        <w:t xml:space="preserve"> method. Error indices like Integral Absolute Error (IAE), Integral Square Error (ISE) and Integral of Time weighted Absolute Error (ITAE) of </w:t>
      </w:r>
      <w:r w:rsidR="001A09BE" w:rsidRPr="00C91A20">
        <w:rPr>
          <w:rFonts w:ascii="Calibri" w:eastAsiaTheme="minorEastAsia" w:hAnsi="Calibri" w:cs="Calibri"/>
          <w:color w:val="FF0000"/>
        </w:rPr>
        <w:t>this</w:t>
      </w:r>
      <w:r w:rsidRPr="00C91A20">
        <w:rPr>
          <w:rFonts w:ascii="Calibri" w:eastAsiaTheme="minorEastAsia" w:hAnsi="Calibri" w:cs="Calibri"/>
          <w:color w:val="FF0000"/>
        </w:rPr>
        <w:t xml:space="preserve"> method is also comparatively less. From the result it is identified that</w:t>
      </w:r>
      <w:r w:rsidR="000C66E2" w:rsidRPr="00C91A20">
        <w:rPr>
          <w:rFonts w:ascii="Calibri" w:eastAsiaTheme="minorEastAsia" w:hAnsi="Calibri" w:cs="Calibri"/>
          <w:color w:val="FF0000"/>
        </w:rPr>
        <w:t xml:space="preserve"> Cohen Coon</w:t>
      </w:r>
      <w:r w:rsidRPr="00C91A20">
        <w:rPr>
          <w:rFonts w:ascii="Calibri" w:eastAsiaTheme="minorEastAsia" w:hAnsi="Calibri" w:cs="Calibri"/>
          <w:color w:val="FF0000"/>
        </w:rPr>
        <w:t xml:space="preserve"> method is better than other </w:t>
      </w:r>
      <w:r w:rsidR="002A708C">
        <w:rPr>
          <w:rFonts w:ascii="Calibri" w:eastAsiaTheme="minorEastAsia" w:hAnsi="Calibri" w:cs="Calibri"/>
          <w:color w:val="FF0000"/>
        </w:rPr>
        <w:t>three</w:t>
      </w:r>
      <w:r w:rsidRPr="00C91A20">
        <w:rPr>
          <w:rFonts w:ascii="Calibri" w:eastAsiaTheme="minorEastAsia" w:hAnsi="Calibri" w:cs="Calibri"/>
          <w:color w:val="FF0000"/>
        </w:rPr>
        <w:t xml:space="preserve"> tuning methods for pH Neutralization Process.</w:t>
      </w:r>
    </w:p>
    <w:p w14:paraId="2CEE86CC" w14:textId="77777777" w:rsidR="00094592" w:rsidRDefault="00094592" w:rsidP="001E6BA2">
      <w:pPr>
        <w:spacing w:line="360" w:lineRule="auto"/>
        <w:ind w:firstLine="708"/>
        <w:jc w:val="both"/>
        <w:rPr>
          <w:rFonts w:ascii="Calibri" w:eastAsiaTheme="minorEastAsia" w:hAnsi="Calibri" w:cs="Calibri"/>
          <w:lang w:val="tr-TR"/>
        </w:rPr>
      </w:pPr>
    </w:p>
    <w:p w14:paraId="55B5FFDF" w14:textId="77777777" w:rsidR="001E6BA2" w:rsidRPr="003D76EF" w:rsidRDefault="001E6BA2" w:rsidP="001E6BA2">
      <w:pPr>
        <w:spacing w:line="360" w:lineRule="auto"/>
        <w:ind w:firstLine="708"/>
        <w:jc w:val="both"/>
        <w:rPr>
          <w:rFonts w:ascii="Calibri" w:eastAsiaTheme="minorEastAsia" w:hAnsi="Calibri" w:cs="Calibri"/>
          <w:b/>
          <w:lang w:val="tr-TR"/>
        </w:rPr>
      </w:pPr>
      <w:r w:rsidRPr="003D76EF">
        <w:rPr>
          <w:rFonts w:ascii="Calibri" w:eastAsiaTheme="minorEastAsia" w:hAnsi="Calibri" w:cs="Calibri"/>
          <w:b/>
          <w:lang w:val="tr-TR"/>
        </w:rPr>
        <w:t>REFERENCES</w:t>
      </w:r>
    </w:p>
    <w:p w14:paraId="4225FDF4" w14:textId="77777777" w:rsidR="001E6BA2" w:rsidRPr="00BF0E09"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1</w:t>
      </w:r>
      <w:r w:rsidR="00BF0E09">
        <w:rPr>
          <w:rFonts w:ascii="Calibri" w:eastAsiaTheme="minorEastAsia" w:hAnsi="Calibri" w:cs="Calibri"/>
        </w:rPr>
        <w:t>.</w:t>
      </w:r>
      <w:r w:rsidRPr="00BF0E09">
        <w:rPr>
          <w:rFonts w:ascii="Calibri" w:eastAsiaTheme="minorEastAsia" w:hAnsi="Calibri" w:cs="Calibri"/>
        </w:rPr>
        <w:t xml:space="preserve"> Babu, R. and Swarnalatha R., 2017, Comparison of Different Tuning Methods for pH Neutralization in Textile Industry, ournal of Applied Sciences, 17 (3): 142-147, 2017</w:t>
      </w:r>
    </w:p>
    <w:p w14:paraId="468C61B7" w14:textId="77777777" w:rsidR="001E6BA2" w:rsidRPr="00BF0E09"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2</w:t>
      </w:r>
      <w:r w:rsidR="00BF0E09">
        <w:rPr>
          <w:rFonts w:ascii="Calibri" w:eastAsiaTheme="minorEastAsia" w:hAnsi="Calibri" w:cs="Calibri"/>
        </w:rPr>
        <w:t>.</w:t>
      </w:r>
      <w:r w:rsidRPr="00BF0E09">
        <w:rPr>
          <w:rFonts w:ascii="Calibri" w:eastAsiaTheme="minorEastAsia" w:hAnsi="Calibri" w:cs="Calibri"/>
        </w:rPr>
        <w:t xml:space="preserve">  Ram S.S., Kumar D. D.  and Meenakshipriya B. 2016, Indian Journal of Science and Technology, Designing of PID Controllers for pH Neutralization Process,</w:t>
      </w:r>
      <w:r w:rsidRPr="00BF0E09">
        <w:t xml:space="preserve"> </w:t>
      </w:r>
      <w:r w:rsidRPr="00BF0E09">
        <w:rPr>
          <w:rFonts w:ascii="Calibri" w:eastAsiaTheme="minorEastAsia" w:hAnsi="Calibri" w:cs="Calibri"/>
        </w:rPr>
        <w:t>Vol 9(12),1-5.</w:t>
      </w:r>
    </w:p>
    <w:p w14:paraId="128D8EC9" w14:textId="77777777" w:rsidR="001E6BA2" w:rsidRPr="00BF0E09"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3. Garcia C, De Godoy RJC. Modelling and simulation of pH neutralization plant including the process instrumentation. Applications of MATLAB in Science and Engineering. 2011. p. 485–10.</w:t>
      </w:r>
    </w:p>
    <w:p w14:paraId="5BAB7EAC" w14:textId="77777777" w:rsidR="001E6BA2" w:rsidRPr="00BF0E09"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4. Jose T, Antony R, Isaac S. pH Neutralization in CSTR using model reference neural network and fuzzy logic adaptive controlling schemes. International Journal of Advancements in Research and Technology. 2013; 2(1):1–6.</w:t>
      </w:r>
    </w:p>
    <w:p w14:paraId="5D277B87" w14:textId="77777777" w:rsidR="001E6BA2" w:rsidRPr="00BF0E09"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5</w:t>
      </w:r>
      <w:r w:rsidR="00BF0E09">
        <w:rPr>
          <w:rFonts w:ascii="Calibri" w:eastAsiaTheme="minorEastAsia" w:hAnsi="Calibri" w:cs="Calibri"/>
        </w:rPr>
        <w:t>.</w:t>
      </w:r>
      <w:r w:rsidRPr="00BF0E09">
        <w:rPr>
          <w:rFonts w:ascii="Calibri" w:eastAsiaTheme="minorEastAsia" w:hAnsi="Calibri" w:cs="Calibri"/>
        </w:rPr>
        <w:t xml:space="preserve"> Ibrahim, R., 2008. Practical modelling and control implementation studies on a pH neutralization process pilot plant. Ph.D. Thesis, University of Glasgow, Scotland, UK.</w:t>
      </w:r>
    </w:p>
    <w:p w14:paraId="4EBACB39" w14:textId="77777777" w:rsidR="001E6BA2" w:rsidRPr="00BF0E09" w:rsidRDefault="001E6BA2" w:rsidP="001E6BA2">
      <w:pPr>
        <w:spacing w:line="360" w:lineRule="auto"/>
        <w:ind w:firstLine="708"/>
        <w:jc w:val="both"/>
        <w:rPr>
          <w:rFonts w:ascii="Calibri" w:eastAsiaTheme="minorEastAsia" w:hAnsi="Calibri" w:cs="Calibri"/>
          <w:lang w:val="tr-TR"/>
        </w:rPr>
      </w:pPr>
      <w:r w:rsidRPr="00BF0E09">
        <w:rPr>
          <w:rFonts w:ascii="Calibri" w:eastAsiaTheme="minorEastAsia" w:hAnsi="Calibri" w:cs="Calibri"/>
          <w:lang w:val="tr-TR"/>
        </w:rPr>
        <w:t>6</w:t>
      </w:r>
      <w:r w:rsidR="00BF0E09">
        <w:rPr>
          <w:rFonts w:ascii="Calibri" w:eastAsiaTheme="minorEastAsia" w:hAnsi="Calibri" w:cs="Calibri"/>
          <w:lang w:val="tr-TR"/>
        </w:rPr>
        <w:t>.</w:t>
      </w:r>
      <w:r w:rsidRPr="00BF0E09">
        <w:rPr>
          <w:rFonts w:ascii="Calibri" w:eastAsiaTheme="minorEastAsia" w:hAnsi="Calibri" w:cs="Calibri"/>
          <w:lang w:val="tr-TR"/>
        </w:rPr>
        <w:t xml:space="preserve"> Sharmila B., Vidhyanandhan L., 2016, Modelling and designing of controllers for pH process, Journal of advances in Chemistry, vol 12, No:15, 4872-4883.</w:t>
      </w:r>
    </w:p>
    <w:p w14:paraId="6F133A19" w14:textId="06C06115" w:rsidR="001E6BA2"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7</w:t>
      </w:r>
      <w:r w:rsidR="00BF0E09">
        <w:rPr>
          <w:rFonts w:ascii="Calibri" w:eastAsiaTheme="minorEastAsia" w:hAnsi="Calibri" w:cs="Calibri"/>
        </w:rPr>
        <w:t>.</w:t>
      </w:r>
      <w:r w:rsidRPr="00BF0E09">
        <w:rPr>
          <w:rFonts w:ascii="Calibri" w:eastAsiaTheme="minorEastAsia" w:hAnsi="Calibri" w:cs="Calibri"/>
        </w:rPr>
        <w:t xml:space="preserve"> Sung S.W., Lee J and Lee I.B., 2009, Process Identification and PID control, John Wiley and Sons, 1</w:t>
      </w:r>
      <w:r w:rsidRPr="00BF0E09">
        <w:rPr>
          <w:rFonts w:ascii="Calibri" w:eastAsiaTheme="minorEastAsia" w:hAnsi="Calibri" w:cs="Calibri"/>
          <w:vertAlign w:val="superscript"/>
        </w:rPr>
        <w:t>st</w:t>
      </w:r>
      <w:r w:rsidRPr="00BF0E09">
        <w:rPr>
          <w:rFonts w:ascii="Calibri" w:eastAsiaTheme="minorEastAsia" w:hAnsi="Calibri" w:cs="Calibri"/>
        </w:rPr>
        <w:t xml:space="preserve"> ed.</w:t>
      </w:r>
    </w:p>
    <w:p w14:paraId="1D590B2B" w14:textId="0C6B85A7" w:rsidR="00327D04" w:rsidRPr="00BF0E09" w:rsidRDefault="00327D04" w:rsidP="001E6BA2">
      <w:pPr>
        <w:spacing w:line="360" w:lineRule="auto"/>
        <w:ind w:firstLine="708"/>
        <w:jc w:val="both"/>
        <w:rPr>
          <w:rFonts w:ascii="Calibri" w:eastAsiaTheme="minorEastAsia" w:hAnsi="Calibri" w:cs="Calibri"/>
        </w:rPr>
      </w:pPr>
      <w:r>
        <w:rPr>
          <w:rFonts w:ascii="Calibri" w:eastAsiaTheme="minorEastAsia" w:hAnsi="Calibri" w:cs="Calibri"/>
        </w:rPr>
        <w:t>8. Parr E.A., 1995, Industrial Control Handbook, Butterwort and Hainemann, 2</w:t>
      </w:r>
      <w:r w:rsidRPr="00327D04">
        <w:rPr>
          <w:rFonts w:ascii="Calibri" w:eastAsiaTheme="minorEastAsia" w:hAnsi="Calibri" w:cs="Calibri"/>
          <w:vertAlign w:val="superscript"/>
        </w:rPr>
        <w:t>nd</w:t>
      </w:r>
      <w:r>
        <w:rPr>
          <w:rFonts w:ascii="Calibri" w:eastAsiaTheme="minorEastAsia" w:hAnsi="Calibri" w:cs="Calibri"/>
        </w:rPr>
        <w:t xml:space="preserve"> ed., 608-610.</w:t>
      </w:r>
    </w:p>
    <w:p w14:paraId="175852F7" w14:textId="370D97D3" w:rsidR="001E6BA2" w:rsidRPr="00BF0E09" w:rsidRDefault="009A17AD" w:rsidP="001E6BA2">
      <w:pPr>
        <w:spacing w:line="360" w:lineRule="auto"/>
        <w:ind w:firstLine="708"/>
        <w:jc w:val="both"/>
        <w:rPr>
          <w:rFonts w:ascii="Calibri" w:eastAsiaTheme="minorEastAsia" w:hAnsi="Calibri" w:cs="Calibri"/>
          <w:lang w:val="tr-TR"/>
        </w:rPr>
      </w:pPr>
      <w:r>
        <w:rPr>
          <w:rFonts w:ascii="Calibri" w:eastAsiaTheme="minorEastAsia" w:hAnsi="Calibri" w:cs="Calibri"/>
          <w:lang w:val="tr-TR"/>
        </w:rPr>
        <w:lastRenderedPageBreak/>
        <w:t>9</w:t>
      </w:r>
      <w:r w:rsidR="00BF0E09">
        <w:rPr>
          <w:rFonts w:ascii="Calibri" w:eastAsiaTheme="minorEastAsia" w:hAnsi="Calibri" w:cs="Calibri"/>
          <w:lang w:val="tr-TR"/>
        </w:rPr>
        <w:t>.</w:t>
      </w:r>
      <w:r w:rsidR="001E6BA2" w:rsidRPr="00BF0E09">
        <w:rPr>
          <w:rFonts w:ascii="Calibri" w:eastAsiaTheme="minorEastAsia" w:hAnsi="Calibri" w:cs="Calibri"/>
          <w:lang w:val="tr-TR"/>
        </w:rPr>
        <w:t xml:space="preserve">  Selvi,S.V.,  Priyadharsini,  S.,  Priya,  D.R.  and  Aravind,P.2014.Application  of  various  PID  Controller  Tuning Techniques for a Temperature System.International J.of Computer Applications. 103 (Oct.2014),32-34.</w:t>
      </w:r>
    </w:p>
    <w:p w14:paraId="32737A3D" w14:textId="3A6D9865" w:rsidR="001E6BA2" w:rsidRPr="00BF0E09" w:rsidRDefault="001E6BA2" w:rsidP="001E6BA2">
      <w:pPr>
        <w:spacing w:line="360" w:lineRule="auto"/>
        <w:ind w:firstLine="708"/>
        <w:jc w:val="both"/>
        <w:rPr>
          <w:rFonts w:ascii="Calibri" w:eastAsiaTheme="minorEastAsia" w:hAnsi="Calibri" w:cs="Calibri"/>
          <w:lang w:val="tr-TR"/>
        </w:rPr>
      </w:pPr>
      <w:r w:rsidRPr="00BF0E09">
        <w:rPr>
          <w:rFonts w:ascii="Calibri" w:eastAsiaTheme="minorEastAsia" w:hAnsi="Calibri" w:cs="Calibri"/>
          <w:lang w:val="tr-TR"/>
        </w:rPr>
        <w:t>1</w:t>
      </w:r>
      <w:r w:rsidR="00327D04">
        <w:rPr>
          <w:rFonts w:ascii="Calibri" w:eastAsiaTheme="minorEastAsia" w:hAnsi="Calibri" w:cs="Calibri"/>
          <w:lang w:val="tr-TR"/>
        </w:rPr>
        <w:t>1</w:t>
      </w:r>
      <w:r w:rsidR="00BF0E09">
        <w:rPr>
          <w:rFonts w:ascii="Calibri" w:eastAsiaTheme="minorEastAsia" w:hAnsi="Calibri" w:cs="Calibri"/>
          <w:lang w:val="tr-TR"/>
        </w:rPr>
        <w:t>.</w:t>
      </w:r>
      <w:r w:rsidRPr="00BF0E09">
        <w:rPr>
          <w:rFonts w:ascii="Calibri" w:eastAsiaTheme="minorEastAsia" w:hAnsi="Calibri" w:cs="Calibri"/>
          <w:lang w:val="tr-TR"/>
        </w:rPr>
        <w:t xml:space="preserve"> Anusha,S.,  Karpagam,G.  and  Bhuvaneswarri,E.2014.Comparison  of  tuning  methods  of  PID  controller. International J.of Management, Information Technology and Engineering. 3 (Aug.2014),1-8.</w:t>
      </w:r>
    </w:p>
    <w:p w14:paraId="13254BF5" w14:textId="4A127872" w:rsidR="001E6BA2" w:rsidRPr="00BF0E09"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1</w:t>
      </w:r>
      <w:r w:rsidR="00327D04">
        <w:rPr>
          <w:rFonts w:ascii="Calibri" w:eastAsiaTheme="minorEastAsia" w:hAnsi="Calibri" w:cs="Calibri"/>
        </w:rPr>
        <w:t>2</w:t>
      </w:r>
      <w:r w:rsidRPr="00BF0E09">
        <w:rPr>
          <w:rFonts w:ascii="Calibri" w:eastAsiaTheme="minorEastAsia" w:hAnsi="Calibri" w:cs="Calibri"/>
        </w:rPr>
        <w:t>. Bequette B.W., 2003, Process Control, Modelling, Design, and Simulation, Prentice Hall of India,1 st ed., 198-202.</w:t>
      </w:r>
    </w:p>
    <w:p w14:paraId="18DFA8A8" w14:textId="7D27327F" w:rsidR="001E6BA2" w:rsidRDefault="001E6BA2" w:rsidP="001E6BA2">
      <w:pPr>
        <w:spacing w:line="360" w:lineRule="auto"/>
        <w:ind w:firstLine="708"/>
        <w:jc w:val="both"/>
        <w:rPr>
          <w:rFonts w:ascii="Calibri" w:eastAsiaTheme="minorEastAsia" w:hAnsi="Calibri" w:cs="Calibri"/>
        </w:rPr>
      </w:pPr>
      <w:r w:rsidRPr="00BF0E09">
        <w:rPr>
          <w:rFonts w:ascii="Calibri" w:eastAsiaTheme="minorEastAsia" w:hAnsi="Calibri" w:cs="Calibri"/>
        </w:rPr>
        <w:t>1</w:t>
      </w:r>
      <w:r w:rsidR="009A17AD">
        <w:rPr>
          <w:rFonts w:ascii="Calibri" w:eastAsiaTheme="minorEastAsia" w:hAnsi="Calibri" w:cs="Calibri"/>
        </w:rPr>
        <w:t>3</w:t>
      </w:r>
      <w:r w:rsidRPr="00BF0E09">
        <w:rPr>
          <w:rFonts w:ascii="Calibri" w:eastAsiaTheme="minorEastAsia" w:hAnsi="Calibri" w:cs="Calibri"/>
        </w:rPr>
        <w:t>. Stephanopoulos G.,1984, Chemical Process Control, An introduction to theory and practice, Prentice Hall, 1 st ed.,298-355</w:t>
      </w:r>
    </w:p>
    <w:p w14:paraId="575606C7" w14:textId="386F076C" w:rsidR="00A846BA" w:rsidRPr="00BF0E09" w:rsidRDefault="00A846BA" w:rsidP="001E6BA2">
      <w:pPr>
        <w:spacing w:line="360" w:lineRule="auto"/>
        <w:ind w:firstLine="708"/>
        <w:jc w:val="both"/>
        <w:rPr>
          <w:rFonts w:ascii="Calibri" w:eastAsiaTheme="minorEastAsia" w:hAnsi="Calibri" w:cs="Calibri"/>
        </w:rPr>
      </w:pPr>
      <w:r>
        <w:rPr>
          <w:rFonts w:ascii="Calibri" w:eastAsiaTheme="minorEastAsia" w:hAnsi="Calibri" w:cs="Calibri"/>
        </w:rPr>
        <w:t>1</w:t>
      </w:r>
      <w:r w:rsidR="009A17AD">
        <w:rPr>
          <w:rFonts w:ascii="Calibri" w:eastAsiaTheme="minorEastAsia" w:hAnsi="Calibri" w:cs="Calibri"/>
        </w:rPr>
        <w:t>4</w:t>
      </w:r>
      <w:r>
        <w:rPr>
          <w:rFonts w:ascii="Calibri" w:eastAsiaTheme="minorEastAsia" w:hAnsi="Calibri" w:cs="Calibri"/>
        </w:rPr>
        <w:t>. Rao M. and Qiu H., 1993, Process Control Engineering,  Gordon and Breach Science Publishers, 86.</w:t>
      </w:r>
    </w:p>
    <w:p w14:paraId="5F0D30C5" w14:textId="77777777" w:rsidR="001E6BA2" w:rsidRPr="00BF0E09" w:rsidRDefault="001E6BA2" w:rsidP="008149E3">
      <w:pPr>
        <w:spacing w:line="360" w:lineRule="auto"/>
        <w:ind w:firstLine="708"/>
        <w:jc w:val="both"/>
        <w:rPr>
          <w:rFonts w:ascii="Calibri" w:eastAsiaTheme="minorEastAsia" w:hAnsi="Calibri" w:cs="Calibri"/>
          <w:lang w:val="tr-TR"/>
        </w:rPr>
      </w:pPr>
    </w:p>
    <w:p w14:paraId="1814E80F" w14:textId="77777777" w:rsidR="001E6BA2" w:rsidRPr="00BF0E09" w:rsidRDefault="001E6BA2" w:rsidP="008149E3">
      <w:pPr>
        <w:spacing w:line="360" w:lineRule="auto"/>
        <w:ind w:firstLine="708"/>
        <w:jc w:val="both"/>
        <w:rPr>
          <w:rFonts w:ascii="Calibri" w:eastAsiaTheme="minorEastAsia" w:hAnsi="Calibri" w:cs="Calibri"/>
          <w:lang w:val="tr-TR"/>
        </w:rPr>
      </w:pPr>
    </w:p>
    <w:p w14:paraId="75174FE7" w14:textId="77777777" w:rsidR="001E6BA2" w:rsidRPr="00BF0E09" w:rsidRDefault="001E6BA2" w:rsidP="008149E3">
      <w:pPr>
        <w:spacing w:line="360" w:lineRule="auto"/>
        <w:ind w:firstLine="708"/>
        <w:jc w:val="both"/>
        <w:rPr>
          <w:rFonts w:ascii="Calibri" w:eastAsiaTheme="minorEastAsia" w:hAnsi="Calibri" w:cs="Calibri"/>
          <w:lang w:val="tr-TR"/>
        </w:rPr>
      </w:pPr>
    </w:p>
    <w:p w14:paraId="1A614390" w14:textId="77777777" w:rsidR="001E6BA2" w:rsidRPr="00BF0E09" w:rsidRDefault="001E6BA2" w:rsidP="008149E3">
      <w:pPr>
        <w:spacing w:line="360" w:lineRule="auto"/>
        <w:ind w:firstLine="708"/>
        <w:jc w:val="both"/>
        <w:rPr>
          <w:rFonts w:ascii="Calibri" w:eastAsiaTheme="minorEastAsia" w:hAnsi="Calibri" w:cs="Calibri"/>
          <w:lang w:val="tr-TR"/>
        </w:rPr>
      </w:pPr>
    </w:p>
    <w:p w14:paraId="156EAAC8" w14:textId="77777777" w:rsidR="00E75309" w:rsidRDefault="00E75309" w:rsidP="00E75309">
      <w:pPr>
        <w:spacing w:line="360" w:lineRule="auto"/>
        <w:jc w:val="both"/>
        <w:rPr>
          <w:rFonts w:ascii="Calibri" w:eastAsiaTheme="minorEastAsia" w:hAnsi="Calibri" w:cs="Calibri"/>
          <w:lang w:val="tr-TR"/>
        </w:rPr>
      </w:pPr>
    </w:p>
    <w:p w14:paraId="2DBEF1AB" w14:textId="77777777" w:rsidR="00E75309" w:rsidRDefault="00E75309" w:rsidP="00E75309">
      <w:pPr>
        <w:spacing w:line="360" w:lineRule="auto"/>
        <w:jc w:val="both"/>
        <w:rPr>
          <w:rFonts w:ascii="Calibri" w:eastAsiaTheme="minorEastAsia" w:hAnsi="Calibri" w:cs="Calibri"/>
          <w:lang w:val="tr-TR"/>
        </w:rPr>
      </w:pPr>
    </w:p>
    <w:p w14:paraId="6058B8C5" w14:textId="77777777" w:rsidR="00E75309" w:rsidRDefault="00E75309" w:rsidP="00E75309">
      <w:pPr>
        <w:spacing w:line="360" w:lineRule="auto"/>
        <w:jc w:val="both"/>
        <w:rPr>
          <w:rFonts w:ascii="Calibri" w:eastAsiaTheme="minorEastAsia" w:hAnsi="Calibri" w:cs="Calibri"/>
          <w:lang w:val="tr-TR"/>
        </w:rPr>
      </w:pPr>
    </w:p>
    <w:p w14:paraId="33A7E519" w14:textId="77777777" w:rsidR="00E75309" w:rsidRDefault="00E75309" w:rsidP="00E75309">
      <w:pPr>
        <w:spacing w:line="360" w:lineRule="auto"/>
        <w:jc w:val="both"/>
        <w:rPr>
          <w:rFonts w:ascii="Calibri" w:eastAsiaTheme="minorEastAsia" w:hAnsi="Calibri" w:cs="Calibri"/>
          <w:lang w:val="tr-TR"/>
        </w:rPr>
      </w:pPr>
    </w:p>
    <w:p w14:paraId="4263AEA9" w14:textId="77777777" w:rsidR="00E75309" w:rsidRDefault="00E75309" w:rsidP="00E75309">
      <w:pPr>
        <w:spacing w:line="360" w:lineRule="auto"/>
        <w:jc w:val="both"/>
        <w:rPr>
          <w:rFonts w:ascii="Calibri" w:eastAsiaTheme="minorEastAsia" w:hAnsi="Calibri" w:cs="Calibri"/>
          <w:lang w:val="tr-TR"/>
        </w:rPr>
      </w:pPr>
    </w:p>
    <w:p w14:paraId="1550130A" w14:textId="4B0CBAB6" w:rsidR="00E75309" w:rsidRPr="00E75309" w:rsidRDefault="00E75309" w:rsidP="00E75309">
      <w:pPr>
        <w:spacing w:line="360" w:lineRule="auto"/>
        <w:jc w:val="both"/>
        <w:rPr>
          <w:rFonts w:ascii="Calibri" w:eastAsiaTheme="minorEastAsia" w:hAnsi="Calibri" w:cs="Calibri"/>
          <w:b/>
          <w:bCs/>
          <w:color w:val="FF0000"/>
        </w:rPr>
      </w:pPr>
      <w:r w:rsidRPr="00E75309">
        <w:rPr>
          <w:rFonts w:ascii="Calibri" w:eastAsiaTheme="minorEastAsia" w:hAnsi="Calibri" w:cs="Calibri"/>
          <w:b/>
          <w:bCs/>
          <w:color w:val="FF0000"/>
        </w:rPr>
        <w:t>Şekil 21-23 grafikleri için dosya isimleri</w:t>
      </w:r>
    </w:p>
    <w:p w14:paraId="0E7F02C0" w14:textId="77777777" w:rsidR="001E6BA2" w:rsidRPr="00BF0E09" w:rsidRDefault="001E6BA2" w:rsidP="008149E3">
      <w:pPr>
        <w:spacing w:line="360" w:lineRule="auto"/>
        <w:ind w:firstLine="708"/>
        <w:jc w:val="both"/>
        <w:rPr>
          <w:rFonts w:ascii="Calibri" w:eastAsiaTheme="minorEastAsia" w:hAnsi="Calibri" w:cs="Calibri"/>
          <w:lang w:val="tr-TR"/>
        </w:rPr>
      </w:pPr>
    </w:p>
    <w:p w14:paraId="1AD0FDB4"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degerler1 = xlsread(</w:t>
      </w:r>
      <w:r>
        <w:rPr>
          <w:rFonts w:ascii="Courier New" w:hAnsi="Courier New" w:cs="Courier New"/>
          <w:color w:val="A020F0"/>
          <w:sz w:val="20"/>
          <w:szCs w:val="20"/>
          <w:lang w:val="tr-TR"/>
        </w:rPr>
        <w:t>'XdependCohenCoon.xlsx'</w:t>
      </w:r>
      <w:r>
        <w:rPr>
          <w:rFonts w:ascii="Courier New" w:hAnsi="Courier New" w:cs="Courier New"/>
          <w:color w:val="000000"/>
          <w:sz w:val="20"/>
          <w:szCs w:val="20"/>
          <w:lang w:val="tr-TR"/>
        </w:rPr>
        <w:t>);</w:t>
      </w:r>
    </w:p>
    <w:p w14:paraId="5EA195DD"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degerler2 = xlsread(</w:t>
      </w:r>
      <w:r>
        <w:rPr>
          <w:rFonts w:ascii="Courier New" w:hAnsi="Courier New" w:cs="Courier New"/>
          <w:color w:val="A020F0"/>
          <w:sz w:val="20"/>
          <w:szCs w:val="20"/>
          <w:lang w:val="tr-TR"/>
        </w:rPr>
        <w:t>'XdependZNCL.xlsx'</w:t>
      </w:r>
      <w:r>
        <w:rPr>
          <w:rFonts w:ascii="Courier New" w:hAnsi="Courier New" w:cs="Courier New"/>
          <w:color w:val="000000"/>
          <w:sz w:val="20"/>
          <w:szCs w:val="20"/>
          <w:lang w:val="tr-TR"/>
        </w:rPr>
        <w:t>);</w:t>
      </w:r>
    </w:p>
    <w:p w14:paraId="77FF3751"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degerler3 = xlsread(</w:t>
      </w:r>
      <w:r>
        <w:rPr>
          <w:rFonts w:ascii="Courier New" w:hAnsi="Courier New" w:cs="Courier New"/>
          <w:color w:val="A020F0"/>
          <w:sz w:val="20"/>
          <w:szCs w:val="20"/>
          <w:lang w:val="tr-TR"/>
        </w:rPr>
        <w:t>'XdependITAEDIST.xlsx'</w:t>
      </w:r>
      <w:r>
        <w:rPr>
          <w:rFonts w:ascii="Courier New" w:hAnsi="Courier New" w:cs="Courier New"/>
          <w:color w:val="000000"/>
          <w:sz w:val="20"/>
          <w:szCs w:val="20"/>
          <w:lang w:val="tr-TR"/>
        </w:rPr>
        <w:t>);</w:t>
      </w:r>
    </w:p>
    <w:p w14:paraId="14FA1E2E"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degerler4 = xlsread(</w:t>
      </w:r>
      <w:r>
        <w:rPr>
          <w:rFonts w:ascii="Courier New" w:hAnsi="Courier New" w:cs="Courier New"/>
          <w:color w:val="A020F0"/>
          <w:sz w:val="20"/>
          <w:szCs w:val="20"/>
          <w:lang w:val="tr-TR"/>
        </w:rPr>
        <w:t>'XdependTyreus.xlsx'</w:t>
      </w:r>
      <w:r>
        <w:rPr>
          <w:rFonts w:ascii="Courier New" w:hAnsi="Courier New" w:cs="Courier New"/>
          <w:color w:val="000000"/>
          <w:sz w:val="20"/>
          <w:szCs w:val="20"/>
          <w:lang w:val="tr-TR"/>
        </w:rPr>
        <w:t>);</w:t>
      </w:r>
    </w:p>
    <w:p w14:paraId="5A649902"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604EDACF"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time1 = degerler1(:,1);</w:t>
      </w:r>
    </w:p>
    <w:p w14:paraId="4C2D256B"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y_set1 = degerler1(:,3);</w:t>
      </w:r>
    </w:p>
    <w:p w14:paraId="7B015B20"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y1 = degerler1(:,2);</w:t>
      </w:r>
    </w:p>
    <w:p w14:paraId="7E11D1FB"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u1 = degerler1(:,4);</w:t>
      </w:r>
    </w:p>
    <w:p w14:paraId="0CB19807"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 </w:t>
      </w:r>
    </w:p>
    <w:p w14:paraId="1421F22D"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time2 = degerler2(:,1);</w:t>
      </w:r>
    </w:p>
    <w:p w14:paraId="75547393"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y_set2 = degerler2(:,3);</w:t>
      </w:r>
    </w:p>
    <w:p w14:paraId="43E2B654"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y2 = degerler2(:,2);</w:t>
      </w:r>
    </w:p>
    <w:p w14:paraId="6B798BF4"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u2 = degerler2(:,4);</w:t>
      </w:r>
    </w:p>
    <w:p w14:paraId="30FB0EDF"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2A7644F9"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time3 = degerler3(:,1);</w:t>
      </w:r>
    </w:p>
    <w:p w14:paraId="1640D4A2"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y_set3 = degerler3(:,3);</w:t>
      </w:r>
    </w:p>
    <w:p w14:paraId="502A0BF7"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y3 = degerler3(:,2);</w:t>
      </w:r>
    </w:p>
    <w:p w14:paraId="7819D6A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u3 = degerler3(:,4);</w:t>
      </w:r>
    </w:p>
    <w:p w14:paraId="124C88EE"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1D2DD839"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time4 = degerler4(:,1);</w:t>
      </w:r>
    </w:p>
    <w:p w14:paraId="02CCBA4F"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y_set4 = degerler4(:,3);</w:t>
      </w:r>
    </w:p>
    <w:p w14:paraId="031413A3"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y4 = degerler4(:,2);</w:t>
      </w:r>
    </w:p>
    <w:p w14:paraId="34420AC4"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u4 = degerler4(:,4);</w:t>
      </w:r>
    </w:p>
    <w:p w14:paraId="64A3D4AB"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7C2283A7"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figure(1)</w:t>
      </w:r>
    </w:p>
    <w:p w14:paraId="53218E3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plot(time1,y_set1,time1,y1);</w:t>
      </w:r>
    </w:p>
    <w:p w14:paraId="495980DD"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'CohenCoon'</w:t>
      </w:r>
      <w:r>
        <w:rPr>
          <w:rFonts w:ascii="Courier New" w:hAnsi="Courier New" w:cs="Courier New"/>
          <w:color w:val="000000"/>
          <w:sz w:val="20"/>
          <w:szCs w:val="20"/>
          <w:lang w:val="tr-TR"/>
        </w:rPr>
        <w:t>)</w:t>
      </w:r>
    </w:p>
    <w:p w14:paraId="09B1708F"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7737E25B"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figure(2)</w:t>
      </w:r>
    </w:p>
    <w:p w14:paraId="35F3B70B"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plot(time1,u1)</w:t>
      </w:r>
    </w:p>
    <w:p w14:paraId="61C1EFBE"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'CohenCoon u'</w:t>
      </w:r>
      <w:r>
        <w:rPr>
          <w:rFonts w:ascii="Courier New" w:hAnsi="Courier New" w:cs="Courier New"/>
          <w:color w:val="000000"/>
          <w:sz w:val="20"/>
          <w:szCs w:val="20"/>
          <w:lang w:val="tr-TR"/>
        </w:rPr>
        <w:t>)</w:t>
      </w:r>
    </w:p>
    <w:p w14:paraId="6817488D"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60474514"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figure(3)</w:t>
      </w:r>
    </w:p>
    <w:p w14:paraId="2931F3C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plot(time2,y_set2,time2,y2)</w:t>
      </w:r>
    </w:p>
    <w:p w14:paraId="7C61AECB"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'ZNCL'</w:t>
      </w:r>
      <w:r>
        <w:rPr>
          <w:rFonts w:ascii="Courier New" w:hAnsi="Courier New" w:cs="Courier New"/>
          <w:color w:val="000000"/>
          <w:sz w:val="20"/>
          <w:szCs w:val="20"/>
          <w:lang w:val="tr-TR"/>
        </w:rPr>
        <w:t>)</w:t>
      </w:r>
    </w:p>
    <w:p w14:paraId="4A7BA6F8"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04C15070"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figure(4)</w:t>
      </w:r>
    </w:p>
    <w:p w14:paraId="0737921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plot(time2,u2)</w:t>
      </w:r>
    </w:p>
    <w:p w14:paraId="79EC0EB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'ZNCL u'</w:t>
      </w:r>
      <w:r>
        <w:rPr>
          <w:rFonts w:ascii="Courier New" w:hAnsi="Courier New" w:cs="Courier New"/>
          <w:color w:val="000000"/>
          <w:sz w:val="20"/>
          <w:szCs w:val="20"/>
          <w:lang w:val="tr-TR"/>
        </w:rPr>
        <w:t>)</w:t>
      </w:r>
    </w:p>
    <w:p w14:paraId="6FFD493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62EE8870"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figure(5)</w:t>
      </w:r>
    </w:p>
    <w:p w14:paraId="73F5193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plot(time3,y_set3,time3,y3);</w:t>
      </w:r>
    </w:p>
    <w:p w14:paraId="1CD5155F"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'ITAEDIST'</w:t>
      </w:r>
      <w:r>
        <w:rPr>
          <w:rFonts w:ascii="Courier New" w:hAnsi="Courier New" w:cs="Courier New"/>
          <w:color w:val="000000"/>
          <w:sz w:val="20"/>
          <w:szCs w:val="20"/>
          <w:lang w:val="tr-TR"/>
        </w:rPr>
        <w:t>)</w:t>
      </w:r>
    </w:p>
    <w:p w14:paraId="35A18E97"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11E80FB9"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figure(6)</w:t>
      </w:r>
    </w:p>
    <w:p w14:paraId="0EAFF005"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plot(time3,u3)</w:t>
      </w:r>
    </w:p>
    <w:p w14:paraId="0E97B20E"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'ITAEDIST u'</w:t>
      </w:r>
      <w:r>
        <w:rPr>
          <w:rFonts w:ascii="Courier New" w:hAnsi="Courier New" w:cs="Courier New"/>
          <w:color w:val="000000"/>
          <w:sz w:val="20"/>
          <w:szCs w:val="20"/>
          <w:lang w:val="tr-TR"/>
        </w:rPr>
        <w:t>)</w:t>
      </w:r>
    </w:p>
    <w:p w14:paraId="6C968C70"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66969E38"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figure(7)</w:t>
      </w:r>
    </w:p>
    <w:p w14:paraId="3B40BC29"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plot(time4,y_set4,time4,y4);</w:t>
      </w:r>
    </w:p>
    <w:p w14:paraId="3D7F475D"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'TyreusLuyben'</w:t>
      </w:r>
      <w:r>
        <w:rPr>
          <w:rFonts w:ascii="Courier New" w:hAnsi="Courier New" w:cs="Courier New"/>
          <w:color w:val="000000"/>
          <w:sz w:val="20"/>
          <w:szCs w:val="20"/>
          <w:lang w:val="tr-TR"/>
        </w:rPr>
        <w:t>)</w:t>
      </w:r>
    </w:p>
    <w:p w14:paraId="56E185CA"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24D66968"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figure(8)</w:t>
      </w:r>
    </w:p>
    <w:p w14:paraId="50967826"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plot(time4,u4);</w:t>
      </w:r>
    </w:p>
    <w:p w14:paraId="378C1A94" w14:textId="77777777" w:rsidR="00E75309" w:rsidRDefault="00E75309" w:rsidP="00E75309">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'Tyreus u'</w:t>
      </w:r>
      <w:r>
        <w:rPr>
          <w:rFonts w:ascii="Courier New" w:hAnsi="Courier New" w:cs="Courier New"/>
          <w:color w:val="000000"/>
          <w:sz w:val="20"/>
          <w:szCs w:val="20"/>
          <w:lang w:val="tr-TR"/>
        </w:rPr>
        <w:t>)</w:t>
      </w:r>
    </w:p>
    <w:p w14:paraId="39992849" w14:textId="77777777" w:rsidR="001E6BA2" w:rsidRPr="00BF0E09" w:rsidRDefault="001E6BA2" w:rsidP="008149E3">
      <w:pPr>
        <w:spacing w:line="360" w:lineRule="auto"/>
        <w:ind w:firstLine="708"/>
        <w:jc w:val="both"/>
        <w:rPr>
          <w:rFonts w:ascii="Calibri" w:eastAsiaTheme="minorEastAsia" w:hAnsi="Calibri" w:cs="Calibri"/>
          <w:lang w:val="tr-TR"/>
        </w:rPr>
      </w:pPr>
    </w:p>
    <w:p w14:paraId="43AB5CA0" w14:textId="77777777" w:rsidR="001E6BA2" w:rsidRPr="00BF0E09" w:rsidRDefault="001E6BA2" w:rsidP="008149E3">
      <w:pPr>
        <w:spacing w:line="360" w:lineRule="auto"/>
        <w:ind w:firstLine="708"/>
        <w:jc w:val="both"/>
        <w:rPr>
          <w:rFonts w:ascii="Calibri" w:eastAsiaTheme="minorEastAsia" w:hAnsi="Calibri" w:cs="Calibri"/>
          <w:lang w:val="tr-TR"/>
        </w:rPr>
      </w:pPr>
    </w:p>
    <w:p w14:paraId="200D3361" w14:textId="77777777" w:rsidR="001E6BA2" w:rsidRPr="00BF0E09" w:rsidRDefault="001E6BA2" w:rsidP="008149E3">
      <w:pPr>
        <w:spacing w:line="360" w:lineRule="auto"/>
        <w:ind w:firstLine="708"/>
        <w:jc w:val="both"/>
        <w:rPr>
          <w:rFonts w:ascii="Calibri" w:eastAsiaTheme="minorEastAsia" w:hAnsi="Calibri" w:cs="Calibri"/>
          <w:lang w:val="tr-TR"/>
        </w:rPr>
      </w:pPr>
    </w:p>
    <w:p w14:paraId="3578CE21" w14:textId="77777777" w:rsidR="001E6BA2" w:rsidRPr="00BF0E09" w:rsidRDefault="001E6BA2" w:rsidP="008149E3">
      <w:pPr>
        <w:spacing w:line="360" w:lineRule="auto"/>
        <w:ind w:firstLine="708"/>
        <w:jc w:val="both"/>
        <w:rPr>
          <w:rFonts w:ascii="Calibri" w:eastAsiaTheme="minorEastAsia" w:hAnsi="Calibri" w:cs="Calibri"/>
          <w:lang w:val="tr-TR"/>
        </w:rPr>
      </w:pPr>
    </w:p>
    <w:p w14:paraId="7688A32C" w14:textId="77777777" w:rsidR="001E6BA2" w:rsidRPr="00BF0E09" w:rsidRDefault="001E6BA2" w:rsidP="008149E3">
      <w:pPr>
        <w:spacing w:line="360" w:lineRule="auto"/>
        <w:ind w:firstLine="708"/>
        <w:jc w:val="both"/>
        <w:rPr>
          <w:rFonts w:ascii="Calibri" w:eastAsiaTheme="minorEastAsia" w:hAnsi="Calibri" w:cs="Calibri"/>
          <w:lang w:val="tr-TR"/>
        </w:rPr>
      </w:pPr>
    </w:p>
    <w:p w14:paraId="72E8D15B" w14:textId="77777777" w:rsidR="001E6BA2" w:rsidRPr="00BF0E09" w:rsidRDefault="001E6BA2" w:rsidP="008149E3">
      <w:pPr>
        <w:spacing w:line="360" w:lineRule="auto"/>
        <w:ind w:firstLine="708"/>
        <w:jc w:val="both"/>
        <w:rPr>
          <w:rFonts w:ascii="Calibri" w:eastAsiaTheme="minorEastAsia" w:hAnsi="Calibri" w:cs="Calibri"/>
          <w:lang w:val="tr-TR"/>
        </w:rPr>
      </w:pPr>
    </w:p>
    <w:p w14:paraId="68B4925B" w14:textId="77777777" w:rsidR="001E6BA2" w:rsidRPr="00BF0E09" w:rsidRDefault="001E6BA2" w:rsidP="008149E3">
      <w:pPr>
        <w:spacing w:line="360" w:lineRule="auto"/>
        <w:ind w:firstLine="708"/>
        <w:jc w:val="both"/>
        <w:rPr>
          <w:rFonts w:ascii="Calibri" w:eastAsiaTheme="minorEastAsia" w:hAnsi="Calibri" w:cs="Calibri"/>
          <w:lang w:val="tr-TR"/>
        </w:rPr>
      </w:pPr>
    </w:p>
    <w:p w14:paraId="725FA876" w14:textId="77777777" w:rsidR="001E6BA2" w:rsidRPr="00BF0E09" w:rsidRDefault="001E6BA2" w:rsidP="008149E3">
      <w:pPr>
        <w:spacing w:line="360" w:lineRule="auto"/>
        <w:ind w:firstLine="708"/>
        <w:jc w:val="both"/>
        <w:rPr>
          <w:rFonts w:ascii="Calibri" w:eastAsiaTheme="minorEastAsia" w:hAnsi="Calibri" w:cs="Calibri"/>
          <w:lang w:val="tr-TR"/>
        </w:rPr>
      </w:pPr>
    </w:p>
    <w:p w14:paraId="5ACEBD4A" w14:textId="77777777" w:rsidR="001E6BA2" w:rsidRPr="00BF0E09" w:rsidRDefault="001E6BA2" w:rsidP="008149E3">
      <w:pPr>
        <w:spacing w:line="360" w:lineRule="auto"/>
        <w:ind w:firstLine="708"/>
        <w:jc w:val="both"/>
        <w:rPr>
          <w:rFonts w:ascii="Calibri" w:eastAsiaTheme="minorEastAsia" w:hAnsi="Calibri" w:cs="Calibri"/>
          <w:lang w:val="tr-TR"/>
        </w:rPr>
      </w:pPr>
    </w:p>
    <w:p w14:paraId="484094A0" w14:textId="77777777" w:rsidR="001E6BA2" w:rsidRPr="00BF0E09" w:rsidRDefault="001E6BA2" w:rsidP="008149E3">
      <w:pPr>
        <w:spacing w:line="360" w:lineRule="auto"/>
        <w:ind w:firstLine="708"/>
        <w:jc w:val="both"/>
        <w:rPr>
          <w:rFonts w:ascii="Calibri" w:eastAsiaTheme="minorEastAsia" w:hAnsi="Calibri" w:cs="Calibri"/>
          <w:lang w:val="tr-TR"/>
        </w:rPr>
      </w:pPr>
    </w:p>
    <w:p w14:paraId="7092A8AC" w14:textId="77777777" w:rsidR="001E6BA2" w:rsidRPr="00BF0E09" w:rsidRDefault="001E6BA2" w:rsidP="008149E3">
      <w:pPr>
        <w:spacing w:line="360" w:lineRule="auto"/>
        <w:ind w:firstLine="708"/>
        <w:jc w:val="both"/>
        <w:rPr>
          <w:rFonts w:ascii="Calibri" w:eastAsiaTheme="minorEastAsia" w:hAnsi="Calibri" w:cs="Calibri"/>
          <w:lang w:val="tr-TR"/>
        </w:rPr>
      </w:pPr>
    </w:p>
    <w:p w14:paraId="455DB390" w14:textId="77777777" w:rsidR="001A09BE" w:rsidRPr="00BF0E09" w:rsidRDefault="001A09BE" w:rsidP="0061502E">
      <w:pPr>
        <w:spacing w:line="360" w:lineRule="auto"/>
        <w:ind w:firstLine="708"/>
        <w:jc w:val="both"/>
        <w:rPr>
          <w:rFonts w:ascii="Calibri" w:eastAsiaTheme="minorEastAsia" w:hAnsi="Calibri" w:cs="Calibri"/>
        </w:rPr>
      </w:pPr>
    </w:p>
    <w:sectPr w:rsidR="001A09BE" w:rsidRPr="00BF0E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1115" w14:textId="77777777" w:rsidR="002E3F7F" w:rsidRDefault="002E3F7F" w:rsidP="00A130E7">
      <w:pPr>
        <w:spacing w:after="0" w:line="240" w:lineRule="auto"/>
      </w:pPr>
      <w:r>
        <w:separator/>
      </w:r>
    </w:p>
  </w:endnote>
  <w:endnote w:type="continuationSeparator" w:id="0">
    <w:p w14:paraId="4B878B13" w14:textId="77777777" w:rsidR="002E3F7F" w:rsidRDefault="002E3F7F" w:rsidP="00A1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D260" w14:textId="77777777" w:rsidR="002E3F7F" w:rsidRDefault="002E3F7F" w:rsidP="00A130E7">
      <w:pPr>
        <w:spacing w:after="0" w:line="240" w:lineRule="auto"/>
      </w:pPr>
      <w:r>
        <w:separator/>
      </w:r>
    </w:p>
  </w:footnote>
  <w:footnote w:type="continuationSeparator" w:id="0">
    <w:p w14:paraId="4766432C" w14:textId="77777777" w:rsidR="002E3F7F" w:rsidRDefault="002E3F7F" w:rsidP="00A13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422C"/>
    <w:multiLevelType w:val="hybridMultilevel"/>
    <w:tmpl w:val="ED94C6E2"/>
    <w:lvl w:ilvl="0" w:tplc="1EF03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748A0"/>
    <w:multiLevelType w:val="multilevel"/>
    <w:tmpl w:val="710680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ED0C4A"/>
    <w:multiLevelType w:val="hybridMultilevel"/>
    <w:tmpl w:val="3FA6546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0473461"/>
    <w:multiLevelType w:val="hybridMultilevel"/>
    <w:tmpl w:val="B6EABEFA"/>
    <w:lvl w:ilvl="0" w:tplc="CD605810">
      <w:numFmt w:val="decimal"/>
      <w:lvlText w:val="%1."/>
      <w:lvlJc w:val="left"/>
      <w:pPr>
        <w:ind w:left="855" w:hanging="49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3524FD2"/>
    <w:multiLevelType w:val="hybridMultilevel"/>
    <w:tmpl w:val="8E5AB378"/>
    <w:lvl w:ilvl="0" w:tplc="50A89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F7619"/>
    <w:multiLevelType w:val="hybridMultilevel"/>
    <w:tmpl w:val="D93A3C6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7AFA0BE9"/>
    <w:multiLevelType w:val="hybridMultilevel"/>
    <w:tmpl w:val="586A41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6446517">
    <w:abstractNumId w:val="1"/>
  </w:num>
  <w:num w:numId="2" w16cid:durableId="1565414589">
    <w:abstractNumId w:val="2"/>
  </w:num>
  <w:num w:numId="3" w16cid:durableId="884751966">
    <w:abstractNumId w:val="6"/>
  </w:num>
  <w:num w:numId="4" w16cid:durableId="725446630">
    <w:abstractNumId w:val="3"/>
  </w:num>
  <w:num w:numId="5" w16cid:durableId="1814058713">
    <w:abstractNumId w:val="4"/>
  </w:num>
  <w:num w:numId="6" w16cid:durableId="1529028582">
    <w:abstractNumId w:val="0"/>
  </w:num>
  <w:num w:numId="7" w16cid:durableId="41413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MDMwNTE2NLawNLNQ0lEKTi0uzszPAykwrQUAfh2YfCwAAAA="/>
  </w:docVars>
  <w:rsids>
    <w:rsidRoot w:val="00481348"/>
    <w:rsid w:val="000045C4"/>
    <w:rsid w:val="00005E54"/>
    <w:rsid w:val="000120E2"/>
    <w:rsid w:val="00016766"/>
    <w:rsid w:val="00016EDD"/>
    <w:rsid w:val="0002125C"/>
    <w:rsid w:val="0002691D"/>
    <w:rsid w:val="00026D58"/>
    <w:rsid w:val="0003434A"/>
    <w:rsid w:val="00041DCF"/>
    <w:rsid w:val="000510DC"/>
    <w:rsid w:val="00051C76"/>
    <w:rsid w:val="00054B8B"/>
    <w:rsid w:val="00060612"/>
    <w:rsid w:val="00060CC6"/>
    <w:rsid w:val="00062940"/>
    <w:rsid w:val="00066EC0"/>
    <w:rsid w:val="00071C88"/>
    <w:rsid w:val="000778AF"/>
    <w:rsid w:val="00094592"/>
    <w:rsid w:val="00095228"/>
    <w:rsid w:val="000A0B3A"/>
    <w:rsid w:val="000A1E1F"/>
    <w:rsid w:val="000A5334"/>
    <w:rsid w:val="000B702E"/>
    <w:rsid w:val="000C1C5D"/>
    <w:rsid w:val="000C3397"/>
    <w:rsid w:val="000C66E2"/>
    <w:rsid w:val="000C7BB6"/>
    <w:rsid w:val="000D1E2A"/>
    <w:rsid w:val="000D2978"/>
    <w:rsid w:val="000E63DC"/>
    <w:rsid w:val="00100B63"/>
    <w:rsid w:val="00100C31"/>
    <w:rsid w:val="00101808"/>
    <w:rsid w:val="00112C38"/>
    <w:rsid w:val="00123E82"/>
    <w:rsid w:val="00125D49"/>
    <w:rsid w:val="001272DE"/>
    <w:rsid w:val="00136734"/>
    <w:rsid w:val="00136D55"/>
    <w:rsid w:val="001426E1"/>
    <w:rsid w:val="00147A4F"/>
    <w:rsid w:val="00170861"/>
    <w:rsid w:val="001713D2"/>
    <w:rsid w:val="0017221C"/>
    <w:rsid w:val="00172F9A"/>
    <w:rsid w:val="00176529"/>
    <w:rsid w:val="00182414"/>
    <w:rsid w:val="00183F44"/>
    <w:rsid w:val="00184032"/>
    <w:rsid w:val="00185568"/>
    <w:rsid w:val="001960D1"/>
    <w:rsid w:val="00197B78"/>
    <w:rsid w:val="001A09BE"/>
    <w:rsid w:val="001A0AC4"/>
    <w:rsid w:val="001A0BEA"/>
    <w:rsid w:val="001A4D42"/>
    <w:rsid w:val="001A5072"/>
    <w:rsid w:val="001A570C"/>
    <w:rsid w:val="001B36E2"/>
    <w:rsid w:val="001D0893"/>
    <w:rsid w:val="001D0EAD"/>
    <w:rsid w:val="001D183A"/>
    <w:rsid w:val="001E03CE"/>
    <w:rsid w:val="001E6BA2"/>
    <w:rsid w:val="001F1C75"/>
    <w:rsid w:val="00213921"/>
    <w:rsid w:val="00221134"/>
    <w:rsid w:val="00221B75"/>
    <w:rsid w:val="00223921"/>
    <w:rsid w:val="002275E8"/>
    <w:rsid w:val="0023211C"/>
    <w:rsid w:val="00232CD5"/>
    <w:rsid w:val="00232F0D"/>
    <w:rsid w:val="002337D1"/>
    <w:rsid w:val="002464A5"/>
    <w:rsid w:val="00247703"/>
    <w:rsid w:val="00254951"/>
    <w:rsid w:val="00256D13"/>
    <w:rsid w:val="0026197C"/>
    <w:rsid w:val="00264C7D"/>
    <w:rsid w:val="00265040"/>
    <w:rsid w:val="002759FC"/>
    <w:rsid w:val="00290957"/>
    <w:rsid w:val="00294235"/>
    <w:rsid w:val="002A381D"/>
    <w:rsid w:val="002A708C"/>
    <w:rsid w:val="002A7193"/>
    <w:rsid w:val="002B6A59"/>
    <w:rsid w:val="002C7C45"/>
    <w:rsid w:val="002D072A"/>
    <w:rsid w:val="002D2F1C"/>
    <w:rsid w:val="002D2FE2"/>
    <w:rsid w:val="002D4D80"/>
    <w:rsid w:val="002D51F0"/>
    <w:rsid w:val="002E256E"/>
    <w:rsid w:val="002E2575"/>
    <w:rsid w:val="002E3F7F"/>
    <w:rsid w:val="00300EDF"/>
    <w:rsid w:val="00322FA4"/>
    <w:rsid w:val="00327D04"/>
    <w:rsid w:val="0033002E"/>
    <w:rsid w:val="003317D1"/>
    <w:rsid w:val="0033296E"/>
    <w:rsid w:val="00351B9E"/>
    <w:rsid w:val="00352077"/>
    <w:rsid w:val="0035510B"/>
    <w:rsid w:val="003658C4"/>
    <w:rsid w:val="00365F93"/>
    <w:rsid w:val="00376DFB"/>
    <w:rsid w:val="003907C4"/>
    <w:rsid w:val="0039747B"/>
    <w:rsid w:val="003B5E6E"/>
    <w:rsid w:val="003D2A41"/>
    <w:rsid w:val="003D361E"/>
    <w:rsid w:val="003D76EF"/>
    <w:rsid w:val="003E003E"/>
    <w:rsid w:val="003E16C0"/>
    <w:rsid w:val="003E18C1"/>
    <w:rsid w:val="003E207C"/>
    <w:rsid w:val="003F5220"/>
    <w:rsid w:val="003F76F8"/>
    <w:rsid w:val="00400910"/>
    <w:rsid w:val="00401BDB"/>
    <w:rsid w:val="00402012"/>
    <w:rsid w:val="00403C5B"/>
    <w:rsid w:val="00405D82"/>
    <w:rsid w:val="00407D57"/>
    <w:rsid w:val="00412556"/>
    <w:rsid w:val="004128D9"/>
    <w:rsid w:val="00417E32"/>
    <w:rsid w:val="00421EF7"/>
    <w:rsid w:val="00441617"/>
    <w:rsid w:val="00447843"/>
    <w:rsid w:val="0045065C"/>
    <w:rsid w:val="00454D78"/>
    <w:rsid w:val="00456A49"/>
    <w:rsid w:val="004670E9"/>
    <w:rsid w:val="00474906"/>
    <w:rsid w:val="00481348"/>
    <w:rsid w:val="00481D6E"/>
    <w:rsid w:val="00493EE7"/>
    <w:rsid w:val="004B2A87"/>
    <w:rsid w:val="004B4717"/>
    <w:rsid w:val="004C2043"/>
    <w:rsid w:val="004C5714"/>
    <w:rsid w:val="004C64EE"/>
    <w:rsid w:val="004C64F4"/>
    <w:rsid w:val="004C673D"/>
    <w:rsid w:val="004D136C"/>
    <w:rsid w:val="004D3296"/>
    <w:rsid w:val="004D789A"/>
    <w:rsid w:val="004E55A7"/>
    <w:rsid w:val="004F3A76"/>
    <w:rsid w:val="004F568E"/>
    <w:rsid w:val="004F5990"/>
    <w:rsid w:val="00511EFA"/>
    <w:rsid w:val="00521AFB"/>
    <w:rsid w:val="005251DE"/>
    <w:rsid w:val="005328AD"/>
    <w:rsid w:val="005361D3"/>
    <w:rsid w:val="005365EB"/>
    <w:rsid w:val="00547AE0"/>
    <w:rsid w:val="00557554"/>
    <w:rsid w:val="00557B4C"/>
    <w:rsid w:val="005664CB"/>
    <w:rsid w:val="0057079B"/>
    <w:rsid w:val="00572247"/>
    <w:rsid w:val="00574E37"/>
    <w:rsid w:val="005826C5"/>
    <w:rsid w:val="00583193"/>
    <w:rsid w:val="005879C2"/>
    <w:rsid w:val="0059548E"/>
    <w:rsid w:val="005A226C"/>
    <w:rsid w:val="005B1BD6"/>
    <w:rsid w:val="005B5FAB"/>
    <w:rsid w:val="005D070A"/>
    <w:rsid w:val="005D0BC8"/>
    <w:rsid w:val="005D3796"/>
    <w:rsid w:val="005D394D"/>
    <w:rsid w:val="005D421D"/>
    <w:rsid w:val="005D7EAA"/>
    <w:rsid w:val="005E3319"/>
    <w:rsid w:val="005E42DE"/>
    <w:rsid w:val="005F1801"/>
    <w:rsid w:val="005F7578"/>
    <w:rsid w:val="00602CC4"/>
    <w:rsid w:val="006031F2"/>
    <w:rsid w:val="00606EE6"/>
    <w:rsid w:val="006145C3"/>
    <w:rsid w:val="0061502E"/>
    <w:rsid w:val="00616F0F"/>
    <w:rsid w:val="00617334"/>
    <w:rsid w:val="00621832"/>
    <w:rsid w:val="00621986"/>
    <w:rsid w:val="00622E70"/>
    <w:rsid w:val="0062492A"/>
    <w:rsid w:val="00625666"/>
    <w:rsid w:val="00632B63"/>
    <w:rsid w:val="0063422E"/>
    <w:rsid w:val="006357AD"/>
    <w:rsid w:val="00637D27"/>
    <w:rsid w:val="0064007F"/>
    <w:rsid w:val="00644B93"/>
    <w:rsid w:val="006524F5"/>
    <w:rsid w:val="00657E0C"/>
    <w:rsid w:val="00662B22"/>
    <w:rsid w:val="006654A4"/>
    <w:rsid w:val="00665ED8"/>
    <w:rsid w:val="00673D2B"/>
    <w:rsid w:val="006757D4"/>
    <w:rsid w:val="0068036D"/>
    <w:rsid w:val="00686868"/>
    <w:rsid w:val="006900EB"/>
    <w:rsid w:val="006B0555"/>
    <w:rsid w:val="006B76CF"/>
    <w:rsid w:val="006C214A"/>
    <w:rsid w:val="006C72C5"/>
    <w:rsid w:val="006D1C52"/>
    <w:rsid w:val="006D5138"/>
    <w:rsid w:val="006E4B0C"/>
    <w:rsid w:val="006F79AC"/>
    <w:rsid w:val="00701E58"/>
    <w:rsid w:val="0070265D"/>
    <w:rsid w:val="00706B8D"/>
    <w:rsid w:val="007079B6"/>
    <w:rsid w:val="00707E50"/>
    <w:rsid w:val="007154DF"/>
    <w:rsid w:val="00720D3E"/>
    <w:rsid w:val="00720EC5"/>
    <w:rsid w:val="00736057"/>
    <w:rsid w:val="00743B96"/>
    <w:rsid w:val="0074451A"/>
    <w:rsid w:val="00753375"/>
    <w:rsid w:val="007533EF"/>
    <w:rsid w:val="007564B0"/>
    <w:rsid w:val="007600A9"/>
    <w:rsid w:val="007663C1"/>
    <w:rsid w:val="00771161"/>
    <w:rsid w:val="00772E97"/>
    <w:rsid w:val="007802EB"/>
    <w:rsid w:val="00782067"/>
    <w:rsid w:val="007A22B6"/>
    <w:rsid w:val="007A28B1"/>
    <w:rsid w:val="007A405F"/>
    <w:rsid w:val="007A5E81"/>
    <w:rsid w:val="007B04DA"/>
    <w:rsid w:val="007B6E8A"/>
    <w:rsid w:val="007C773B"/>
    <w:rsid w:val="007D36DC"/>
    <w:rsid w:val="007D494E"/>
    <w:rsid w:val="007D63F6"/>
    <w:rsid w:val="007D7D6E"/>
    <w:rsid w:val="007E1AD1"/>
    <w:rsid w:val="007E2FA7"/>
    <w:rsid w:val="007E4B05"/>
    <w:rsid w:val="007E698D"/>
    <w:rsid w:val="007E75CF"/>
    <w:rsid w:val="007F07B7"/>
    <w:rsid w:val="007F3856"/>
    <w:rsid w:val="007F7950"/>
    <w:rsid w:val="00802B1E"/>
    <w:rsid w:val="00803D92"/>
    <w:rsid w:val="00804DFD"/>
    <w:rsid w:val="00810879"/>
    <w:rsid w:val="00813D63"/>
    <w:rsid w:val="008149E3"/>
    <w:rsid w:val="00820624"/>
    <w:rsid w:val="00824D65"/>
    <w:rsid w:val="00825026"/>
    <w:rsid w:val="0082685E"/>
    <w:rsid w:val="00832820"/>
    <w:rsid w:val="00832992"/>
    <w:rsid w:val="0083383C"/>
    <w:rsid w:val="0083648D"/>
    <w:rsid w:val="008518B9"/>
    <w:rsid w:val="00855680"/>
    <w:rsid w:val="008561F1"/>
    <w:rsid w:val="00857A82"/>
    <w:rsid w:val="0086263D"/>
    <w:rsid w:val="008700EC"/>
    <w:rsid w:val="00870D37"/>
    <w:rsid w:val="00870E54"/>
    <w:rsid w:val="00872F14"/>
    <w:rsid w:val="00875355"/>
    <w:rsid w:val="0088496C"/>
    <w:rsid w:val="008A1694"/>
    <w:rsid w:val="008A19DA"/>
    <w:rsid w:val="008B08DC"/>
    <w:rsid w:val="008B5FA3"/>
    <w:rsid w:val="008C784E"/>
    <w:rsid w:val="008D1302"/>
    <w:rsid w:val="008D3E50"/>
    <w:rsid w:val="008D5658"/>
    <w:rsid w:val="008D60E0"/>
    <w:rsid w:val="008D6A94"/>
    <w:rsid w:val="008E02BF"/>
    <w:rsid w:val="008E4234"/>
    <w:rsid w:val="008E4AD2"/>
    <w:rsid w:val="008E6439"/>
    <w:rsid w:val="008E644D"/>
    <w:rsid w:val="008E6664"/>
    <w:rsid w:val="008E6A34"/>
    <w:rsid w:val="008F1C44"/>
    <w:rsid w:val="00903280"/>
    <w:rsid w:val="0090576B"/>
    <w:rsid w:val="009334B1"/>
    <w:rsid w:val="00935BDA"/>
    <w:rsid w:val="009504C7"/>
    <w:rsid w:val="00956E9F"/>
    <w:rsid w:val="00957000"/>
    <w:rsid w:val="00970A17"/>
    <w:rsid w:val="009714BF"/>
    <w:rsid w:val="0097354C"/>
    <w:rsid w:val="0097568D"/>
    <w:rsid w:val="00977976"/>
    <w:rsid w:val="009829BE"/>
    <w:rsid w:val="00983E34"/>
    <w:rsid w:val="0098503B"/>
    <w:rsid w:val="00992312"/>
    <w:rsid w:val="00994B9D"/>
    <w:rsid w:val="00997D8A"/>
    <w:rsid w:val="009A17AD"/>
    <w:rsid w:val="009A45C1"/>
    <w:rsid w:val="009A6281"/>
    <w:rsid w:val="009B1DB3"/>
    <w:rsid w:val="009B1E7D"/>
    <w:rsid w:val="009C18D9"/>
    <w:rsid w:val="009C489D"/>
    <w:rsid w:val="009C4B1D"/>
    <w:rsid w:val="009C7639"/>
    <w:rsid w:val="009E03A7"/>
    <w:rsid w:val="009E0A4D"/>
    <w:rsid w:val="009E5A79"/>
    <w:rsid w:val="009E7F5F"/>
    <w:rsid w:val="009F0D2C"/>
    <w:rsid w:val="009F0E6F"/>
    <w:rsid w:val="009F2775"/>
    <w:rsid w:val="00A0660C"/>
    <w:rsid w:val="00A130E7"/>
    <w:rsid w:val="00A15700"/>
    <w:rsid w:val="00A17D5B"/>
    <w:rsid w:val="00A21DA3"/>
    <w:rsid w:val="00A409DD"/>
    <w:rsid w:val="00A414F1"/>
    <w:rsid w:val="00A42A2A"/>
    <w:rsid w:val="00A432DB"/>
    <w:rsid w:val="00A43C5A"/>
    <w:rsid w:val="00A50541"/>
    <w:rsid w:val="00A55BD0"/>
    <w:rsid w:val="00A576DE"/>
    <w:rsid w:val="00A60953"/>
    <w:rsid w:val="00A7044D"/>
    <w:rsid w:val="00A74F97"/>
    <w:rsid w:val="00A75193"/>
    <w:rsid w:val="00A846BA"/>
    <w:rsid w:val="00A864FD"/>
    <w:rsid w:val="00A95BA4"/>
    <w:rsid w:val="00AA108D"/>
    <w:rsid w:val="00AA139D"/>
    <w:rsid w:val="00AA22F1"/>
    <w:rsid w:val="00AA5CF4"/>
    <w:rsid w:val="00AA6440"/>
    <w:rsid w:val="00AA66A6"/>
    <w:rsid w:val="00AB6260"/>
    <w:rsid w:val="00AB78FE"/>
    <w:rsid w:val="00AC2536"/>
    <w:rsid w:val="00AC621B"/>
    <w:rsid w:val="00AD5B6E"/>
    <w:rsid w:val="00AE44C7"/>
    <w:rsid w:val="00AF02EF"/>
    <w:rsid w:val="00AF21BD"/>
    <w:rsid w:val="00AF247F"/>
    <w:rsid w:val="00B001F0"/>
    <w:rsid w:val="00B039A5"/>
    <w:rsid w:val="00B03C7A"/>
    <w:rsid w:val="00B17152"/>
    <w:rsid w:val="00B27042"/>
    <w:rsid w:val="00B273FF"/>
    <w:rsid w:val="00B30A4E"/>
    <w:rsid w:val="00B32DFF"/>
    <w:rsid w:val="00B33117"/>
    <w:rsid w:val="00B348BE"/>
    <w:rsid w:val="00B34B34"/>
    <w:rsid w:val="00B35F9C"/>
    <w:rsid w:val="00B4283A"/>
    <w:rsid w:val="00B661CC"/>
    <w:rsid w:val="00B8640F"/>
    <w:rsid w:val="00BA2518"/>
    <w:rsid w:val="00BA7F17"/>
    <w:rsid w:val="00BB03D8"/>
    <w:rsid w:val="00BB0A36"/>
    <w:rsid w:val="00BC3933"/>
    <w:rsid w:val="00BD025A"/>
    <w:rsid w:val="00BD3557"/>
    <w:rsid w:val="00BE0DDC"/>
    <w:rsid w:val="00BE111D"/>
    <w:rsid w:val="00BE1BC7"/>
    <w:rsid w:val="00BE48BF"/>
    <w:rsid w:val="00BF0E09"/>
    <w:rsid w:val="00BF1FDE"/>
    <w:rsid w:val="00BF5521"/>
    <w:rsid w:val="00C031D8"/>
    <w:rsid w:val="00C0487B"/>
    <w:rsid w:val="00C13B68"/>
    <w:rsid w:val="00C154E8"/>
    <w:rsid w:val="00C21EB9"/>
    <w:rsid w:val="00C23848"/>
    <w:rsid w:val="00C26664"/>
    <w:rsid w:val="00C270FD"/>
    <w:rsid w:val="00C352A4"/>
    <w:rsid w:val="00C37C41"/>
    <w:rsid w:val="00C419E0"/>
    <w:rsid w:val="00C50D7B"/>
    <w:rsid w:val="00C52EE8"/>
    <w:rsid w:val="00C767B2"/>
    <w:rsid w:val="00C817A7"/>
    <w:rsid w:val="00C87AC8"/>
    <w:rsid w:val="00C90A70"/>
    <w:rsid w:val="00C91A20"/>
    <w:rsid w:val="00C9474D"/>
    <w:rsid w:val="00CA2BBE"/>
    <w:rsid w:val="00CA619E"/>
    <w:rsid w:val="00CB7E64"/>
    <w:rsid w:val="00CC640C"/>
    <w:rsid w:val="00CC6AA1"/>
    <w:rsid w:val="00CC6B28"/>
    <w:rsid w:val="00CD40E2"/>
    <w:rsid w:val="00CD4F95"/>
    <w:rsid w:val="00CD507D"/>
    <w:rsid w:val="00CE32C2"/>
    <w:rsid w:val="00CE4BBC"/>
    <w:rsid w:val="00CE7042"/>
    <w:rsid w:val="00CF0481"/>
    <w:rsid w:val="00CF0F15"/>
    <w:rsid w:val="00CF1C2F"/>
    <w:rsid w:val="00CF212F"/>
    <w:rsid w:val="00CF2326"/>
    <w:rsid w:val="00CF3642"/>
    <w:rsid w:val="00D009B3"/>
    <w:rsid w:val="00D026BD"/>
    <w:rsid w:val="00D04CF7"/>
    <w:rsid w:val="00D060DB"/>
    <w:rsid w:val="00D0678E"/>
    <w:rsid w:val="00D06B05"/>
    <w:rsid w:val="00D23588"/>
    <w:rsid w:val="00D27F0E"/>
    <w:rsid w:val="00D34245"/>
    <w:rsid w:val="00D42643"/>
    <w:rsid w:val="00D628D3"/>
    <w:rsid w:val="00D63230"/>
    <w:rsid w:val="00D72409"/>
    <w:rsid w:val="00D73DCF"/>
    <w:rsid w:val="00D868AE"/>
    <w:rsid w:val="00D8715F"/>
    <w:rsid w:val="00D9073C"/>
    <w:rsid w:val="00D908A5"/>
    <w:rsid w:val="00D92AE6"/>
    <w:rsid w:val="00D95061"/>
    <w:rsid w:val="00D95587"/>
    <w:rsid w:val="00D96A8A"/>
    <w:rsid w:val="00DA6FF9"/>
    <w:rsid w:val="00DB2AAD"/>
    <w:rsid w:val="00DB5B1B"/>
    <w:rsid w:val="00DB6ACE"/>
    <w:rsid w:val="00DC41B0"/>
    <w:rsid w:val="00DD3386"/>
    <w:rsid w:val="00DD3ED4"/>
    <w:rsid w:val="00DD6D49"/>
    <w:rsid w:val="00DD7518"/>
    <w:rsid w:val="00DE0C2D"/>
    <w:rsid w:val="00DE4E21"/>
    <w:rsid w:val="00DF28A4"/>
    <w:rsid w:val="00DF705F"/>
    <w:rsid w:val="00E05867"/>
    <w:rsid w:val="00E22EF8"/>
    <w:rsid w:val="00E27CAC"/>
    <w:rsid w:val="00E3002D"/>
    <w:rsid w:val="00E32A3D"/>
    <w:rsid w:val="00E372CA"/>
    <w:rsid w:val="00E4073F"/>
    <w:rsid w:val="00E42E88"/>
    <w:rsid w:val="00E43830"/>
    <w:rsid w:val="00E51BC6"/>
    <w:rsid w:val="00E569C3"/>
    <w:rsid w:val="00E650BE"/>
    <w:rsid w:val="00E75309"/>
    <w:rsid w:val="00E80690"/>
    <w:rsid w:val="00E82CB9"/>
    <w:rsid w:val="00EA0B94"/>
    <w:rsid w:val="00EB19BF"/>
    <w:rsid w:val="00EC4BAC"/>
    <w:rsid w:val="00ED04BB"/>
    <w:rsid w:val="00ED08B1"/>
    <w:rsid w:val="00ED2C41"/>
    <w:rsid w:val="00ED5B92"/>
    <w:rsid w:val="00EE1D3C"/>
    <w:rsid w:val="00EE5479"/>
    <w:rsid w:val="00EE6CF0"/>
    <w:rsid w:val="00EF1B53"/>
    <w:rsid w:val="00EF351C"/>
    <w:rsid w:val="00F05B79"/>
    <w:rsid w:val="00F0655A"/>
    <w:rsid w:val="00F10EF8"/>
    <w:rsid w:val="00F1370B"/>
    <w:rsid w:val="00F139C2"/>
    <w:rsid w:val="00F21BC8"/>
    <w:rsid w:val="00F3562B"/>
    <w:rsid w:val="00F36B55"/>
    <w:rsid w:val="00F47DA1"/>
    <w:rsid w:val="00F51E59"/>
    <w:rsid w:val="00F52342"/>
    <w:rsid w:val="00F5277C"/>
    <w:rsid w:val="00F60E38"/>
    <w:rsid w:val="00F63180"/>
    <w:rsid w:val="00F664EA"/>
    <w:rsid w:val="00F74621"/>
    <w:rsid w:val="00F76650"/>
    <w:rsid w:val="00F95E40"/>
    <w:rsid w:val="00FA14D6"/>
    <w:rsid w:val="00FA296D"/>
    <w:rsid w:val="00FA735E"/>
    <w:rsid w:val="00FB45DF"/>
    <w:rsid w:val="00FC3F05"/>
    <w:rsid w:val="00FC4170"/>
    <w:rsid w:val="00FC5245"/>
    <w:rsid w:val="00FC6637"/>
    <w:rsid w:val="00FC6A08"/>
    <w:rsid w:val="00FD019F"/>
    <w:rsid w:val="00FE350A"/>
    <w:rsid w:val="00FE5F45"/>
    <w:rsid w:val="00FE7C43"/>
    <w:rsid w:val="00FE7CBF"/>
    <w:rsid w:val="00FF65AB"/>
    <w:rsid w:val="00FF69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767"/>
  <w15:chartTrackingRefBased/>
  <w15:docId w15:val="{E1FEB342-B3E0-45BF-8589-1B40C9B7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48"/>
    <w:pPr>
      <w:ind w:left="720"/>
      <w:contextualSpacing/>
    </w:pPr>
  </w:style>
  <w:style w:type="character" w:styleId="PlaceholderText">
    <w:name w:val="Placeholder Text"/>
    <w:basedOn w:val="DefaultParagraphFont"/>
    <w:uiPriority w:val="99"/>
    <w:semiHidden/>
    <w:rsid w:val="0083383C"/>
    <w:rPr>
      <w:color w:val="808080"/>
    </w:rPr>
  </w:style>
  <w:style w:type="table" w:styleId="TableGrid">
    <w:name w:val="Table Grid"/>
    <w:basedOn w:val="TableNormal"/>
    <w:uiPriority w:val="39"/>
    <w:rsid w:val="00760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F1C"/>
    <w:rPr>
      <w:color w:val="0563C1" w:themeColor="hyperlink"/>
      <w:u w:val="single"/>
    </w:rPr>
  </w:style>
  <w:style w:type="paragraph" w:styleId="Header">
    <w:name w:val="header"/>
    <w:basedOn w:val="Normal"/>
    <w:link w:val="HeaderChar"/>
    <w:uiPriority w:val="99"/>
    <w:unhideWhenUsed/>
    <w:rsid w:val="00A1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0E7"/>
    <w:rPr>
      <w:lang w:val="en-US"/>
    </w:rPr>
  </w:style>
  <w:style w:type="paragraph" w:styleId="Footer">
    <w:name w:val="footer"/>
    <w:basedOn w:val="Normal"/>
    <w:link w:val="FooterChar"/>
    <w:uiPriority w:val="99"/>
    <w:unhideWhenUsed/>
    <w:rsid w:val="00A1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0E7"/>
    <w:rPr>
      <w:lang w:val="en-US"/>
    </w:rPr>
  </w:style>
  <w:style w:type="character" w:customStyle="1" w:styleId="UnresolvedMention1">
    <w:name w:val="Unresolved Mention1"/>
    <w:basedOn w:val="DefaultParagraphFont"/>
    <w:uiPriority w:val="99"/>
    <w:semiHidden/>
    <w:unhideWhenUsed/>
    <w:rsid w:val="00FF6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8652">
      <w:bodyDiv w:val="1"/>
      <w:marLeft w:val="0"/>
      <w:marRight w:val="0"/>
      <w:marTop w:val="0"/>
      <w:marBottom w:val="0"/>
      <w:divBdr>
        <w:top w:val="none" w:sz="0" w:space="0" w:color="auto"/>
        <w:left w:val="none" w:sz="0" w:space="0" w:color="auto"/>
        <w:bottom w:val="none" w:sz="0" w:space="0" w:color="auto"/>
        <w:right w:val="none" w:sz="0" w:space="0" w:color="auto"/>
      </w:divBdr>
      <w:divsChild>
        <w:div w:id="431366819">
          <w:marLeft w:val="0"/>
          <w:marRight w:val="0"/>
          <w:marTop w:val="15"/>
          <w:marBottom w:val="0"/>
          <w:divBdr>
            <w:top w:val="single" w:sz="48" w:space="0" w:color="auto"/>
            <w:left w:val="single" w:sz="48" w:space="0" w:color="auto"/>
            <w:bottom w:val="single" w:sz="48" w:space="0" w:color="auto"/>
            <w:right w:val="single" w:sz="48" w:space="0" w:color="auto"/>
          </w:divBdr>
          <w:divsChild>
            <w:div w:id="19621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071">
      <w:bodyDiv w:val="1"/>
      <w:marLeft w:val="0"/>
      <w:marRight w:val="0"/>
      <w:marTop w:val="0"/>
      <w:marBottom w:val="0"/>
      <w:divBdr>
        <w:top w:val="none" w:sz="0" w:space="0" w:color="auto"/>
        <w:left w:val="none" w:sz="0" w:space="0" w:color="auto"/>
        <w:bottom w:val="none" w:sz="0" w:space="0" w:color="auto"/>
        <w:right w:val="none" w:sz="0" w:space="0" w:color="auto"/>
      </w:divBdr>
    </w:div>
    <w:div w:id="263002286">
      <w:bodyDiv w:val="1"/>
      <w:marLeft w:val="0"/>
      <w:marRight w:val="0"/>
      <w:marTop w:val="0"/>
      <w:marBottom w:val="0"/>
      <w:divBdr>
        <w:top w:val="none" w:sz="0" w:space="0" w:color="auto"/>
        <w:left w:val="none" w:sz="0" w:space="0" w:color="auto"/>
        <w:bottom w:val="none" w:sz="0" w:space="0" w:color="auto"/>
        <w:right w:val="none" w:sz="0" w:space="0" w:color="auto"/>
      </w:divBdr>
      <w:divsChild>
        <w:div w:id="671102320">
          <w:marLeft w:val="0"/>
          <w:marRight w:val="0"/>
          <w:marTop w:val="15"/>
          <w:marBottom w:val="0"/>
          <w:divBdr>
            <w:top w:val="single" w:sz="48" w:space="0" w:color="auto"/>
            <w:left w:val="single" w:sz="48" w:space="0" w:color="auto"/>
            <w:bottom w:val="single" w:sz="48" w:space="0" w:color="auto"/>
            <w:right w:val="single" w:sz="48" w:space="0" w:color="auto"/>
          </w:divBdr>
          <w:divsChild>
            <w:div w:id="372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0601">
      <w:bodyDiv w:val="1"/>
      <w:marLeft w:val="0"/>
      <w:marRight w:val="0"/>
      <w:marTop w:val="0"/>
      <w:marBottom w:val="0"/>
      <w:divBdr>
        <w:top w:val="none" w:sz="0" w:space="0" w:color="auto"/>
        <w:left w:val="none" w:sz="0" w:space="0" w:color="auto"/>
        <w:bottom w:val="none" w:sz="0" w:space="0" w:color="auto"/>
        <w:right w:val="none" w:sz="0" w:space="0" w:color="auto"/>
      </w:divBdr>
      <w:divsChild>
        <w:div w:id="1521580894">
          <w:marLeft w:val="0"/>
          <w:marRight w:val="0"/>
          <w:marTop w:val="15"/>
          <w:marBottom w:val="0"/>
          <w:divBdr>
            <w:top w:val="single" w:sz="48" w:space="0" w:color="auto"/>
            <w:left w:val="single" w:sz="48" w:space="0" w:color="auto"/>
            <w:bottom w:val="single" w:sz="48" w:space="0" w:color="auto"/>
            <w:right w:val="single" w:sz="48" w:space="0" w:color="auto"/>
          </w:divBdr>
          <w:divsChild>
            <w:div w:id="1636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2955">
      <w:bodyDiv w:val="1"/>
      <w:marLeft w:val="0"/>
      <w:marRight w:val="0"/>
      <w:marTop w:val="0"/>
      <w:marBottom w:val="0"/>
      <w:divBdr>
        <w:top w:val="none" w:sz="0" w:space="0" w:color="auto"/>
        <w:left w:val="none" w:sz="0" w:space="0" w:color="auto"/>
        <w:bottom w:val="none" w:sz="0" w:space="0" w:color="auto"/>
        <w:right w:val="none" w:sz="0" w:space="0" w:color="auto"/>
      </w:divBdr>
      <w:divsChild>
        <w:div w:id="1365060904">
          <w:marLeft w:val="0"/>
          <w:marRight w:val="0"/>
          <w:marTop w:val="15"/>
          <w:marBottom w:val="0"/>
          <w:divBdr>
            <w:top w:val="single" w:sz="48" w:space="0" w:color="auto"/>
            <w:left w:val="single" w:sz="48" w:space="0" w:color="auto"/>
            <w:bottom w:val="single" w:sz="48" w:space="0" w:color="auto"/>
            <w:right w:val="single" w:sz="48" w:space="0" w:color="auto"/>
          </w:divBdr>
          <w:divsChild>
            <w:div w:id="8479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652">
      <w:bodyDiv w:val="1"/>
      <w:marLeft w:val="0"/>
      <w:marRight w:val="0"/>
      <w:marTop w:val="0"/>
      <w:marBottom w:val="0"/>
      <w:divBdr>
        <w:top w:val="none" w:sz="0" w:space="0" w:color="auto"/>
        <w:left w:val="none" w:sz="0" w:space="0" w:color="auto"/>
        <w:bottom w:val="none" w:sz="0" w:space="0" w:color="auto"/>
        <w:right w:val="none" w:sz="0" w:space="0" w:color="auto"/>
      </w:divBdr>
      <w:divsChild>
        <w:div w:id="705447412">
          <w:marLeft w:val="0"/>
          <w:marRight w:val="0"/>
          <w:marTop w:val="15"/>
          <w:marBottom w:val="0"/>
          <w:divBdr>
            <w:top w:val="single" w:sz="48" w:space="0" w:color="auto"/>
            <w:left w:val="single" w:sz="48" w:space="0" w:color="auto"/>
            <w:bottom w:val="single" w:sz="48" w:space="0" w:color="auto"/>
            <w:right w:val="single" w:sz="48" w:space="0" w:color="auto"/>
          </w:divBdr>
          <w:divsChild>
            <w:div w:id="1243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518">
      <w:bodyDiv w:val="1"/>
      <w:marLeft w:val="0"/>
      <w:marRight w:val="0"/>
      <w:marTop w:val="0"/>
      <w:marBottom w:val="0"/>
      <w:divBdr>
        <w:top w:val="none" w:sz="0" w:space="0" w:color="auto"/>
        <w:left w:val="none" w:sz="0" w:space="0" w:color="auto"/>
        <w:bottom w:val="none" w:sz="0" w:space="0" w:color="auto"/>
        <w:right w:val="none" w:sz="0" w:space="0" w:color="auto"/>
      </w:divBdr>
      <w:divsChild>
        <w:div w:id="425612984">
          <w:marLeft w:val="0"/>
          <w:marRight w:val="0"/>
          <w:marTop w:val="15"/>
          <w:marBottom w:val="0"/>
          <w:divBdr>
            <w:top w:val="single" w:sz="48" w:space="0" w:color="auto"/>
            <w:left w:val="single" w:sz="48" w:space="0" w:color="auto"/>
            <w:bottom w:val="single" w:sz="48" w:space="0" w:color="auto"/>
            <w:right w:val="single" w:sz="48" w:space="0" w:color="auto"/>
          </w:divBdr>
          <w:divsChild>
            <w:div w:id="18401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9059">
      <w:bodyDiv w:val="1"/>
      <w:marLeft w:val="0"/>
      <w:marRight w:val="0"/>
      <w:marTop w:val="0"/>
      <w:marBottom w:val="0"/>
      <w:divBdr>
        <w:top w:val="none" w:sz="0" w:space="0" w:color="auto"/>
        <w:left w:val="none" w:sz="0" w:space="0" w:color="auto"/>
        <w:bottom w:val="none" w:sz="0" w:space="0" w:color="auto"/>
        <w:right w:val="none" w:sz="0" w:space="0" w:color="auto"/>
      </w:divBdr>
      <w:divsChild>
        <w:div w:id="947665179">
          <w:marLeft w:val="0"/>
          <w:marRight w:val="0"/>
          <w:marTop w:val="15"/>
          <w:marBottom w:val="0"/>
          <w:divBdr>
            <w:top w:val="single" w:sz="48" w:space="0" w:color="auto"/>
            <w:left w:val="single" w:sz="48" w:space="0" w:color="auto"/>
            <w:bottom w:val="single" w:sz="48" w:space="0" w:color="auto"/>
            <w:right w:val="single" w:sz="48" w:space="0" w:color="auto"/>
          </w:divBdr>
          <w:divsChild>
            <w:div w:id="11405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1646">
      <w:bodyDiv w:val="1"/>
      <w:marLeft w:val="0"/>
      <w:marRight w:val="0"/>
      <w:marTop w:val="0"/>
      <w:marBottom w:val="0"/>
      <w:divBdr>
        <w:top w:val="none" w:sz="0" w:space="0" w:color="auto"/>
        <w:left w:val="none" w:sz="0" w:space="0" w:color="auto"/>
        <w:bottom w:val="none" w:sz="0" w:space="0" w:color="auto"/>
        <w:right w:val="none" w:sz="0" w:space="0" w:color="auto"/>
      </w:divBdr>
      <w:divsChild>
        <w:div w:id="71779554">
          <w:marLeft w:val="0"/>
          <w:marRight w:val="0"/>
          <w:marTop w:val="15"/>
          <w:marBottom w:val="0"/>
          <w:divBdr>
            <w:top w:val="single" w:sz="48" w:space="0" w:color="auto"/>
            <w:left w:val="single" w:sz="48" w:space="0" w:color="auto"/>
            <w:bottom w:val="single" w:sz="48" w:space="0" w:color="auto"/>
            <w:right w:val="single" w:sz="48" w:space="0" w:color="auto"/>
          </w:divBdr>
          <w:divsChild>
            <w:div w:id="2035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462">
      <w:bodyDiv w:val="1"/>
      <w:marLeft w:val="0"/>
      <w:marRight w:val="0"/>
      <w:marTop w:val="0"/>
      <w:marBottom w:val="0"/>
      <w:divBdr>
        <w:top w:val="none" w:sz="0" w:space="0" w:color="auto"/>
        <w:left w:val="none" w:sz="0" w:space="0" w:color="auto"/>
        <w:bottom w:val="none" w:sz="0" w:space="0" w:color="auto"/>
        <w:right w:val="none" w:sz="0" w:space="0" w:color="auto"/>
      </w:divBdr>
      <w:divsChild>
        <w:div w:id="1056509165">
          <w:marLeft w:val="0"/>
          <w:marRight w:val="0"/>
          <w:marTop w:val="15"/>
          <w:marBottom w:val="0"/>
          <w:divBdr>
            <w:top w:val="single" w:sz="48" w:space="0" w:color="auto"/>
            <w:left w:val="single" w:sz="48" w:space="0" w:color="auto"/>
            <w:bottom w:val="single" w:sz="48" w:space="0" w:color="auto"/>
            <w:right w:val="single" w:sz="48" w:space="0" w:color="auto"/>
          </w:divBdr>
          <w:divsChild>
            <w:div w:id="22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320">
      <w:bodyDiv w:val="1"/>
      <w:marLeft w:val="0"/>
      <w:marRight w:val="0"/>
      <w:marTop w:val="0"/>
      <w:marBottom w:val="0"/>
      <w:divBdr>
        <w:top w:val="none" w:sz="0" w:space="0" w:color="auto"/>
        <w:left w:val="none" w:sz="0" w:space="0" w:color="auto"/>
        <w:bottom w:val="none" w:sz="0" w:space="0" w:color="auto"/>
        <w:right w:val="none" w:sz="0" w:space="0" w:color="auto"/>
      </w:divBdr>
    </w:div>
    <w:div w:id="1473210779">
      <w:bodyDiv w:val="1"/>
      <w:marLeft w:val="0"/>
      <w:marRight w:val="0"/>
      <w:marTop w:val="0"/>
      <w:marBottom w:val="0"/>
      <w:divBdr>
        <w:top w:val="none" w:sz="0" w:space="0" w:color="auto"/>
        <w:left w:val="none" w:sz="0" w:space="0" w:color="auto"/>
        <w:bottom w:val="none" w:sz="0" w:space="0" w:color="auto"/>
        <w:right w:val="none" w:sz="0" w:space="0" w:color="auto"/>
      </w:divBdr>
      <w:divsChild>
        <w:div w:id="1502352663">
          <w:marLeft w:val="0"/>
          <w:marRight w:val="0"/>
          <w:marTop w:val="15"/>
          <w:marBottom w:val="0"/>
          <w:divBdr>
            <w:top w:val="single" w:sz="48" w:space="0" w:color="auto"/>
            <w:left w:val="single" w:sz="48" w:space="0" w:color="auto"/>
            <w:bottom w:val="single" w:sz="48" w:space="0" w:color="auto"/>
            <w:right w:val="single" w:sz="48" w:space="0" w:color="auto"/>
          </w:divBdr>
          <w:divsChild>
            <w:div w:id="6981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775">
      <w:bodyDiv w:val="1"/>
      <w:marLeft w:val="0"/>
      <w:marRight w:val="0"/>
      <w:marTop w:val="0"/>
      <w:marBottom w:val="0"/>
      <w:divBdr>
        <w:top w:val="none" w:sz="0" w:space="0" w:color="auto"/>
        <w:left w:val="none" w:sz="0" w:space="0" w:color="auto"/>
        <w:bottom w:val="none" w:sz="0" w:space="0" w:color="auto"/>
        <w:right w:val="none" w:sz="0" w:space="0" w:color="auto"/>
      </w:divBdr>
      <w:divsChild>
        <w:div w:id="545607876">
          <w:marLeft w:val="0"/>
          <w:marRight w:val="0"/>
          <w:marTop w:val="0"/>
          <w:marBottom w:val="0"/>
          <w:divBdr>
            <w:top w:val="none" w:sz="0" w:space="0" w:color="auto"/>
            <w:left w:val="none" w:sz="0" w:space="0" w:color="auto"/>
            <w:bottom w:val="none" w:sz="0" w:space="0" w:color="auto"/>
            <w:right w:val="none" w:sz="0" w:space="0" w:color="auto"/>
          </w:divBdr>
        </w:div>
      </w:divsChild>
    </w:div>
    <w:div w:id="162269208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85">
          <w:marLeft w:val="0"/>
          <w:marRight w:val="0"/>
          <w:marTop w:val="15"/>
          <w:marBottom w:val="0"/>
          <w:divBdr>
            <w:top w:val="single" w:sz="48" w:space="0" w:color="auto"/>
            <w:left w:val="single" w:sz="48" w:space="0" w:color="auto"/>
            <w:bottom w:val="single" w:sz="48" w:space="0" w:color="auto"/>
            <w:right w:val="single" w:sz="48" w:space="0" w:color="auto"/>
          </w:divBdr>
          <w:divsChild>
            <w:div w:id="18318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1E3C-3800-4369-8F32-086515D3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32</Pages>
  <Words>6181</Words>
  <Characters>35232</Characters>
  <Application>Microsoft Office Word</Application>
  <DocSecurity>0</DocSecurity>
  <Lines>293</Lines>
  <Paragraphs>82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NouS/TncTR</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Ismet KOCER</cp:lastModifiedBy>
  <cp:revision>81</cp:revision>
  <dcterms:created xsi:type="dcterms:W3CDTF">2022-10-22T18:18:00Z</dcterms:created>
  <dcterms:modified xsi:type="dcterms:W3CDTF">2023-02-01T14:55:00Z</dcterms:modified>
</cp:coreProperties>
</file>