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40FF82A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95FF2">
        <w:rPr>
          <w:sz w:val="28"/>
          <w:szCs w:val="28"/>
        </w:rPr>
        <w:t>5</w:t>
      </w:r>
    </w:p>
    <w:tbl>
      <w:tblPr>
        <w:tblW w:w="9571" w:type="dxa"/>
        <w:tblInd w:w="250" w:type="dxa"/>
        <w:tblLayout w:type="fixed"/>
        <w:tblLook w:val="0000" w:firstRow="0" w:lastRow="0" w:firstColumn="0" w:lastColumn="0" w:noHBand="0" w:noVBand="0"/>
      </w:tblPr>
      <w:tblGrid>
        <w:gridCol w:w="9571"/>
      </w:tblGrid>
      <w:tr w:rsidR="006B565E" w14:paraId="1874B094" w14:textId="77777777" w:rsidTr="00F35FB1">
        <w:trPr>
          <w:trHeight w:val="1336"/>
        </w:trPr>
        <w:tc>
          <w:tcPr>
            <w:tcW w:w="9571" w:type="dxa"/>
          </w:tcPr>
          <w:p w14:paraId="3CF8B8A2" w14:textId="77777777" w:rsidR="006B565E" w:rsidRPr="006B565E" w:rsidRDefault="006B565E" w:rsidP="00BF22B5">
            <w:pPr>
              <w:pStyle w:val="ISMIRAffiliation"/>
              <w:rPr>
                <w:b/>
                <w:bCs/>
                <w:szCs w:val="24"/>
              </w:rPr>
            </w:pPr>
            <w:r w:rsidRPr="006B565E">
              <w:rPr>
                <w:b/>
                <w:bCs/>
                <w:szCs w:val="24"/>
              </w:rPr>
              <w:t>Anonymous Authors</w:t>
            </w:r>
          </w:p>
          <w:p w14:paraId="36ABE146" w14:textId="77777777" w:rsidR="006B565E" w:rsidRDefault="006B565E" w:rsidP="00BF22B5">
            <w:pPr>
              <w:pStyle w:val="ISMIRAffiliation"/>
              <w:rPr>
                <w:szCs w:val="24"/>
              </w:rPr>
            </w:pPr>
            <w:r>
              <w:rPr>
                <w:szCs w:val="24"/>
              </w:rPr>
              <w:t>Anonymous Affiliations</w:t>
            </w:r>
          </w:p>
          <w:p w14:paraId="1A10FADD" w14:textId="5A100A54" w:rsidR="006B565E" w:rsidRPr="006B565E" w:rsidRDefault="006B565E" w:rsidP="00BF22B5">
            <w:pPr>
              <w:pStyle w:val="ISMIRAffiliation"/>
              <w:rPr>
                <w:rFonts w:ascii="Courier New" w:hAnsi="Courier New" w:cs="Courier New"/>
                <w:szCs w:val="24"/>
              </w:rPr>
            </w:pPr>
            <w:r>
              <w:rPr>
                <w:rFonts w:ascii="Courier New" w:hAnsi="Courier New" w:cs="Courier New"/>
                <w:szCs w:val="24"/>
              </w:rPr>
              <w:t>a</w:t>
            </w:r>
            <w:r w:rsidRPr="006B565E">
              <w:rPr>
                <w:rFonts w:ascii="Courier New" w:hAnsi="Courier New" w:cs="Courier New"/>
                <w:szCs w:val="24"/>
              </w:rPr>
              <w:t>nonymous</w:t>
            </w:r>
            <w:r>
              <w:rPr>
                <w:rFonts w:ascii="Courier New" w:hAnsi="Courier New" w:cs="Courier New"/>
                <w:szCs w:val="24"/>
              </w:rPr>
              <w:t>@ismir.net</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218492EC"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495FF2">
        <w:t>5</w:t>
      </w:r>
      <w:r w:rsidR="005029DA" w:rsidRPr="007C7B66">
        <w:t xml:space="preserve"> Conference</w:t>
      </w:r>
      <w:r w:rsidRPr="007C7B66">
        <w:t xml:space="preserve">. Please follow these guidelines to give the final proceedings a uniform look. </w:t>
      </w:r>
      <w:r w:rsidR="00994033" w:rsidRPr="007C7B66">
        <w:t>Most of the required formatting is achieved automatically by using the supplied style file (</w:t>
      </w:r>
      <w:r w:rsidR="00FF58DF" w:rsidRPr="00FF58DF">
        <w:t>LaTeX</w:t>
      </w:r>
      <w:r w:rsidR="00994033" w:rsidRPr="007C7B66">
        <w:t xml:space="preserve">)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495FF2">
        <w:rPr>
          <w:rFonts w:ascii="Courier New" w:hAnsi="Courier New" w:cs="Courier New"/>
        </w:rPr>
        <w:t>5</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495FF2">
        <w:t>5</w:t>
      </w:r>
      <w:r w:rsidRPr="007C7B66">
        <w:t xml:space="preserve"> website (</w:t>
      </w:r>
      <w:r w:rsidR="001C64D7" w:rsidRPr="007C7B66">
        <w:rPr>
          <w:rFonts w:ascii="Courier New" w:hAnsi="Courier New" w:cs="Courier New"/>
        </w:rPr>
        <w:t>https://</w:t>
      </w:r>
      <w:r w:rsidR="002B1051">
        <w:rPr>
          <w:rFonts w:ascii="Courier New" w:hAnsi="Courier New" w:cs="Courier New"/>
        </w:rPr>
        <w:t>ismir202</w:t>
      </w:r>
      <w:r w:rsidR="00495FF2">
        <w:rPr>
          <w:rFonts w:ascii="Courier New" w:hAnsi="Courier New" w:cs="Courier New"/>
        </w:rPr>
        <w:t>5</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55CE907" w:rsidR="005D2325" w:rsidRPr="00495FF2" w:rsidRDefault="00F538FE" w:rsidP="00D55BF0">
      <w:pPr>
        <w:pStyle w:val="BodyText"/>
      </w:pPr>
      <w:r w:rsidRPr="00D55BF0">
        <w:t>W</w:t>
      </w:r>
      <w:r w:rsidR="00E814ED" w:rsidRPr="00D55BF0">
        <w:t>e adopt a “</w:t>
      </w:r>
      <w:r w:rsidR="00E814ED" w:rsidRPr="00495FF2">
        <w:rPr>
          <w:b/>
          <w:bCs/>
        </w:rPr>
        <w:t>(6+</w:t>
      </w:r>
      <w:r w:rsidR="007006EF" w:rsidRPr="00495FF2">
        <w:rPr>
          <w:b/>
          <w:bCs/>
        </w:rPr>
        <w:t>n</w:t>
      </w:r>
      <w:r w:rsidR="00E814ED" w:rsidRPr="00495FF2">
        <w:rPr>
          <w:b/>
          <w:bCs/>
        </w:rPr>
        <w:t>)-page policy</w:t>
      </w:r>
      <w:r w:rsidR="00E814ED" w:rsidRPr="00D55BF0">
        <w:t xml:space="preserve">” for ISMIR </w:t>
      </w:r>
      <w:r w:rsidR="00290672" w:rsidRPr="00D55BF0">
        <w:t>20</w:t>
      </w:r>
      <w:r w:rsidR="00580DAC" w:rsidRPr="00D55BF0">
        <w:t>2</w:t>
      </w:r>
      <w:r w:rsidR="00495FF2">
        <w:t>5</w:t>
      </w:r>
      <w:r w:rsidR="00E814ED" w:rsidRPr="00D55BF0">
        <w:t xml:space="preserve">. </w:t>
      </w:r>
      <w:r w:rsidR="007006EF" w:rsidRPr="00D55BF0">
        <w:t>That is, each paper may have a maximum of six pages of technical content (including figures and tables</w:t>
      </w:r>
      <w:r w:rsidR="007006EF" w:rsidRPr="00495FF2">
        <w:t>)</w:t>
      </w:r>
      <w:r w:rsidR="00495FF2" w:rsidRPr="00495FF2">
        <w:t>,</w:t>
      </w:r>
      <w:r w:rsidR="007006EF" w:rsidRPr="00495FF2">
        <w:t xml:space="preserve"> with additional optional pages that contain only references and acknowledgments. </w:t>
      </w:r>
      <w:r w:rsidR="007006EF" w:rsidRPr="00495FF2">
        <w:rPr>
          <w:b/>
          <w:bCs/>
        </w:rPr>
        <w:t>Note that acknowledgments should not be included in the anonymized submission.</w:t>
      </w:r>
      <w:r w:rsidR="007006EF" w:rsidRPr="00495FF2">
        <w:t xml:space="preserve"> </w:t>
      </w:r>
    </w:p>
    <w:p w14:paraId="47DC6F51" w14:textId="27B56E36" w:rsidR="005D2325" w:rsidRPr="00D55BF0" w:rsidRDefault="005C22F2" w:rsidP="00D55BF0">
      <w:pPr>
        <w:pStyle w:val="BodyTextwithIndent"/>
      </w:pPr>
      <w:r w:rsidRPr="00D55BF0">
        <w:t xml:space="preserve">Paper should be submitted as </w:t>
      </w:r>
      <w:r w:rsidR="00495FF2">
        <w:t xml:space="preserve">a </w:t>
      </w:r>
      <w:r w:rsidRPr="00D55BF0">
        <w:t>PDF</w:t>
      </w:r>
      <w:r w:rsidR="00495FF2">
        <w:t xml:space="preserve"> file. </w:t>
      </w:r>
      <w:r w:rsidR="00495FF2" w:rsidRPr="00495FF2">
        <w:rPr>
          <w:b/>
          <w:bCs/>
        </w:rPr>
        <w:t>T</w:t>
      </w:r>
      <w:r w:rsidRPr="00495FF2">
        <w:rPr>
          <w:b/>
          <w:bCs/>
        </w:rPr>
        <w:t xml:space="preserve">he file size is limited to </w:t>
      </w:r>
      <w:r w:rsidR="001A2714" w:rsidRPr="00495FF2">
        <w:rPr>
          <w:b/>
          <w:bCs/>
        </w:rPr>
        <w:t>10</w:t>
      </w:r>
      <w:r w:rsidRPr="00495FF2">
        <w:rPr>
          <w:b/>
          <w:bCs/>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5F154F71"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41E3366">
                <wp:simplePos x="0" y="0"/>
                <wp:positionH relativeFrom="page">
                  <wp:posOffset>687070</wp:posOffset>
                </wp:positionH>
                <wp:positionV relativeFrom="page">
                  <wp:posOffset>9090660</wp:posOffset>
                </wp:positionV>
                <wp:extent cx="2958465" cy="727075"/>
                <wp:effectExtent l="0" t="0" r="0" b="0"/>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7270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14FDD9DC" w:rsidR="007E4294" w:rsidRPr="007C7B66" w:rsidRDefault="00F914E2" w:rsidP="00785C9F">
                            <w:pPr>
                              <w:autoSpaceDE w:val="0"/>
                              <w:autoSpaceDN w:val="0"/>
                              <w:adjustRightInd w:val="0"/>
                              <w:spacing w:before="24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785C9F">
                              <w:rPr>
                                <w:sz w:val="16"/>
                                <w:szCs w:val="16"/>
                                <w:lang w:val="en-GB" w:eastAsia="es-ES"/>
                              </w:rPr>
                              <w:t xml:space="preserve">submitted to </w:t>
                            </w:r>
                            <w:r w:rsidR="00785C9F" w:rsidRPr="00785C9F">
                              <w:rPr>
                                <w:i/>
                                <w:iCs/>
                                <w:sz w:val="16"/>
                                <w:szCs w:val="16"/>
                                <w:lang w:val="en-GB" w:eastAsia="es-ES"/>
                              </w:rPr>
                              <w:t>ISMIR</w:t>
                            </w:r>
                            <w:r w:rsidR="00785C9F">
                              <w:rPr>
                                <w:sz w:val="16"/>
                                <w:szCs w:val="16"/>
                                <w:lang w:val="en-GB" w:eastAsia="es-ES"/>
                              </w:rPr>
                              <w:t>, 2025</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1pt;margin-top:715.8pt;width:232.95pt;height:57.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" o:allowoverlap="f" stroked="f">
                <v:textbox inset="0,0,0,0">
                  <w:txbxContent>
                    <w:p w14:paraId="3586274C" w14:textId="14FDD9DC" w:rsidR="007E4294" w:rsidRPr="007C7B66" w:rsidRDefault="00F914E2" w:rsidP="00785C9F">
                      <w:pPr>
                        <w:autoSpaceDE w:val="0"/>
                        <w:autoSpaceDN w:val="0"/>
                        <w:adjustRightInd w:val="0"/>
                        <w:spacing w:before="24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785C9F">
                        <w:rPr>
                          <w:sz w:val="16"/>
                          <w:szCs w:val="16"/>
                          <w:lang w:val="en-GB" w:eastAsia="es-ES"/>
                        </w:rPr>
                        <w:t xml:space="preserve">submitted to </w:t>
                      </w:r>
                      <w:r w:rsidR="00785C9F" w:rsidRPr="00785C9F">
                        <w:rPr>
                          <w:i/>
                          <w:iCs/>
                          <w:sz w:val="16"/>
                          <w:szCs w:val="16"/>
                          <w:lang w:val="en-GB" w:eastAsia="es-ES"/>
                        </w:rPr>
                        <w:t>ISMIR</w:t>
                      </w:r>
                      <w:r w:rsidR="00785C9F">
                        <w:rPr>
                          <w:sz w:val="16"/>
                          <w:szCs w:val="16"/>
                          <w:lang w:val="en-GB" w:eastAsia="es-ES"/>
                        </w:rPr>
                        <w:t>, 2025</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495FF2">
        <w:rPr>
          <w:rStyle w:val="BodyTextChar"/>
          <w:b/>
          <w:bCs/>
        </w:rPr>
        <w:t>Authors’ names are omitted when submitting for double-blind reviewing.</w:t>
      </w:r>
    </w:p>
    <w:p w14:paraId="40CFA9D4" w14:textId="77777777" w:rsidR="00BF22B5" w:rsidRPr="00766D5E" w:rsidRDefault="00BF22B5" w:rsidP="008956EC">
      <w:pPr>
        <w:pStyle w:val="Second-LevelHeadings"/>
      </w:pPr>
      <w:r w:rsidRPr="00766D5E">
        <w:t>First Page Copyright Notice</w:t>
      </w:r>
    </w:p>
    <w:p w14:paraId="79B307F9" w14:textId="19D0428A" w:rsidR="00BF22B5" w:rsidRPr="00D55BF0" w:rsidRDefault="00BF22B5" w:rsidP="00D55BF0">
      <w:pPr>
        <w:pStyle w:val="BodyText"/>
      </w:pPr>
      <w:r w:rsidRPr="00D55BF0">
        <w:t>Please include the copyright notice exactly as it appears here in the lower left-hand corner of the page. It is set in 8pt Times.</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E2BAFB7" w:rsidR="00700696" w:rsidRPr="00495FF2" w:rsidRDefault="00700696" w:rsidP="00D55BF0">
      <w:pPr>
        <w:pStyle w:val="BodyText"/>
      </w:pPr>
      <w:r w:rsidRPr="00495FF2">
        <w:rPr>
          <w:b/>
          <w:bCs/>
        </w:rPr>
        <w:t>Line numbers should be included in your submitted manuscript</w:t>
      </w:r>
      <w:r w:rsidRPr="00495FF2">
        <w:t>, for reference during reviewing.</w:t>
      </w:r>
    </w:p>
    <w:p w14:paraId="389881E7" w14:textId="77777777" w:rsidR="00BF22B5" w:rsidRPr="00F47FDD" w:rsidRDefault="00BF22B5" w:rsidP="002002DC">
      <w:pPr>
        <w:pStyle w:val="First-LevelHeadings"/>
      </w:pPr>
      <w:r w:rsidRPr="00F47FDD">
        <w:t>First level headings</w:t>
      </w:r>
    </w:p>
    <w:p w14:paraId="22859BAC" w14:textId="00A59050" w:rsidR="003D109B" w:rsidRPr="00F47FDD" w:rsidRDefault="00BF22B5" w:rsidP="00D55BF0">
      <w:pPr>
        <w:pStyle w:val="BodyText"/>
      </w:pPr>
      <w:r w:rsidRPr="00F47FDD">
        <w:t>First</w:t>
      </w:r>
      <w:r w:rsidR="00BA2DF2">
        <w:t>-</w:t>
      </w:r>
      <w:r w:rsidRPr="00F47FDD">
        <w:t>level headings are in Times 10pt bold, centered with 1 line of space</w:t>
      </w:r>
      <w:r w:rsidR="001405DC">
        <w:t xml:space="preserve"> (12pt)</w:t>
      </w:r>
      <w:r w:rsidRPr="00F47FDD">
        <w:t xml:space="preserve"> above the section head, and 1/2 space </w:t>
      </w:r>
      <w:r w:rsidR="001405DC">
        <w:t xml:space="preserve">(6pt) </w:t>
      </w:r>
      <w:r w:rsidRPr="00BA2DF2">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0BA06E85" w:rsidR="00BF22B5" w:rsidRPr="00F47FDD" w:rsidRDefault="00BF22B5" w:rsidP="00D55BF0">
      <w:pPr>
        <w:pStyle w:val="BodyText"/>
      </w:pPr>
      <w:r w:rsidRPr="00F47FDD">
        <w:t>Second</w:t>
      </w:r>
      <w:r w:rsidR="00BA2DF2">
        <w:t>-</w:t>
      </w:r>
      <w:r w:rsidRPr="00F47FDD">
        <w:t xml:space="preserve">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35C2D9C2" w14:textId="15262D45" w:rsidR="00BF22B5" w:rsidRPr="00D55BF0" w:rsidRDefault="00BF22B5" w:rsidP="00BA2DF2">
      <w:pPr>
        <w:pStyle w:val="BodyText"/>
      </w:pPr>
      <w:r w:rsidRPr="00D55BF0">
        <w:t>Third</w:t>
      </w:r>
      <w:r w:rsidR="00BA2DF2">
        <w:t>-</w:t>
      </w:r>
      <w:r w:rsidRPr="00D55BF0">
        <w:t>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r w:rsidR="00BA2DF2">
        <w:t xml:space="preserve"> </w:t>
      </w: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w:t>
      </w:r>
      <w:r w:rsidRPr="00F47FDD">
        <w:lastRenderedPageBreak/>
        <w:t>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art work should not be hand-drawn. The proceedings are not in color, and therefore all figures must make sense in black-and-white form. </w:t>
      </w:r>
      <w:r w:rsidRPr="00C610C0">
        <w:rPr>
          <w:b/>
          <w:bCs/>
        </w:rPr>
        <w:t>Figure and table numbers and captions always appear below the figure.</w:t>
      </w:r>
      <w:r w:rsidRPr="00D55BF0">
        <w:t xml:space="preserv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BD1DFA5" w:rsidR="007F136B" w:rsidRPr="006F3F32" w:rsidRDefault="007F136B" w:rsidP="00B874FF">
            <w:pPr>
              <w:ind w:left="720" w:hanging="720"/>
              <w:rPr>
                <w:u w:val="single"/>
                <w:lang w:eastAsia="ja-JP"/>
              </w:rPr>
            </w:pPr>
            <w:r>
              <w:rPr>
                <w:lang w:eastAsia="ja-JP"/>
              </w:rPr>
              <w:t>202</w:t>
            </w:r>
            <w:r w:rsidR="00BA2DF2">
              <w:rPr>
                <w:lang w:eastAsia="ja-JP"/>
              </w:rPr>
              <w:t>5</w:t>
            </w:r>
          </w:p>
        </w:tc>
      </w:tr>
    </w:tbl>
    <w:p w14:paraId="48005B92" w14:textId="73312ED0" w:rsidR="007F136B"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5C3C9B">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1203F58D" w14:textId="50F26C5A" w:rsidR="009C55BA" w:rsidRPr="00FF58DF" w:rsidRDefault="009C55BA" w:rsidP="009C55BA">
      <w:pPr>
        <w:pStyle w:val="BodyTextwithIndent"/>
      </w:pPr>
      <w:r w:rsidRPr="00FF58DF">
        <w:rPr>
          <w:b/>
          <w:bCs/>
        </w:rPr>
        <w:t xml:space="preserve">To enhance accessibility, we </w:t>
      </w:r>
      <w:r w:rsidR="002E1398">
        <w:rPr>
          <w:b/>
          <w:bCs/>
        </w:rPr>
        <w:t xml:space="preserve">strongly </w:t>
      </w:r>
      <w:r w:rsidRPr="00FF58DF">
        <w:rPr>
          <w:b/>
          <w:bCs/>
        </w:rPr>
        <w:t>encourage the authors to adopt a color blind friendly color palette when making plots.</w:t>
      </w:r>
      <w:r>
        <w:t xml:space="preserve"> For Matplotlib users, the ‘tableau-colorblind10’ and ‘petroff10’ color palettes would be good options, which can be enabled by </w:t>
      </w:r>
      <w:r w:rsidRPr="00FF58DF">
        <w:rPr>
          <w:rFonts w:ascii="Courier New" w:hAnsi="Courier New" w:cs="Courier New"/>
        </w:rPr>
        <w:t>plt.style.use(’tableau-colorblind10’)</w:t>
      </w:r>
      <w:r>
        <w:t xml:space="preserve"> and </w:t>
      </w:r>
      <w:r w:rsidRPr="00FF58DF">
        <w:rPr>
          <w:rFonts w:ascii="Courier New" w:hAnsi="Courier New" w:cs="Courier New"/>
        </w:rPr>
        <w:t>plt.style.use(’petroff10’)</w:t>
      </w:r>
      <w:r>
        <w:t>.</w:t>
      </w:r>
    </w:p>
    <w:p w14:paraId="1342E26C" w14:textId="77777777" w:rsidR="009C55BA" w:rsidRPr="006552D1" w:rsidRDefault="009C55BA" w:rsidP="009C55BA">
      <w:pPr>
        <w:pStyle w:val="Caption"/>
        <w:spacing w:before="0" w:after="0"/>
        <w:ind w:right="-14"/>
      </w:pPr>
    </w:p>
    <w:p w14:paraId="50C5C05D" w14:textId="77777777" w:rsidR="007F136B" w:rsidRPr="00F47FDD" w:rsidRDefault="007F136B" w:rsidP="00BA2DF2">
      <w:pPr>
        <w:jc w:val="center"/>
      </w:pPr>
      <w:r>
        <w:rPr>
          <w:noProof/>
        </w:rPr>
        <w:drawing>
          <wp:inline distT="0" distB="0" distL="0" distR="0" wp14:anchorId="161BA36C" wp14:editId="12238D31">
            <wp:extent cx="2705100" cy="1910715"/>
            <wp:effectExtent l="0" t="0" r="0" b="0"/>
            <wp:docPr id="1" name="Picture 1" descr="ISMIR 2025 template example im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5 template example image">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noFill/>
                      <a:miter lim="800000"/>
                      <a:headEnd/>
                      <a:tailEnd/>
                    </a:ln>
                    <a:effectLst/>
                  </pic:spPr>
                </pic:pic>
              </a:graphicData>
            </a:graphic>
          </wp:inline>
        </w:drawing>
      </w:r>
    </w:p>
    <w:p w14:paraId="25D730FE" w14:textId="372A6891"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5C3C9B">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as in Eqn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55pt;height:12.9pt;mso-width-percent:0;mso-height-percent:0;mso-width-percent:0;mso-height-percent:0" o:ole="">
            <v:imagedata r:id="rId13" o:title=""/>
          </v:shape>
          <o:OLEObject Type="Embed" ProgID="Equation.3" ShapeID="_x0000_i1025" DrawAspect="Content" ObjectID="_1797882706" r:id="rId14"/>
        </w:object>
      </w:r>
      <w:r w:rsidR="00BF22B5" w:rsidRPr="00F47FDD">
        <w:t xml:space="preserve">                                   </w:t>
      </w:r>
      <w:r w:rsidR="00BF22B5" w:rsidRPr="007F136B">
        <w:t>(1)</w:t>
      </w:r>
    </w:p>
    <w:p w14:paraId="7F365D87" w14:textId="73DA5826"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w:t>
      </w:r>
      <w:r w:rsidRPr="00A93ADE">
        <w:t>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BA2DF2" w:rsidRDefault="006A4983" w:rsidP="006A4983">
      <w:pPr>
        <w:pStyle w:val="BodyTextwithIndent"/>
      </w:pPr>
      <w:r w:rsidRPr="00BA2DF2">
        <w:rPr>
          <w:b/>
          <w:bCs/>
        </w:rPr>
        <w:t>As submission is double blind, refer to your own published work in the third person.</w:t>
      </w:r>
      <w:r w:rsidRPr="00BA2DF2">
        <w:t xml:space="preserve"> That is, use “In the previous work of [2],” not “In our previous work [2].” If you cite other </w:t>
      </w:r>
      <w:proofErr w:type="gramStart"/>
      <w:r w:rsidRPr="00BA2DF2">
        <w:t>papers</w:t>
      </w:r>
      <w:proofErr w:type="gramEnd"/>
      <w:r w:rsidRPr="00BA2DF2">
        <w:t xml:space="preserve"> you have authored that are not widely available (e.g., a journal paper under review), use anonymous author names in the citation (e.g., an author of the form “A. Anonymous”).</w:t>
      </w:r>
    </w:p>
    <w:p w14:paraId="594E4C9E" w14:textId="77777777" w:rsidR="00B97C75" w:rsidRDefault="00B97C75" w:rsidP="00B97C75">
      <w:pPr>
        <w:pStyle w:val="First-LevelHeadings"/>
      </w:pPr>
      <w:r>
        <w:t>Acknowledgements</w:t>
      </w:r>
    </w:p>
    <w:p w14:paraId="2BDE39F1" w14:textId="5F07393D" w:rsidR="00B97C75" w:rsidRPr="00510E0A" w:rsidRDefault="000E520E" w:rsidP="00B97C75">
      <w:pPr>
        <w:pStyle w:val="BodyText"/>
      </w:pPr>
      <w:r w:rsidRPr="000E520E">
        <w:t>You may include an optional Acknowledgements section in your camera-ready version to refer to any individuals or organizations that should be acknowledged in your paper.</w:t>
      </w:r>
      <w:r w:rsidR="00B97C75">
        <w:t xml:space="preserve"> </w:t>
      </w:r>
      <w:r w:rsidRPr="000E520E">
        <w:rPr>
          <w:b/>
          <w:bCs/>
        </w:rPr>
        <w:t xml:space="preserve">Do not include the Acknowledgments section </w:t>
      </w:r>
      <w:r w:rsidR="00350974">
        <w:rPr>
          <w:b/>
          <w:bCs/>
        </w:rPr>
        <w:t>in your submitted manuscript</w:t>
      </w:r>
      <w:r w:rsidRPr="000E520E">
        <w:rPr>
          <w:b/>
          <w:bCs/>
        </w:rPr>
        <w:t>.</w:t>
      </w:r>
      <w:r>
        <w:t xml:space="preserve"> </w:t>
      </w:r>
      <w:r w:rsidR="00B97C75">
        <w:t>Th</w:t>
      </w:r>
      <w:r>
        <w:t>e</w:t>
      </w:r>
      <w:r w:rsidR="00B97C75">
        <w:t xml:space="preserve"> </w:t>
      </w:r>
      <w:r>
        <w:t xml:space="preserve">Acknowledgements </w:t>
      </w:r>
      <w:r w:rsidR="00B97C75">
        <w:t xml:space="preserve">section does </w:t>
      </w:r>
      <w:r w:rsidR="00B97C75">
        <w:rPr>
          <w:i/>
          <w:iCs/>
        </w:rPr>
        <w:t xml:space="preserve">not </w:t>
      </w:r>
      <w:r w:rsidR="00B97C75">
        <w:t>count towards the page limit for scientific content.</w:t>
      </w:r>
    </w:p>
    <w:p w14:paraId="0761A5A6" w14:textId="77777777" w:rsidR="00B97C75" w:rsidRDefault="00B97C75" w:rsidP="00B97C75">
      <w:pPr>
        <w:pStyle w:val="First-LevelHeadings"/>
      </w:pPr>
      <w:r>
        <w:t>Ethics Statement</w:t>
      </w:r>
    </w:p>
    <w:p w14:paraId="7EE4BBF4" w14:textId="723903D5" w:rsidR="00B97C75" w:rsidRPr="00B97C75" w:rsidRDefault="000E520E" w:rsidP="00B97C75">
      <w:pPr>
        <w:pStyle w:val="BodyText"/>
      </w:pPr>
      <w:r w:rsidRPr="000E520E">
        <w:t>You may include an optional Ethics Statement section to provide additional ethical considerations related to your paper.</w:t>
      </w:r>
      <w:r>
        <w:t xml:space="preserve"> The </w:t>
      </w:r>
      <w:r w:rsidRPr="000E520E">
        <w:t>Ethics Statement section</w:t>
      </w:r>
      <w:r w:rsidR="00B97C75">
        <w:t xml:space="preserve"> can be included </w:t>
      </w:r>
      <w:r w:rsidR="00B97C75" w:rsidRPr="00350974">
        <w:t>both</w:t>
      </w:r>
      <w:r w:rsidR="00B97C75">
        <w:t xml:space="preserve"> at submission time and in your camera</w:t>
      </w:r>
      <w:r w:rsidR="00BA2DF2">
        <w:t>-</w:t>
      </w:r>
      <w:r w:rsidR="00B97C75">
        <w:t xml:space="preserve">ready version. See the Call for Papers for details. </w:t>
      </w:r>
      <w:r w:rsidR="0087496C" w:rsidRPr="0087496C">
        <w:t>The Ethics Statement</w:t>
      </w:r>
      <w:r w:rsidRPr="000E520E">
        <w:t xml:space="preserve"> section</w:t>
      </w:r>
      <w:r w:rsidR="00B97C75">
        <w:t xml:space="preserve"> does </w:t>
      </w:r>
      <w:r w:rsidR="00B97C75">
        <w:rPr>
          <w:i/>
          <w:iCs/>
        </w:rPr>
        <w:t xml:space="preserve">not </w:t>
      </w:r>
      <w:r w:rsidR="00B97C75">
        <w:t>count towards the page limit for scientific content.</w:t>
      </w:r>
    </w:p>
    <w:p w14:paraId="0B289151" w14:textId="77777777" w:rsidR="0087496C" w:rsidRDefault="0087496C" w:rsidP="0087496C">
      <w:pPr>
        <w:pStyle w:val="First-LevelHeadings"/>
      </w:pPr>
      <w:r>
        <w:t>Camera Reday Preparation</w:t>
      </w:r>
    </w:p>
    <w:p w14:paraId="443289C2" w14:textId="77777777" w:rsidR="00626420" w:rsidRDefault="00CA7DF4" w:rsidP="0087496C">
      <w:pPr>
        <w:pStyle w:val="BodyText"/>
      </w:pPr>
      <w:r w:rsidRPr="00CA7DF4">
        <w:rPr>
          <w:b/>
          <w:bCs/>
        </w:rPr>
        <w:t>The camera-ready version should include the names, affiliations and email addresses of the authors.</w:t>
      </w:r>
      <w:r w:rsidR="0087496C">
        <w:t xml:space="preserve">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r>
        <w:t xml:space="preserve"> </w:t>
      </w:r>
      <w:r w:rsidRPr="00CA7DF4">
        <w:t xml:space="preserve">To display the author information in LaTeX, please remove the global option </w:t>
      </w:r>
      <w:r>
        <w:t>‘</w:t>
      </w:r>
      <w:r w:rsidRPr="00CA7DF4">
        <w:t>submission</w:t>
      </w:r>
      <w:r>
        <w:t>’</w:t>
      </w:r>
      <w:r w:rsidRPr="00CA7DF4">
        <w:t xml:space="preserve"> when importing the </w:t>
      </w:r>
      <w:r>
        <w:t>‘</w:t>
      </w:r>
      <w:r w:rsidRPr="00CA7DF4">
        <w:t>ismir</w:t>
      </w:r>
      <w:r>
        <w:t>’</w:t>
      </w:r>
      <w:r w:rsidRPr="00CA7DF4">
        <w:t xml:space="preserve"> package</w:t>
      </w:r>
      <w:r>
        <w:t xml:space="preserve"> (i.e., </w:t>
      </w:r>
      <w:r w:rsidRPr="00CA7DF4">
        <w:rPr>
          <w:rFonts w:ascii="Courier New" w:hAnsi="Courier New" w:cs="Courier New"/>
        </w:rPr>
        <w:t>\usepackage{ismir}</w:t>
      </w:r>
      <w:r w:rsidRPr="00CA7DF4">
        <w:t xml:space="preserve"> in line 16</w:t>
      </w:r>
      <w:r>
        <w:t>).</w:t>
      </w:r>
    </w:p>
    <w:p w14:paraId="2E5B7A50" w14:textId="04EE54AC" w:rsidR="0087496C" w:rsidRPr="00626420" w:rsidRDefault="00CA7DF4" w:rsidP="00626420">
      <w:pPr>
        <w:pStyle w:val="BodyText"/>
        <w:ind w:firstLine="230"/>
        <w:rPr>
          <w:lang w:val="en-GB"/>
        </w:rPr>
      </w:pPr>
      <w:r w:rsidRPr="00CA7DF4">
        <w:rPr>
          <w:b/>
          <w:bCs/>
        </w:rPr>
        <w:t xml:space="preserve">Please make sure that the </w:t>
      </w:r>
      <w:proofErr w:type="gramStart"/>
      <w:r w:rsidRPr="00CA7DF4">
        <w:rPr>
          <w:b/>
          <w:bCs/>
        </w:rPr>
        <w:t>author</w:t>
      </w:r>
      <w:proofErr w:type="gramEnd"/>
      <w:r w:rsidRPr="00CA7DF4">
        <w:rPr>
          <w:b/>
          <w:bCs/>
        </w:rPr>
        <w:t xml:space="preserve"> names</w:t>
      </w:r>
      <w:r w:rsidR="00626420">
        <w:rPr>
          <w:b/>
          <w:bCs/>
        </w:rPr>
        <w:t xml:space="preserve">, </w:t>
      </w:r>
      <w:r w:rsidRPr="00CA7DF4">
        <w:rPr>
          <w:b/>
          <w:bCs/>
        </w:rPr>
        <w:t xml:space="preserve">paper title </w:t>
      </w:r>
      <w:r w:rsidR="00626420">
        <w:rPr>
          <w:b/>
          <w:bCs/>
        </w:rPr>
        <w:t>and proceeding</w:t>
      </w:r>
      <w:r w:rsidR="006A16CA">
        <w:rPr>
          <w:b/>
          <w:bCs/>
        </w:rPr>
        <w:t>s</w:t>
      </w:r>
      <w:r w:rsidR="00626420">
        <w:rPr>
          <w:b/>
          <w:bCs/>
        </w:rPr>
        <w:t xml:space="preserve"> </w:t>
      </w:r>
      <w:r w:rsidR="006A16CA">
        <w:rPr>
          <w:b/>
          <w:bCs/>
        </w:rPr>
        <w:t>title</w:t>
      </w:r>
      <w:r w:rsidR="00626420">
        <w:rPr>
          <w:b/>
          <w:bCs/>
        </w:rPr>
        <w:t xml:space="preserve"> </w:t>
      </w:r>
      <w:r w:rsidRPr="00CA7DF4">
        <w:rPr>
          <w:b/>
          <w:bCs/>
        </w:rPr>
        <w:t>are shown correctly in the copyright notice</w:t>
      </w:r>
      <w:r w:rsidR="00626420">
        <w:rPr>
          <w:b/>
          <w:bCs/>
        </w:rPr>
        <w:t xml:space="preserve">. </w:t>
      </w:r>
      <w:r w:rsidR="00626420" w:rsidRPr="00626420">
        <w:t>For</w:t>
      </w:r>
      <w:r w:rsidR="00626420">
        <w:rPr>
          <w:b/>
          <w:bCs/>
        </w:rPr>
        <w:t xml:space="preserve"> </w:t>
      </w:r>
      <w:r w:rsidR="00626420" w:rsidRPr="00CA7DF4">
        <w:t>LaTeX</w:t>
      </w:r>
      <w:r w:rsidR="00626420">
        <w:t xml:space="preserve"> users, </w:t>
      </w:r>
      <w:r w:rsidR="00626420" w:rsidRPr="00626420">
        <w:t xml:space="preserve">the </w:t>
      </w:r>
      <w:r w:rsidR="00175CE2" w:rsidRPr="00175CE2">
        <w:t>proceedings title</w:t>
      </w:r>
      <w:r w:rsidR="00626420">
        <w:t xml:space="preserve"> will be automatically loaded when you remove the global </w:t>
      </w:r>
      <w:r w:rsidR="00626420" w:rsidRPr="00CA7DF4">
        <w:t xml:space="preserve">option </w:t>
      </w:r>
      <w:r w:rsidR="00626420">
        <w:t>‘</w:t>
      </w:r>
      <w:r w:rsidR="00626420" w:rsidRPr="00CA7DF4">
        <w:t>submission</w:t>
      </w:r>
      <w:r w:rsidR="00626420">
        <w:t>’</w:t>
      </w:r>
      <w:r w:rsidR="00626420" w:rsidRPr="00CA7DF4">
        <w:t xml:space="preserve"> when importing the </w:t>
      </w:r>
      <w:r w:rsidR="00626420">
        <w:t>‘</w:t>
      </w:r>
      <w:r w:rsidR="00626420" w:rsidRPr="00CA7DF4">
        <w:t>ismir</w:t>
      </w:r>
      <w:r w:rsidR="00626420">
        <w:t>’</w:t>
      </w:r>
      <w:r w:rsidR="00626420" w:rsidRPr="00CA7DF4">
        <w:t xml:space="preserve"> package</w:t>
      </w:r>
      <w:r w:rsidR="00626420">
        <w:t xml:space="preserve"> (i.e., </w:t>
      </w:r>
      <w:r w:rsidR="00626420" w:rsidRPr="00CA7DF4">
        <w:rPr>
          <w:rFonts w:ascii="Courier New" w:hAnsi="Courier New" w:cs="Courier New"/>
        </w:rPr>
        <w:t>\usepackage{ismir}</w:t>
      </w:r>
      <w:r w:rsidR="00626420" w:rsidRPr="00CA7DF4">
        <w:t xml:space="preserve"> in line 16</w:t>
      </w:r>
      <w:r w:rsidR="00626420">
        <w:t>).</w:t>
      </w:r>
      <w:r w:rsidR="00626420">
        <w:rPr>
          <w:b/>
          <w:bCs/>
        </w:rPr>
        <w:t xml:space="preserve"> </w:t>
      </w:r>
      <w:r w:rsidR="00626420" w:rsidRPr="00626420">
        <w:t>For Word users, you will need to</w:t>
      </w:r>
      <w:r w:rsidR="00626420">
        <w:t xml:space="preserve"> manually replace “</w:t>
      </w:r>
      <w:r w:rsidR="00626420" w:rsidRPr="00626420">
        <w:t xml:space="preserve">submitted to </w:t>
      </w:r>
      <w:r w:rsidR="00626420" w:rsidRPr="00626420">
        <w:rPr>
          <w:i/>
          <w:iCs/>
        </w:rPr>
        <w:t>ISMIR</w:t>
      </w:r>
      <w:r w:rsidR="00626420" w:rsidRPr="00626420">
        <w:t>, 2025</w:t>
      </w:r>
      <w:r w:rsidR="00626420">
        <w:t>” to</w:t>
      </w:r>
      <w:r w:rsidR="00626420" w:rsidRPr="00626420">
        <w:t xml:space="preserve"> “in </w:t>
      </w:r>
      <w:r w:rsidR="00626420" w:rsidRPr="00626420">
        <w:rPr>
          <w:i/>
          <w:iCs/>
        </w:rPr>
        <w:t>Proc. of the 26th Int. Society for Music Information Retrieval Conf.</w:t>
      </w:r>
      <w:r w:rsidR="00626420" w:rsidRPr="00626420">
        <w:t>, Daejeon, South Korea, 2025.”</w:t>
      </w:r>
    </w:p>
    <w:p w14:paraId="1311400F" w14:textId="408CC83C" w:rsidR="0087496C" w:rsidRPr="00BA2DF2" w:rsidRDefault="0087496C" w:rsidP="00CA7DF4">
      <w:pPr>
        <w:pStyle w:val="BodyText"/>
        <w:ind w:firstLine="230"/>
      </w:pPr>
      <w:r w:rsidRPr="00BA2DF2">
        <w:rPr>
          <w:b/>
          <w:bCs/>
        </w:rPr>
        <w:t>You must also remove all line numbers from the final camera-ready version.</w:t>
      </w:r>
      <w:r>
        <w:t xml:space="preserve"> </w:t>
      </w:r>
      <w:r w:rsidR="00CA7DF4" w:rsidRPr="00CA7DF4">
        <w:t xml:space="preserve">This can be done in LaTeX by removing the global option </w:t>
      </w:r>
      <w:r w:rsidR="00CA7DF4">
        <w:t>‘</w:t>
      </w:r>
      <w:r w:rsidR="00CA7DF4" w:rsidRPr="00CA7DF4">
        <w:t>submission</w:t>
      </w:r>
      <w:r w:rsidR="00CA7DF4">
        <w:t>’</w:t>
      </w:r>
      <w:r w:rsidR="00CA7DF4" w:rsidRPr="00CA7DF4">
        <w:t xml:space="preserve"> when importing the </w:t>
      </w:r>
      <w:r w:rsidR="00CA7DF4">
        <w:t>‘</w:t>
      </w:r>
      <w:r w:rsidR="00CA7DF4" w:rsidRPr="00CA7DF4">
        <w:t>ismir</w:t>
      </w:r>
      <w:r w:rsidR="00CA7DF4">
        <w:t>’</w:t>
      </w:r>
      <w:r w:rsidR="00CA7DF4" w:rsidRPr="00CA7DF4">
        <w:t xml:space="preserve"> package</w:t>
      </w:r>
      <w:r w:rsidR="00CA7DF4">
        <w:t xml:space="preserve"> (i.e., </w:t>
      </w:r>
      <w:r w:rsidR="00CA7DF4" w:rsidRPr="00CA7DF4">
        <w:rPr>
          <w:rFonts w:ascii="Courier New" w:hAnsi="Courier New" w:cs="Courier New"/>
        </w:rPr>
        <w:t>\usepackage{ismir}</w:t>
      </w:r>
      <w:r w:rsidR="00CA7DF4" w:rsidRPr="00CA7DF4">
        <w:t xml:space="preserve"> in line 16</w:t>
      </w:r>
      <w:r w:rsidR="00CA7DF4">
        <w:t>)</w:t>
      </w:r>
      <w:r>
        <w:t>. This can be done in Microsoft Word by selecting “Layout &gt; Line Numbers &gt; None.”</w:t>
      </w:r>
    </w:p>
    <w:p w14:paraId="49EFB154" w14:textId="77777777" w:rsidR="00BF22B5" w:rsidRPr="00F47FDD" w:rsidRDefault="00BF22B5" w:rsidP="002002DC">
      <w:pPr>
        <w:pStyle w:val="First-LevelHeadings"/>
      </w:pPr>
      <w:r w:rsidRPr="00F47FDD">
        <w:lastRenderedPageBreak/>
        <w:t>REFERENCES</w:t>
      </w:r>
    </w:p>
    <w:p w14:paraId="0B72C5FA" w14:textId="38AB9493" w:rsidR="00E773CA" w:rsidRDefault="006A4983" w:rsidP="00E30CA9">
      <w:pPr>
        <w:pStyle w:val="BodyText"/>
        <w:numPr>
          <w:ilvl w:val="0"/>
          <w:numId w:val="19"/>
        </w:numPr>
        <w:spacing w:after="120"/>
        <w:ind w:left="425" w:hanging="425"/>
      </w:pPr>
      <w:bookmarkStart w:id="1"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15DB07E5" w14:textId="025A871D" w:rsidR="003E2B6E" w:rsidRPr="003E2B6E" w:rsidRDefault="003E2B6E" w:rsidP="00C35671">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sidRPr="00BE2205">
        <w:rPr>
          <w:rStyle w:val="Italics"/>
          <w:i w:val="0"/>
          <w:iCs w:val="0"/>
        </w:rPr>
        <w:t xml:space="preserve">A. G. Editor, Ed. </w:t>
      </w:r>
      <w:r>
        <w:t>Tokyo, Japan: The Publisher, 2009,</w:t>
      </w:r>
      <w:r w:rsidRPr="003E2B6E">
        <w:t xml:space="preserve"> </w:t>
      </w:r>
      <w:r>
        <w:t>pp. 58-102.</w:t>
      </w: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6BF99" w14:textId="77777777" w:rsidR="00FD0F9F" w:rsidRDefault="00FD0F9F">
      <w:r>
        <w:separator/>
      </w:r>
    </w:p>
  </w:endnote>
  <w:endnote w:type="continuationSeparator" w:id="0">
    <w:p w14:paraId="799F6835" w14:textId="77777777" w:rsidR="00FD0F9F" w:rsidRDefault="00FD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15FEC" w14:textId="77777777" w:rsidR="00FD0F9F" w:rsidRDefault="00FD0F9F">
      <w:r>
        <w:separator/>
      </w:r>
    </w:p>
  </w:footnote>
  <w:footnote w:type="continuationSeparator" w:id="0">
    <w:p w14:paraId="42BB8418" w14:textId="77777777" w:rsidR="00FD0F9F" w:rsidRDefault="00FD0F9F">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D33"/>
    <w:rsid w:val="00031EC9"/>
    <w:rsid w:val="000349C2"/>
    <w:rsid w:val="00041453"/>
    <w:rsid w:val="00051A33"/>
    <w:rsid w:val="000522C2"/>
    <w:rsid w:val="00054891"/>
    <w:rsid w:val="00054EFB"/>
    <w:rsid w:val="00071612"/>
    <w:rsid w:val="00085879"/>
    <w:rsid w:val="00091866"/>
    <w:rsid w:val="000A3EDA"/>
    <w:rsid w:val="000A6DEB"/>
    <w:rsid w:val="000B61D5"/>
    <w:rsid w:val="000C208F"/>
    <w:rsid w:val="000C2DD3"/>
    <w:rsid w:val="000C2E0C"/>
    <w:rsid w:val="000D1E76"/>
    <w:rsid w:val="000D2E25"/>
    <w:rsid w:val="000E112C"/>
    <w:rsid w:val="000E520E"/>
    <w:rsid w:val="000F5B87"/>
    <w:rsid w:val="00111738"/>
    <w:rsid w:val="00116158"/>
    <w:rsid w:val="0011619C"/>
    <w:rsid w:val="001331E7"/>
    <w:rsid w:val="00135D33"/>
    <w:rsid w:val="00137C32"/>
    <w:rsid w:val="001405DC"/>
    <w:rsid w:val="00143C6F"/>
    <w:rsid w:val="001445EE"/>
    <w:rsid w:val="0014617C"/>
    <w:rsid w:val="00155E89"/>
    <w:rsid w:val="00167702"/>
    <w:rsid w:val="00175CE2"/>
    <w:rsid w:val="00186938"/>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1F39"/>
    <w:rsid w:val="0024333F"/>
    <w:rsid w:val="00247B18"/>
    <w:rsid w:val="00257FC4"/>
    <w:rsid w:val="002610F9"/>
    <w:rsid w:val="00290672"/>
    <w:rsid w:val="00291424"/>
    <w:rsid w:val="002B1051"/>
    <w:rsid w:val="002B5779"/>
    <w:rsid w:val="002C537E"/>
    <w:rsid w:val="002C6597"/>
    <w:rsid w:val="002C6B86"/>
    <w:rsid w:val="002D72D0"/>
    <w:rsid w:val="002E1398"/>
    <w:rsid w:val="002E5DB8"/>
    <w:rsid w:val="00301254"/>
    <w:rsid w:val="0031607C"/>
    <w:rsid w:val="0032506D"/>
    <w:rsid w:val="003255EE"/>
    <w:rsid w:val="00327851"/>
    <w:rsid w:val="003428CB"/>
    <w:rsid w:val="0034414A"/>
    <w:rsid w:val="00350974"/>
    <w:rsid w:val="003543F2"/>
    <w:rsid w:val="0036077D"/>
    <w:rsid w:val="003674D5"/>
    <w:rsid w:val="0037535F"/>
    <w:rsid w:val="0038661A"/>
    <w:rsid w:val="00391E71"/>
    <w:rsid w:val="00395441"/>
    <w:rsid w:val="003B1B0C"/>
    <w:rsid w:val="003B6FEE"/>
    <w:rsid w:val="003D109B"/>
    <w:rsid w:val="003D1F41"/>
    <w:rsid w:val="003E2B6E"/>
    <w:rsid w:val="003E5861"/>
    <w:rsid w:val="003E7370"/>
    <w:rsid w:val="003F1160"/>
    <w:rsid w:val="00403879"/>
    <w:rsid w:val="00412A6D"/>
    <w:rsid w:val="00416111"/>
    <w:rsid w:val="00426184"/>
    <w:rsid w:val="00431CFA"/>
    <w:rsid w:val="00440F4B"/>
    <w:rsid w:val="00460776"/>
    <w:rsid w:val="00473626"/>
    <w:rsid w:val="00474D9E"/>
    <w:rsid w:val="00481EDE"/>
    <w:rsid w:val="004873CB"/>
    <w:rsid w:val="004937C3"/>
    <w:rsid w:val="00495FF2"/>
    <w:rsid w:val="004B1D21"/>
    <w:rsid w:val="004C1B94"/>
    <w:rsid w:val="004D732F"/>
    <w:rsid w:val="004E6DAF"/>
    <w:rsid w:val="005029DA"/>
    <w:rsid w:val="00513B45"/>
    <w:rsid w:val="00520EE3"/>
    <w:rsid w:val="00521A20"/>
    <w:rsid w:val="005307AC"/>
    <w:rsid w:val="005371E7"/>
    <w:rsid w:val="005443C3"/>
    <w:rsid w:val="00565D0D"/>
    <w:rsid w:val="00572B98"/>
    <w:rsid w:val="00580DAC"/>
    <w:rsid w:val="00584D93"/>
    <w:rsid w:val="00585348"/>
    <w:rsid w:val="005A05C6"/>
    <w:rsid w:val="005A1EB2"/>
    <w:rsid w:val="005A31A3"/>
    <w:rsid w:val="005A4EA4"/>
    <w:rsid w:val="005B3063"/>
    <w:rsid w:val="005B74E9"/>
    <w:rsid w:val="005C22F2"/>
    <w:rsid w:val="005C3C9B"/>
    <w:rsid w:val="005C5B43"/>
    <w:rsid w:val="005C778A"/>
    <w:rsid w:val="005D1A7D"/>
    <w:rsid w:val="005D2325"/>
    <w:rsid w:val="005E6040"/>
    <w:rsid w:val="005F3BC5"/>
    <w:rsid w:val="005F4412"/>
    <w:rsid w:val="00602EF7"/>
    <w:rsid w:val="0060585D"/>
    <w:rsid w:val="00611E67"/>
    <w:rsid w:val="0062367A"/>
    <w:rsid w:val="00626420"/>
    <w:rsid w:val="006350B3"/>
    <w:rsid w:val="00640F30"/>
    <w:rsid w:val="00642FCC"/>
    <w:rsid w:val="0064419E"/>
    <w:rsid w:val="006470F7"/>
    <w:rsid w:val="006552D1"/>
    <w:rsid w:val="006956BC"/>
    <w:rsid w:val="00696F72"/>
    <w:rsid w:val="0069709E"/>
    <w:rsid w:val="006A16CA"/>
    <w:rsid w:val="006A1B24"/>
    <w:rsid w:val="006A4983"/>
    <w:rsid w:val="006A7583"/>
    <w:rsid w:val="006A7AD8"/>
    <w:rsid w:val="006B565E"/>
    <w:rsid w:val="006C0D70"/>
    <w:rsid w:val="006C3045"/>
    <w:rsid w:val="006D27B1"/>
    <w:rsid w:val="006F3F32"/>
    <w:rsid w:val="00700696"/>
    <w:rsid w:val="007006EF"/>
    <w:rsid w:val="00700828"/>
    <w:rsid w:val="00702332"/>
    <w:rsid w:val="0070335C"/>
    <w:rsid w:val="00704300"/>
    <w:rsid w:val="00720C54"/>
    <w:rsid w:val="007216D2"/>
    <w:rsid w:val="00725077"/>
    <w:rsid w:val="007256C7"/>
    <w:rsid w:val="00733AB3"/>
    <w:rsid w:val="0074451C"/>
    <w:rsid w:val="00750DCA"/>
    <w:rsid w:val="00760183"/>
    <w:rsid w:val="00766D5E"/>
    <w:rsid w:val="0078276A"/>
    <w:rsid w:val="00785C9F"/>
    <w:rsid w:val="00791D7F"/>
    <w:rsid w:val="007926A8"/>
    <w:rsid w:val="007A40A2"/>
    <w:rsid w:val="007A7F71"/>
    <w:rsid w:val="007C088D"/>
    <w:rsid w:val="007C7B66"/>
    <w:rsid w:val="007E4294"/>
    <w:rsid w:val="007F136B"/>
    <w:rsid w:val="008008C7"/>
    <w:rsid w:val="0083159A"/>
    <w:rsid w:val="008320BC"/>
    <w:rsid w:val="00842B98"/>
    <w:rsid w:val="00844CDF"/>
    <w:rsid w:val="00862162"/>
    <w:rsid w:val="00867B9F"/>
    <w:rsid w:val="0087496C"/>
    <w:rsid w:val="00875B94"/>
    <w:rsid w:val="008956EC"/>
    <w:rsid w:val="008B26B8"/>
    <w:rsid w:val="008B2F1A"/>
    <w:rsid w:val="008B6E19"/>
    <w:rsid w:val="008D1010"/>
    <w:rsid w:val="008D2491"/>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55BA"/>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25D7"/>
    <w:rsid w:val="00B25555"/>
    <w:rsid w:val="00B57D28"/>
    <w:rsid w:val="00B800F2"/>
    <w:rsid w:val="00B874FF"/>
    <w:rsid w:val="00B97C75"/>
    <w:rsid w:val="00BA2DF2"/>
    <w:rsid w:val="00BC6516"/>
    <w:rsid w:val="00BE2205"/>
    <w:rsid w:val="00BE28D0"/>
    <w:rsid w:val="00BF2023"/>
    <w:rsid w:val="00BF22B5"/>
    <w:rsid w:val="00BF3C99"/>
    <w:rsid w:val="00C0722A"/>
    <w:rsid w:val="00C1235C"/>
    <w:rsid w:val="00C31857"/>
    <w:rsid w:val="00C36D6C"/>
    <w:rsid w:val="00C42E20"/>
    <w:rsid w:val="00C5329C"/>
    <w:rsid w:val="00C610C0"/>
    <w:rsid w:val="00C71D96"/>
    <w:rsid w:val="00C72C69"/>
    <w:rsid w:val="00C85999"/>
    <w:rsid w:val="00C86863"/>
    <w:rsid w:val="00C8715D"/>
    <w:rsid w:val="00CA1BBB"/>
    <w:rsid w:val="00CA7DF4"/>
    <w:rsid w:val="00CB62BC"/>
    <w:rsid w:val="00CB7726"/>
    <w:rsid w:val="00CC13FB"/>
    <w:rsid w:val="00CD1C28"/>
    <w:rsid w:val="00CD303D"/>
    <w:rsid w:val="00CE783B"/>
    <w:rsid w:val="00CF23F1"/>
    <w:rsid w:val="00CF41F0"/>
    <w:rsid w:val="00CF4B8E"/>
    <w:rsid w:val="00CF594C"/>
    <w:rsid w:val="00D26F2B"/>
    <w:rsid w:val="00D31494"/>
    <w:rsid w:val="00D31C59"/>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3B20"/>
    <w:rsid w:val="00E83FDA"/>
    <w:rsid w:val="00E86BEC"/>
    <w:rsid w:val="00E87D40"/>
    <w:rsid w:val="00EA0FB6"/>
    <w:rsid w:val="00EA51CE"/>
    <w:rsid w:val="00EB1296"/>
    <w:rsid w:val="00EB2198"/>
    <w:rsid w:val="00EB328A"/>
    <w:rsid w:val="00EB77D3"/>
    <w:rsid w:val="00EC1E9D"/>
    <w:rsid w:val="00EC3EF3"/>
    <w:rsid w:val="00EC4930"/>
    <w:rsid w:val="00EE4FD9"/>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357D"/>
    <w:rsid w:val="00FB5112"/>
    <w:rsid w:val="00FB5D66"/>
    <w:rsid w:val="00FD0F79"/>
    <w:rsid w:val="00FD0F9F"/>
    <w:rsid w:val="00FD4712"/>
    <w:rsid w:val="00FE5F08"/>
    <w:rsid w:val="00FE6A62"/>
    <w:rsid w:val="00FF58DF"/>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292</TotalTime>
  <Pages>3</Pages>
  <Words>1282</Words>
  <Characters>7313</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8578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Dong, Hao-Wen</cp:lastModifiedBy>
  <cp:revision>108</cp:revision>
  <cp:lastPrinted>2025-01-05T20:18:00Z</cp:lastPrinted>
  <dcterms:created xsi:type="dcterms:W3CDTF">2016-05-23T00:58:00Z</dcterms:created>
  <dcterms:modified xsi:type="dcterms:W3CDTF">2025-01-09T04:05:00Z</dcterms:modified>
  <cp:category/>
</cp:coreProperties>
</file>