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19D7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Web Filtering Control 8.23 Implementation - ISO 27001:2022 Compliance</w:t>
      </w:r>
    </w:p>
    <w:p w14:paraId="3FB14418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Purpose, Scope, and Users</w:t>
      </w:r>
    </w:p>
    <w:p w14:paraId="0E8E1148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have developed and implemented this web filtering control to protect our organization from web-based threats while providing necessary internet access to employees. The procedures established in this document ensure appropriate internet usage and align with ISO 27001:2022 Control 8.23 (Web filtering).</w:t>
      </w:r>
    </w:p>
    <w:p w14:paraId="7B39B259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This control has been implemented across the entire scope of our Information Security Management System (ISMS), covering all systems and information used within the ISMS boundaries.</w:t>
      </w:r>
    </w:p>
    <w:p w14:paraId="6F7BED33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All employees, contractors, and third parties who access the internet using our organization's resources are required to adhere to these web filtering procedures.</w:t>
      </w:r>
    </w:p>
    <w:p w14:paraId="0047BAE3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Reference Documents</w:t>
      </w:r>
    </w:p>
    <w:p w14:paraId="5AD94598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have aligned our implementation with the following documents:</w:t>
      </w:r>
    </w:p>
    <w:p w14:paraId="5C4FBBB9" w14:textId="77777777" w:rsidR="00C72AD3" w:rsidRPr="00C72AD3" w:rsidRDefault="00C72AD3" w:rsidP="00C72AD3">
      <w:pPr>
        <w:numPr>
          <w:ilvl w:val="0"/>
          <w:numId w:val="25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ISO/IEC 27001:2022 Standard, specifically Control 8.23 (Web filtering)</w:t>
      </w:r>
    </w:p>
    <w:p w14:paraId="79E198D2" w14:textId="77777777" w:rsidR="00C72AD3" w:rsidRPr="00C72AD3" w:rsidRDefault="00C72AD3" w:rsidP="00C72AD3">
      <w:pPr>
        <w:numPr>
          <w:ilvl w:val="0"/>
          <w:numId w:val="25"/>
        </w:numPr>
        <w:rPr>
          <w:rFonts w:ascii="Calibri" w:hAnsi="Calibri" w:cs="Calibri"/>
          <w:b/>
          <w:bCs/>
        </w:rPr>
      </w:pPr>
      <w:proofErr w:type="spellStart"/>
      <w:r w:rsidRPr="00C72AD3">
        <w:rPr>
          <w:rFonts w:ascii="Calibri" w:hAnsi="Calibri" w:cs="Calibri"/>
          <w:b/>
          <w:bCs/>
        </w:rPr>
        <w:t>Our</w:t>
      </w:r>
      <w:proofErr w:type="spellEnd"/>
      <w:r w:rsidRPr="00C72AD3">
        <w:rPr>
          <w:rFonts w:ascii="Calibri" w:hAnsi="Calibri" w:cs="Calibri"/>
          <w:b/>
          <w:bCs/>
        </w:rPr>
        <w:t xml:space="preserve"> Information Security Policy</w:t>
      </w:r>
    </w:p>
    <w:p w14:paraId="5EB0B0B7" w14:textId="77777777" w:rsidR="00C72AD3" w:rsidRPr="00C72AD3" w:rsidRDefault="00C72AD3" w:rsidP="00C72AD3">
      <w:pPr>
        <w:numPr>
          <w:ilvl w:val="0"/>
          <w:numId w:val="25"/>
        </w:numPr>
        <w:rPr>
          <w:rFonts w:ascii="Calibri" w:hAnsi="Calibri" w:cs="Calibri"/>
          <w:b/>
          <w:bCs/>
        </w:rPr>
      </w:pPr>
      <w:proofErr w:type="spellStart"/>
      <w:r w:rsidRPr="00C72AD3">
        <w:rPr>
          <w:rFonts w:ascii="Calibri" w:hAnsi="Calibri" w:cs="Calibri"/>
          <w:b/>
          <w:bCs/>
        </w:rPr>
        <w:t>Acceptable</w:t>
      </w:r>
      <w:proofErr w:type="spellEnd"/>
      <w:r w:rsidRPr="00C72AD3">
        <w:rPr>
          <w:rFonts w:ascii="Calibri" w:hAnsi="Calibri" w:cs="Calibri"/>
          <w:b/>
          <w:bCs/>
        </w:rPr>
        <w:t xml:space="preserve"> Use Policy</w:t>
      </w:r>
    </w:p>
    <w:p w14:paraId="3B784335" w14:textId="77777777" w:rsidR="00C72AD3" w:rsidRPr="00C72AD3" w:rsidRDefault="00C72AD3" w:rsidP="00C72AD3">
      <w:pPr>
        <w:numPr>
          <w:ilvl w:val="0"/>
          <w:numId w:val="25"/>
        </w:numPr>
        <w:rPr>
          <w:rFonts w:ascii="Calibri" w:hAnsi="Calibri" w:cs="Calibri"/>
          <w:b/>
          <w:bCs/>
        </w:rPr>
      </w:pPr>
      <w:r w:rsidRPr="00C72AD3">
        <w:rPr>
          <w:rFonts w:ascii="Calibri" w:hAnsi="Calibri" w:cs="Calibri"/>
          <w:b/>
          <w:bCs/>
        </w:rPr>
        <w:t xml:space="preserve">Risk Assessment and Treatment </w:t>
      </w:r>
      <w:proofErr w:type="spellStart"/>
      <w:r w:rsidRPr="00C72AD3">
        <w:rPr>
          <w:rFonts w:ascii="Calibri" w:hAnsi="Calibri" w:cs="Calibri"/>
          <w:b/>
          <w:bCs/>
        </w:rPr>
        <w:t>Methodology</w:t>
      </w:r>
      <w:proofErr w:type="spellEnd"/>
    </w:p>
    <w:p w14:paraId="0FB72338" w14:textId="77777777" w:rsidR="00C72AD3" w:rsidRPr="00C72AD3" w:rsidRDefault="00C72AD3" w:rsidP="00C72AD3">
      <w:pPr>
        <w:numPr>
          <w:ilvl w:val="0"/>
          <w:numId w:val="25"/>
        </w:numPr>
        <w:rPr>
          <w:rFonts w:ascii="Calibri" w:hAnsi="Calibri" w:cs="Calibri"/>
          <w:b/>
          <w:bCs/>
        </w:rPr>
      </w:pPr>
      <w:r w:rsidRPr="00C72AD3">
        <w:rPr>
          <w:rFonts w:ascii="Calibri" w:hAnsi="Calibri" w:cs="Calibri"/>
          <w:b/>
          <w:bCs/>
        </w:rPr>
        <w:t>Incident Response Plan</w:t>
      </w:r>
    </w:p>
    <w:p w14:paraId="7FCEE272" w14:textId="77777777" w:rsidR="00C72AD3" w:rsidRPr="00C72AD3" w:rsidRDefault="00C72AD3" w:rsidP="00C72AD3">
      <w:pPr>
        <w:numPr>
          <w:ilvl w:val="0"/>
          <w:numId w:val="25"/>
        </w:numPr>
        <w:rPr>
          <w:rFonts w:ascii="Calibri" w:hAnsi="Calibri" w:cs="Calibri"/>
          <w:b/>
          <w:bCs/>
        </w:rPr>
      </w:pPr>
      <w:r w:rsidRPr="00C72AD3">
        <w:rPr>
          <w:rFonts w:ascii="Calibri" w:hAnsi="Calibri" w:cs="Calibri"/>
          <w:b/>
          <w:bCs/>
        </w:rPr>
        <w:t>Internal Company Rules</w:t>
      </w:r>
    </w:p>
    <w:p w14:paraId="3ED23E14" w14:textId="77777777" w:rsidR="00C72AD3" w:rsidRPr="00C72AD3" w:rsidRDefault="00C72AD3" w:rsidP="00C72AD3">
      <w:pPr>
        <w:rPr>
          <w:rFonts w:ascii="Calibri" w:hAnsi="Calibri" w:cs="Calibri"/>
          <w:b/>
          <w:bCs/>
        </w:rPr>
      </w:pPr>
      <w:proofErr w:type="spellStart"/>
      <w:r w:rsidRPr="00C72AD3">
        <w:rPr>
          <w:rFonts w:ascii="Calibri" w:hAnsi="Calibri" w:cs="Calibri"/>
          <w:b/>
          <w:bCs/>
        </w:rPr>
        <w:t>Definitions</w:t>
      </w:r>
      <w:proofErr w:type="spellEnd"/>
      <w:r w:rsidRPr="00C72AD3">
        <w:rPr>
          <w:rFonts w:ascii="Calibri" w:hAnsi="Calibri" w:cs="Calibri"/>
          <w:b/>
          <w:bCs/>
        </w:rPr>
        <w:t xml:space="preserve"> and </w:t>
      </w:r>
      <w:proofErr w:type="spellStart"/>
      <w:r w:rsidRPr="00C72AD3">
        <w:rPr>
          <w:rFonts w:ascii="Calibri" w:hAnsi="Calibri" w:cs="Calibri"/>
          <w:b/>
          <w:bCs/>
        </w:rPr>
        <w:t>Terminology</w:t>
      </w:r>
      <w:proofErr w:type="spellEnd"/>
    </w:p>
    <w:p w14:paraId="22A4591D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In our implementation, we have used the following key terms:</w:t>
      </w:r>
    </w:p>
    <w:p w14:paraId="15FB6AD4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Web Filtering The process we use to screen and restrict access to web content based on organizational policies.</w:t>
      </w:r>
    </w:p>
    <w:p w14:paraId="693E10D1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Critical Assets The core IT services we provide, spanning both OnPrem and Cloud-based solutions, accessed by all devices interconnected within our corporate network infrastructure.</w:t>
      </w:r>
    </w:p>
    <w:p w14:paraId="0D181EE9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Acceptable Use Permitted internet activities that support business objectives, as defined in our policies.</w:t>
      </w:r>
    </w:p>
    <w:p w14:paraId="71668338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Risk Tolerance Our organization's established threshold for acceptable risk related to internet usage.</w:t>
      </w:r>
    </w:p>
    <w:p w14:paraId="04C4EC7D" w14:textId="77777777" w:rsidR="00C72AD3" w:rsidRPr="00C72AD3" w:rsidRDefault="00C72AD3" w:rsidP="00C72AD3">
      <w:pPr>
        <w:rPr>
          <w:rFonts w:ascii="Calibri" w:hAnsi="Calibri" w:cs="Calibri"/>
          <w:b/>
          <w:bCs/>
        </w:rPr>
      </w:pPr>
      <w:r w:rsidRPr="00C72AD3">
        <w:rPr>
          <w:rFonts w:ascii="Calibri" w:hAnsi="Calibri" w:cs="Calibri"/>
          <w:b/>
          <w:bCs/>
        </w:rPr>
        <w:t xml:space="preserve">1. </w:t>
      </w:r>
      <w:proofErr w:type="spellStart"/>
      <w:r w:rsidRPr="00C72AD3">
        <w:rPr>
          <w:rFonts w:ascii="Calibri" w:hAnsi="Calibri" w:cs="Calibri"/>
          <w:b/>
          <w:bCs/>
        </w:rPr>
        <w:t>Scope</w:t>
      </w:r>
      <w:proofErr w:type="spellEnd"/>
      <w:r w:rsidRPr="00C72AD3">
        <w:rPr>
          <w:rFonts w:ascii="Calibri" w:hAnsi="Calibri" w:cs="Calibri"/>
          <w:b/>
          <w:bCs/>
        </w:rPr>
        <w:t xml:space="preserve"> and </w:t>
      </w:r>
      <w:proofErr w:type="spellStart"/>
      <w:r w:rsidRPr="00C72AD3">
        <w:rPr>
          <w:rFonts w:ascii="Calibri" w:hAnsi="Calibri" w:cs="Calibri"/>
          <w:b/>
          <w:bCs/>
        </w:rPr>
        <w:t>Objectives</w:t>
      </w:r>
      <w:proofErr w:type="spellEnd"/>
      <w:r w:rsidRPr="00C72AD3">
        <w:rPr>
          <w:rFonts w:ascii="Calibri" w:hAnsi="Calibri" w:cs="Calibri"/>
          <w:b/>
          <w:bCs/>
        </w:rPr>
        <w:t xml:space="preserve"> Definition</w:t>
      </w:r>
    </w:p>
    <w:p w14:paraId="11B135AE" w14:textId="77777777" w:rsidR="00C72AD3" w:rsidRPr="00C72AD3" w:rsidRDefault="00C72AD3" w:rsidP="00C72AD3">
      <w:pPr>
        <w:rPr>
          <w:rFonts w:ascii="Calibri" w:hAnsi="Calibri" w:cs="Calibri"/>
          <w:b/>
          <w:bCs/>
        </w:rPr>
      </w:pPr>
      <w:r w:rsidRPr="00C72AD3">
        <w:rPr>
          <w:rFonts w:ascii="Calibri" w:hAnsi="Calibri" w:cs="Calibri"/>
          <w:b/>
          <w:bCs/>
        </w:rPr>
        <w:t xml:space="preserve">1.1 Critical Assets </w:t>
      </w:r>
      <w:proofErr w:type="spellStart"/>
      <w:r w:rsidRPr="00C72AD3">
        <w:rPr>
          <w:rFonts w:ascii="Calibri" w:hAnsi="Calibri" w:cs="Calibri"/>
          <w:b/>
          <w:bCs/>
        </w:rPr>
        <w:t>Identification</w:t>
      </w:r>
      <w:proofErr w:type="spellEnd"/>
      <w:r w:rsidRPr="00C72AD3">
        <w:rPr>
          <w:rFonts w:ascii="Calibri" w:hAnsi="Calibri" w:cs="Calibri"/>
          <w:b/>
          <w:bCs/>
        </w:rPr>
        <w:t>:</w:t>
      </w:r>
    </w:p>
    <w:p w14:paraId="56650583" w14:textId="77777777" w:rsidR="00C72AD3" w:rsidRPr="00C72AD3" w:rsidRDefault="00C72AD3" w:rsidP="00C72AD3">
      <w:pPr>
        <w:numPr>
          <w:ilvl w:val="0"/>
          <w:numId w:val="26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lastRenderedPageBreak/>
        <w:t>We have identified and documented all critical IT assets in our environment, including both on-premises and cloud-based solutions.</w:t>
      </w:r>
    </w:p>
    <w:p w14:paraId="7C91605B" w14:textId="77777777" w:rsidR="00C72AD3" w:rsidRPr="00C72AD3" w:rsidRDefault="00C72AD3" w:rsidP="00C72AD3">
      <w:pPr>
        <w:numPr>
          <w:ilvl w:val="0"/>
          <w:numId w:val="26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mapped all devices connected to our corporate network infrastructure to ensure comprehensive coverage of our web filtering solution.</w:t>
      </w:r>
    </w:p>
    <w:p w14:paraId="702A873B" w14:textId="77777777" w:rsidR="00C72AD3" w:rsidRPr="00C72AD3" w:rsidRDefault="00C72AD3" w:rsidP="00C72AD3">
      <w:pPr>
        <w:rPr>
          <w:rFonts w:ascii="Calibri" w:hAnsi="Calibri" w:cs="Calibri"/>
          <w:b/>
          <w:bCs/>
        </w:rPr>
      </w:pPr>
      <w:r w:rsidRPr="00C72AD3">
        <w:rPr>
          <w:rFonts w:ascii="Calibri" w:hAnsi="Calibri" w:cs="Calibri"/>
          <w:b/>
          <w:bCs/>
        </w:rPr>
        <w:t xml:space="preserve">1.2 </w:t>
      </w:r>
      <w:proofErr w:type="spellStart"/>
      <w:r w:rsidRPr="00C72AD3">
        <w:rPr>
          <w:rFonts w:ascii="Calibri" w:hAnsi="Calibri" w:cs="Calibri"/>
          <w:b/>
          <w:bCs/>
        </w:rPr>
        <w:t>Acceptable</w:t>
      </w:r>
      <w:proofErr w:type="spellEnd"/>
      <w:r w:rsidRPr="00C72AD3">
        <w:rPr>
          <w:rFonts w:ascii="Calibri" w:hAnsi="Calibri" w:cs="Calibri"/>
          <w:b/>
          <w:bCs/>
        </w:rPr>
        <w:t xml:space="preserve"> Use Definition:</w:t>
      </w:r>
    </w:p>
    <w:p w14:paraId="2A92CC29" w14:textId="77777777" w:rsidR="00C72AD3" w:rsidRPr="00C72AD3" w:rsidRDefault="00C72AD3" w:rsidP="00C72AD3">
      <w:pPr>
        <w:numPr>
          <w:ilvl w:val="0"/>
          <w:numId w:val="27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have defined acceptable internet usage for our employees to include research relevant to work, accessing necessary business tools and resources, and other activities supporting organizational objectives.</w:t>
      </w:r>
    </w:p>
    <w:p w14:paraId="5CAEFFC2" w14:textId="77777777" w:rsidR="00C72AD3" w:rsidRPr="00C72AD3" w:rsidRDefault="00C72AD3" w:rsidP="00C72AD3">
      <w:pPr>
        <w:numPr>
          <w:ilvl w:val="0"/>
          <w:numId w:val="27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have communicated these acceptable use guidelines to all staff members through our policies and training programs.</w:t>
      </w:r>
    </w:p>
    <w:p w14:paraId="40969E87" w14:textId="77777777" w:rsidR="00C72AD3" w:rsidRPr="00C72AD3" w:rsidRDefault="00C72AD3" w:rsidP="00C72AD3">
      <w:pPr>
        <w:rPr>
          <w:rFonts w:ascii="Calibri" w:hAnsi="Calibri" w:cs="Calibri"/>
          <w:b/>
          <w:bCs/>
        </w:rPr>
      </w:pPr>
      <w:r w:rsidRPr="00C72AD3">
        <w:rPr>
          <w:rFonts w:ascii="Calibri" w:hAnsi="Calibri" w:cs="Calibri"/>
          <w:b/>
          <w:bCs/>
        </w:rPr>
        <w:t xml:space="preserve">1.3 Risk </w:t>
      </w:r>
      <w:proofErr w:type="spellStart"/>
      <w:r w:rsidRPr="00C72AD3">
        <w:rPr>
          <w:rFonts w:ascii="Calibri" w:hAnsi="Calibri" w:cs="Calibri"/>
          <w:b/>
          <w:bCs/>
        </w:rPr>
        <w:t>Tolerance</w:t>
      </w:r>
      <w:proofErr w:type="spellEnd"/>
      <w:r w:rsidRPr="00C72AD3">
        <w:rPr>
          <w:rFonts w:ascii="Calibri" w:hAnsi="Calibri" w:cs="Calibri"/>
          <w:b/>
          <w:bCs/>
        </w:rPr>
        <w:t xml:space="preserve"> Establishment:</w:t>
      </w:r>
    </w:p>
    <w:p w14:paraId="6D4C6DD8" w14:textId="77777777" w:rsidR="00C72AD3" w:rsidRPr="00C72AD3" w:rsidRDefault="00C72AD3" w:rsidP="00C72AD3">
      <w:pPr>
        <w:numPr>
          <w:ilvl w:val="0"/>
          <w:numId w:val="28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have established and documented a low risk tolerance regarding unauthorized access or exposure to malicious web content.</w:t>
      </w:r>
    </w:p>
    <w:p w14:paraId="281ED847" w14:textId="77777777" w:rsidR="00C72AD3" w:rsidRPr="00C72AD3" w:rsidRDefault="00C72AD3" w:rsidP="00C72AD3">
      <w:pPr>
        <w:numPr>
          <w:ilvl w:val="0"/>
          <w:numId w:val="28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This risk tolerance level has been approved by management and incorporated into our overall risk management framework.</w:t>
      </w:r>
    </w:p>
    <w:p w14:paraId="425BE958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2. Web Filtering Policy Implementation</w:t>
      </w:r>
    </w:p>
    <w:p w14:paraId="5B13AEBB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2.1 Policy Approach:</w:t>
      </w:r>
    </w:p>
    <w:p w14:paraId="1D232D01" w14:textId="77777777" w:rsidR="00C72AD3" w:rsidRPr="00C72AD3" w:rsidRDefault="00C72AD3" w:rsidP="00C72AD3">
      <w:pPr>
        <w:numPr>
          <w:ilvl w:val="0"/>
          <w:numId w:val="29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Based on our organizational culture of trust and responsibility, we have implemented a web filtering approach that emphasizes staff awareness rather than strict category blocking.</w:t>
      </w:r>
    </w:p>
    <w:p w14:paraId="69823682" w14:textId="77777777" w:rsidR="00C72AD3" w:rsidRPr="00C72AD3" w:rsidRDefault="00C72AD3" w:rsidP="00C72AD3">
      <w:pPr>
        <w:numPr>
          <w:ilvl w:val="0"/>
          <w:numId w:val="29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have determined that there are no specifically prohibited categories for web filtering within our organization.</w:t>
      </w:r>
    </w:p>
    <w:p w14:paraId="43720D71" w14:textId="77777777" w:rsidR="00C72AD3" w:rsidRPr="00C72AD3" w:rsidRDefault="00C72AD3" w:rsidP="00C72AD3">
      <w:pPr>
        <w:rPr>
          <w:rFonts w:ascii="Calibri" w:hAnsi="Calibri" w:cs="Calibri"/>
          <w:b/>
          <w:bCs/>
        </w:rPr>
      </w:pPr>
      <w:r w:rsidRPr="00C72AD3">
        <w:rPr>
          <w:rFonts w:ascii="Calibri" w:hAnsi="Calibri" w:cs="Calibri"/>
          <w:b/>
          <w:bCs/>
        </w:rPr>
        <w:t xml:space="preserve">2.2 </w:t>
      </w:r>
      <w:proofErr w:type="spellStart"/>
      <w:r w:rsidRPr="00C72AD3">
        <w:rPr>
          <w:rFonts w:ascii="Calibri" w:hAnsi="Calibri" w:cs="Calibri"/>
          <w:b/>
          <w:bCs/>
        </w:rPr>
        <w:t>Exception</w:t>
      </w:r>
      <w:proofErr w:type="spellEnd"/>
      <w:r w:rsidRPr="00C72AD3">
        <w:rPr>
          <w:rFonts w:ascii="Calibri" w:hAnsi="Calibri" w:cs="Calibri"/>
          <w:b/>
          <w:bCs/>
        </w:rPr>
        <w:t xml:space="preserve"> Management:</w:t>
      </w:r>
    </w:p>
    <w:p w14:paraId="097A7754" w14:textId="77777777" w:rsidR="00C72AD3" w:rsidRPr="00C72AD3" w:rsidRDefault="00C72AD3" w:rsidP="00C72AD3">
      <w:pPr>
        <w:numPr>
          <w:ilvl w:val="0"/>
          <w:numId w:val="30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have documented that there are no exceptions to our web filtering policy.</w:t>
      </w:r>
    </w:p>
    <w:p w14:paraId="3A408BBC" w14:textId="77777777" w:rsidR="00C72AD3" w:rsidRPr="00C72AD3" w:rsidRDefault="00C72AD3" w:rsidP="00C72AD3">
      <w:pPr>
        <w:numPr>
          <w:ilvl w:val="0"/>
          <w:numId w:val="30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This approach ensures consistent application of our filtering strategy across the organization.</w:t>
      </w:r>
    </w:p>
    <w:p w14:paraId="593D8A4E" w14:textId="77777777" w:rsidR="00C72AD3" w:rsidRPr="00C72AD3" w:rsidRDefault="00C72AD3" w:rsidP="00C72AD3">
      <w:pPr>
        <w:rPr>
          <w:rFonts w:ascii="Calibri" w:hAnsi="Calibri" w:cs="Calibri"/>
          <w:b/>
          <w:bCs/>
        </w:rPr>
      </w:pPr>
      <w:r w:rsidRPr="00C72AD3">
        <w:rPr>
          <w:rFonts w:ascii="Calibri" w:hAnsi="Calibri" w:cs="Calibri"/>
          <w:b/>
          <w:bCs/>
        </w:rPr>
        <w:t xml:space="preserve">2.3 </w:t>
      </w:r>
      <w:proofErr w:type="spellStart"/>
      <w:r w:rsidRPr="00C72AD3">
        <w:rPr>
          <w:rFonts w:ascii="Calibri" w:hAnsi="Calibri" w:cs="Calibri"/>
          <w:b/>
          <w:bCs/>
        </w:rPr>
        <w:t>Enforcement</w:t>
      </w:r>
      <w:proofErr w:type="spellEnd"/>
      <w:r w:rsidRPr="00C72AD3">
        <w:rPr>
          <w:rFonts w:ascii="Calibri" w:hAnsi="Calibri" w:cs="Calibri"/>
          <w:b/>
          <w:bCs/>
        </w:rPr>
        <w:t xml:space="preserve"> </w:t>
      </w:r>
      <w:proofErr w:type="spellStart"/>
      <w:r w:rsidRPr="00C72AD3">
        <w:rPr>
          <w:rFonts w:ascii="Calibri" w:hAnsi="Calibri" w:cs="Calibri"/>
          <w:b/>
          <w:bCs/>
        </w:rPr>
        <w:t>Procedures</w:t>
      </w:r>
      <w:proofErr w:type="spellEnd"/>
      <w:r w:rsidRPr="00C72AD3">
        <w:rPr>
          <w:rFonts w:ascii="Calibri" w:hAnsi="Calibri" w:cs="Calibri"/>
          <w:b/>
          <w:bCs/>
        </w:rPr>
        <w:t>:</w:t>
      </w:r>
    </w:p>
    <w:p w14:paraId="28EFB877" w14:textId="77777777" w:rsidR="00C72AD3" w:rsidRPr="00C72AD3" w:rsidRDefault="00C72AD3" w:rsidP="00C72AD3">
      <w:pPr>
        <w:numPr>
          <w:ilvl w:val="0"/>
          <w:numId w:val="31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have established clear enforcement procedures for any violations of our web filtering policy, including disciplinary actions and reporting procedures for suspicious activity.</w:t>
      </w:r>
    </w:p>
    <w:p w14:paraId="0F8476D0" w14:textId="77777777" w:rsidR="00C72AD3" w:rsidRPr="00C72AD3" w:rsidRDefault="00C72AD3" w:rsidP="00C72AD3">
      <w:pPr>
        <w:numPr>
          <w:ilvl w:val="0"/>
          <w:numId w:val="31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have documented and communicated that internet activity monitoring is permitted under our Internal Company Rules.</w:t>
      </w:r>
    </w:p>
    <w:p w14:paraId="67CECB46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3. Filtering Technology Selection and Implementation</w:t>
      </w:r>
    </w:p>
    <w:p w14:paraId="035921BD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lastRenderedPageBreak/>
        <w:t>3.1 Tool Selection and Deployment:</w:t>
      </w:r>
    </w:p>
    <w:p w14:paraId="0D6FF2F4" w14:textId="77777777" w:rsidR="00C72AD3" w:rsidRPr="00C72AD3" w:rsidRDefault="00C72AD3" w:rsidP="00C72AD3">
      <w:pPr>
        <w:numPr>
          <w:ilvl w:val="0"/>
          <w:numId w:val="32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have successfully implemented web filtering through Sophos Firewall for our Clients' LANs and WLANs.</w:t>
      </w:r>
    </w:p>
    <w:p w14:paraId="1AC84353" w14:textId="77777777" w:rsidR="00C72AD3" w:rsidRPr="00C72AD3" w:rsidRDefault="00C72AD3" w:rsidP="00C72AD3">
      <w:pPr>
        <w:numPr>
          <w:ilvl w:val="0"/>
          <w:numId w:val="32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have planned and are in the process of transitioning to either the Fortigate Firewall Appliance or M365 Defender for our Windows 365 Cloud PC infrastructure.</w:t>
      </w:r>
    </w:p>
    <w:p w14:paraId="0FCB81F9" w14:textId="77777777" w:rsidR="00C72AD3" w:rsidRPr="00C72AD3" w:rsidRDefault="00C72AD3" w:rsidP="00C72AD3">
      <w:pPr>
        <w:rPr>
          <w:rFonts w:ascii="Calibri" w:hAnsi="Calibri" w:cs="Calibri"/>
          <w:b/>
          <w:bCs/>
        </w:rPr>
      </w:pPr>
      <w:r w:rsidRPr="00C72AD3">
        <w:rPr>
          <w:rFonts w:ascii="Calibri" w:hAnsi="Calibri" w:cs="Calibri"/>
          <w:b/>
          <w:bCs/>
        </w:rPr>
        <w:t xml:space="preserve">3.2 Filter </w:t>
      </w:r>
      <w:proofErr w:type="spellStart"/>
      <w:r w:rsidRPr="00C72AD3">
        <w:rPr>
          <w:rFonts w:ascii="Calibri" w:hAnsi="Calibri" w:cs="Calibri"/>
          <w:b/>
          <w:bCs/>
        </w:rPr>
        <w:t>Configuration</w:t>
      </w:r>
      <w:proofErr w:type="spellEnd"/>
      <w:r w:rsidRPr="00C72AD3">
        <w:rPr>
          <w:rFonts w:ascii="Calibri" w:hAnsi="Calibri" w:cs="Calibri"/>
          <w:b/>
          <w:bCs/>
        </w:rPr>
        <w:t xml:space="preserve"> Approach:</w:t>
      </w:r>
    </w:p>
    <w:p w14:paraId="0D45F77D" w14:textId="77777777" w:rsidR="00C72AD3" w:rsidRPr="00C72AD3" w:rsidRDefault="00C72AD3" w:rsidP="00C72AD3">
      <w:pPr>
        <w:numPr>
          <w:ilvl w:val="0"/>
          <w:numId w:val="33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have configured our web filtering solution based on the principle that our staff members are aware of risks associated with internet usage and exercise responsible behavior.</w:t>
      </w:r>
    </w:p>
    <w:p w14:paraId="50343B91" w14:textId="77777777" w:rsidR="00C72AD3" w:rsidRPr="00C72AD3" w:rsidRDefault="00C72AD3" w:rsidP="00C72AD3">
      <w:pPr>
        <w:numPr>
          <w:ilvl w:val="0"/>
          <w:numId w:val="33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This approach aligns with our organizational culture while still providing necessary security controls.</w:t>
      </w:r>
    </w:p>
    <w:p w14:paraId="7EDE1C9D" w14:textId="77777777" w:rsidR="00C72AD3" w:rsidRPr="00C72AD3" w:rsidRDefault="00C72AD3" w:rsidP="00C72AD3">
      <w:pPr>
        <w:rPr>
          <w:rFonts w:ascii="Calibri" w:hAnsi="Calibri" w:cs="Calibri"/>
          <w:b/>
          <w:bCs/>
        </w:rPr>
      </w:pPr>
      <w:r w:rsidRPr="00C72AD3">
        <w:rPr>
          <w:rFonts w:ascii="Calibri" w:hAnsi="Calibri" w:cs="Calibri"/>
          <w:b/>
          <w:bCs/>
        </w:rPr>
        <w:t>3.3 Monitoring and Review Implementation:</w:t>
      </w:r>
    </w:p>
    <w:p w14:paraId="29FCA54D" w14:textId="77777777" w:rsidR="00C72AD3" w:rsidRPr="00C72AD3" w:rsidRDefault="00C72AD3" w:rsidP="00C72AD3">
      <w:pPr>
        <w:numPr>
          <w:ilvl w:val="0"/>
          <w:numId w:val="34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have implemented a logging system that generates web filtering reports, which are available for review in case of incidents.</w:t>
      </w:r>
    </w:p>
    <w:p w14:paraId="5C5E54F6" w14:textId="77777777" w:rsidR="00C72AD3" w:rsidRPr="00C72AD3" w:rsidRDefault="00C72AD3" w:rsidP="00C72AD3">
      <w:pPr>
        <w:numPr>
          <w:ilvl w:val="0"/>
          <w:numId w:val="34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have confirmed that no web filtering-related security incidents have occurred since implementation.</w:t>
      </w:r>
    </w:p>
    <w:p w14:paraId="29EE40FA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4. User Awareness and Education</w:t>
      </w:r>
    </w:p>
    <w:p w14:paraId="343F87F8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4.1 Training Implementation:</w:t>
      </w:r>
    </w:p>
    <w:p w14:paraId="04500412" w14:textId="77777777" w:rsidR="00C72AD3" w:rsidRPr="00C72AD3" w:rsidRDefault="00C72AD3" w:rsidP="00C72AD3">
      <w:pPr>
        <w:numPr>
          <w:ilvl w:val="0"/>
          <w:numId w:val="35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have developed and delivered training to ensure all users understand the risks associated with internet usage.</w:t>
      </w:r>
    </w:p>
    <w:p w14:paraId="0CB8EB40" w14:textId="77777777" w:rsidR="00C72AD3" w:rsidRPr="00C72AD3" w:rsidRDefault="00C72AD3" w:rsidP="00C72AD3">
      <w:pPr>
        <w:numPr>
          <w:ilvl w:val="0"/>
          <w:numId w:val="35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have reinforced responsible web browsing practices through regular security awareness communications.</w:t>
      </w:r>
    </w:p>
    <w:p w14:paraId="2D25BF62" w14:textId="77777777" w:rsidR="00C72AD3" w:rsidRPr="00C72AD3" w:rsidRDefault="00C72AD3" w:rsidP="00C72AD3">
      <w:pPr>
        <w:rPr>
          <w:rFonts w:ascii="Calibri" w:hAnsi="Calibri" w:cs="Calibri"/>
          <w:b/>
          <w:bCs/>
        </w:rPr>
      </w:pPr>
      <w:r w:rsidRPr="00C72AD3">
        <w:rPr>
          <w:rFonts w:ascii="Calibri" w:hAnsi="Calibri" w:cs="Calibri"/>
          <w:b/>
          <w:bCs/>
        </w:rPr>
        <w:t xml:space="preserve">4.2 Feedback </w:t>
      </w:r>
      <w:proofErr w:type="spellStart"/>
      <w:r w:rsidRPr="00C72AD3">
        <w:rPr>
          <w:rFonts w:ascii="Calibri" w:hAnsi="Calibri" w:cs="Calibri"/>
          <w:b/>
          <w:bCs/>
        </w:rPr>
        <w:t>Mechanism</w:t>
      </w:r>
      <w:proofErr w:type="spellEnd"/>
      <w:r w:rsidRPr="00C72AD3">
        <w:rPr>
          <w:rFonts w:ascii="Calibri" w:hAnsi="Calibri" w:cs="Calibri"/>
          <w:b/>
          <w:bCs/>
        </w:rPr>
        <w:t>:</w:t>
      </w:r>
    </w:p>
    <w:p w14:paraId="1C2BD0DF" w14:textId="77777777" w:rsidR="00C72AD3" w:rsidRPr="00C72AD3" w:rsidRDefault="00C72AD3" w:rsidP="00C72AD3">
      <w:pPr>
        <w:numPr>
          <w:ilvl w:val="0"/>
          <w:numId w:val="36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have established channels for users to report potential issues with the web filtering system.</w:t>
      </w:r>
    </w:p>
    <w:p w14:paraId="57F8AC50" w14:textId="77777777" w:rsidR="00C72AD3" w:rsidRPr="00C72AD3" w:rsidRDefault="00C72AD3" w:rsidP="00C72AD3">
      <w:pPr>
        <w:numPr>
          <w:ilvl w:val="0"/>
          <w:numId w:val="36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have implemented a process to review and respond to user feedback regarding web filtering.</w:t>
      </w:r>
    </w:p>
    <w:p w14:paraId="79F766D4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5. Integration with Other Security Controls</w:t>
      </w:r>
    </w:p>
    <w:p w14:paraId="2330D731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5.1 Defense-in-Depth Approach:</w:t>
      </w:r>
    </w:p>
    <w:p w14:paraId="23BC362A" w14:textId="77777777" w:rsidR="00C72AD3" w:rsidRPr="00C72AD3" w:rsidRDefault="00C72AD3" w:rsidP="00C72AD3">
      <w:pPr>
        <w:numPr>
          <w:ilvl w:val="0"/>
          <w:numId w:val="37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have integrated our web filtering solution with other security controls such as endpoint protection and email filtering.</w:t>
      </w:r>
    </w:p>
    <w:p w14:paraId="0676A80D" w14:textId="77777777" w:rsidR="00C72AD3" w:rsidRPr="00C72AD3" w:rsidRDefault="00C72AD3" w:rsidP="00C72AD3">
      <w:pPr>
        <w:numPr>
          <w:ilvl w:val="0"/>
          <w:numId w:val="37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This layered approach provides comprehensive protection against web-based threats.</w:t>
      </w:r>
    </w:p>
    <w:p w14:paraId="1119B672" w14:textId="77777777" w:rsidR="00C72AD3" w:rsidRPr="00C72AD3" w:rsidRDefault="00C72AD3" w:rsidP="00C72AD3">
      <w:pPr>
        <w:rPr>
          <w:rFonts w:ascii="Calibri" w:hAnsi="Calibri" w:cs="Calibri"/>
          <w:b/>
          <w:bCs/>
        </w:rPr>
      </w:pPr>
      <w:r w:rsidRPr="00C72AD3">
        <w:rPr>
          <w:rFonts w:ascii="Calibri" w:hAnsi="Calibri" w:cs="Calibri"/>
          <w:b/>
          <w:bCs/>
        </w:rPr>
        <w:lastRenderedPageBreak/>
        <w:t>5.2 Incident Response Integration:</w:t>
      </w:r>
    </w:p>
    <w:p w14:paraId="2278DDFA" w14:textId="77777777" w:rsidR="00C72AD3" w:rsidRPr="00C72AD3" w:rsidRDefault="00C72AD3" w:rsidP="00C72AD3">
      <w:pPr>
        <w:numPr>
          <w:ilvl w:val="0"/>
          <w:numId w:val="38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have updated our incident response procedures to include handling of web filtering-related security events.</w:t>
      </w:r>
    </w:p>
    <w:p w14:paraId="11E879E5" w14:textId="77777777" w:rsidR="00C72AD3" w:rsidRPr="00C72AD3" w:rsidRDefault="00C72AD3" w:rsidP="00C72AD3">
      <w:pPr>
        <w:numPr>
          <w:ilvl w:val="0"/>
          <w:numId w:val="38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have tested these procedures to ensure effective response to potential incidents.</w:t>
      </w:r>
    </w:p>
    <w:p w14:paraId="1E98F0E7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6. Continuous Improvement</w:t>
      </w:r>
    </w:p>
    <w:p w14:paraId="6C5E95EC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6.1 Regular Review Process:</w:t>
      </w:r>
    </w:p>
    <w:p w14:paraId="03AA6DEF" w14:textId="77777777" w:rsidR="00C72AD3" w:rsidRPr="00C72AD3" w:rsidRDefault="00C72AD3" w:rsidP="00C72AD3">
      <w:pPr>
        <w:numPr>
          <w:ilvl w:val="0"/>
          <w:numId w:val="39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have established a schedule for periodic review of our web filtering approach and effectiveness.</w:t>
      </w:r>
    </w:p>
    <w:p w14:paraId="3C480C38" w14:textId="77777777" w:rsidR="00C72AD3" w:rsidRPr="00C72AD3" w:rsidRDefault="00C72AD3" w:rsidP="00C72AD3">
      <w:pPr>
        <w:numPr>
          <w:ilvl w:val="0"/>
          <w:numId w:val="39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This includes evaluation of emerging threats and adjustments to our filtering strategy as needed.</w:t>
      </w:r>
    </w:p>
    <w:p w14:paraId="33098222" w14:textId="77777777" w:rsidR="00C72AD3" w:rsidRPr="00C72AD3" w:rsidRDefault="00C72AD3" w:rsidP="00C72AD3">
      <w:pPr>
        <w:rPr>
          <w:rFonts w:ascii="Calibri" w:hAnsi="Calibri" w:cs="Calibri"/>
          <w:b/>
          <w:bCs/>
        </w:rPr>
      </w:pPr>
      <w:r w:rsidRPr="00C72AD3">
        <w:rPr>
          <w:rFonts w:ascii="Calibri" w:hAnsi="Calibri" w:cs="Calibri"/>
          <w:b/>
          <w:bCs/>
        </w:rPr>
        <w:t>6.2 Technology Assessment:</w:t>
      </w:r>
    </w:p>
    <w:p w14:paraId="0ED21843" w14:textId="77777777" w:rsidR="00C72AD3" w:rsidRPr="00C72AD3" w:rsidRDefault="00C72AD3" w:rsidP="00C72AD3">
      <w:pPr>
        <w:numPr>
          <w:ilvl w:val="0"/>
          <w:numId w:val="40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conduct regular assessments of our web filtering technology to ensure it continues to meet our security requirements.</w:t>
      </w:r>
    </w:p>
    <w:p w14:paraId="2CF987E0" w14:textId="77777777" w:rsidR="00C72AD3" w:rsidRPr="00C72AD3" w:rsidRDefault="00C72AD3" w:rsidP="00C72AD3">
      <w:pPr>
        <w:numPr>
          <w:ilvl w:val="0"/>
          <w:numId w:val="40"/>
        </w:num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This includes evaluation of alternative solutions as part of our planned transition for Windows 365 Cloud PC infrastructure.</w:t>
      </w:r>
    </w:p>
    <w:p w14:paraId="7BDE656D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7. Conclusion</w:t>
      </w:r>
    </w:p>
    <w:p w14:paraId="1DE60AA0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Our implementation of web filtering controls ensures compliance with ISO 27001:2022 Control 8.23 while providing effective protection against web-based threats and allowing necessary internet access for business purposes. Our approach emphasizes user responsibility and awareness, aligning with our organizational culture while maintaining appropriate security controls.</w:t>
      </w:r>
    </w:p>
    <w:p w14:paraId="1D3251B4" w14:textId="77777777" w:rsidR="00C72AD3" w:rsidRPr="00C72AD3" w:rsidRDefault="00C72AD3" w:rsidP="00C72AD3">
      <w:pPr>
        <w:rPr>
          <w:rFonts w:ascii="Calibri" w:hAnsi="Calibri" w:cs="Calibri"/>
          <w:b/>
          <w:bCs/>
          <w:lang w:val="en-GB"/>
        </w:rPr>
      </w:pPr>
      <w:r w:rsidRPr="00C72AD3">
        <w:rPr>
          <w:rFonts w:ascii="Calibri" w:hAnsi="Calibri" w:cs="Calibri"/>
          <w:b/>
          <w:bCs/>
          <w:lang w:val="en-GB"/>
        </w:rPr>
        <w:t>We continue to monitor and evaluate our web filtering solution to ensure it remains effective against evolving threats and supports our business requirements.</w:t>
      </w:r>
    </w:p>
    <w:p w14:paraId="784406AF" w14:textId="6A98A175" w:rsidR="002E0A5F" w:rsidRPr="00C72AD3" w:rsidRDefault="002E0A5F" w:rsidP="00C72AD3">
      <w:pPr>
        <w:rPr>
          <w:lang w:val="en-GB"/>
        </w:rPr>
      </w:pPr>
    </w:p>
    <w:sectPr w:rsidR="002E0A5F" w:rsidRPr="00C72AD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C6CB9"/>
    <w:multiLevelType w:val="multilevel"/>
    <w:tmpl w:val="A7B4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11AFB"/>
    <w:multiLevelType w:val="multilevel"/>
    <w:tmpl w:val="7096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259AE"/>
    <w:multiLevelType w:val="multilevel"/>
    <w:tmpl w:val="592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969FE"/>
    <w:multiLevelType w:val="multilevel"/>
    <w:tmpl w:val="E41C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B674D"/>
    <w:multiLevelType w:val="multilevel"/>
    <w:tmpl w:val="8250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57806"/>
    <w:multiLevelType w:val="multilevel"/>
    <w:tmpl w:val="82CC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539AD"/>
    <w:multiLevelType w:val="multilevel"/>
    <w:tmpl w:val="DC36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C66CA"/>
    <w:multiLevelType w:val="multilevel"/>
    <w:tmpl w:val="3F90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A46AA"/>
    <w:multiLevelType w:val="multilevel"/>
    <w:tmpl w:val="34BC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104D5"/>
    <w:multiLevelType w:val="multilevel"/>
    <w:tmpl w:val="3528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83B77"/>
    <w:multiLevelType w:val="multilevel"/>
    <w:tmpl w:val="2B50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A1547"/>
    <w:multiLevelType w:val="multilevel"/>
    <w:tmpl w:val="145E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A25F7"/>
    <w:multiLevelType w:val="multilevel"/>
    <w:tmpl w:val="66C8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6116C"/>
    <w:multiLevelType w:val="multilevel"/>
    <w:tmpl w:val="1DB4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A43CF"/>
    <w:multiLevelType w:val="multilevel"/>
    <w:tmpl w:val="5460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D1025"/>
    <w:multiLevelType w:val="multilevel"/>
    <w:tmpl w:val="1842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73D38"/>
    <w:multiLevelType w:val="multilevel"/>
    <w:tmpl w:val="B05A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C1B5F"/>
    <w:multiLevelType w:val="multilevel"/>
    <w:tmpl w:val="6AA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42DC5"/>
    <w:multiLevelType w:val="multilevel"/>
    <w:tmpl w:val="3144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55D96"/>
    <w:multiLevelType w:val="multilevel"/>
    <w:tmpl w:val="40D8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0A4EA6"/>
    <w:multiLevelType w:val="multilevel"/>
    <w:tmpl w:val="FE04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0E29CE"/>
    <w:multiLevelType w:val="multilevel"/>
    <w:tmpl w:val="E8B2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7B61D2"/>
    <w:multiLevelType w:val="multilevel"/>
    <w:tmpl w:val="2628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A1038"/>
    <w:multiLevelType w:val="multilevel"/>
    <w:tmpl w:val="B810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01F31"/>
    <w:multiLevelType w:val="multilevel"/>
    <w:tmpl w:val="944C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4901C5"/>
    <w:multiLevelType w:val="multilevel"/>
    <w:tmpl w:val="26CE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223A5"/>
    <w:multiLevelType w:val="multilevel"/>
    <w:tmpl w:val="3356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07A84"/>
    <w:multiLevelType w:val="multilevel"/>
    <w:tmpl w:val="DC78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5E2E91"/>
    <w:multiLevelType w:val="multilevel"/>
    <w:tmpl w:val="49B0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00720"/>
    <w:multiLevelType w:val="multilevel"/>
    <w:tmpl w:val="230C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7304DA"/>
    <w:multiLevelType w:val="multilevel"/>
    <w:tmpl w:val="89E2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0068E3"/>
    <w:multiLevelType w:val="multilevel"/>
    <w:tmpl w:val="45D0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5D45C1"/>
    <w:multiLevelType w:val="multilevel"/>
    <w:tmpl w:val="8D94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14772"/>
    <w:multiLevelType w:val="multilevel"/>
    <w:tmpl w:val="4880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56670F"/>
    <w:multiLevelType w:val="multilevel"/>
    <w:tmpl w:val="E448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056EF8"/>
    <w:multiLevelType w:val="multilevel"/>
    <w:tmpl w:val="C46E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D84083"/>
    <w:multiLevelType w:val="multilevel"/>
    <w:tmpl w:val="5934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011D78"/>
    <w:multiLevelType w:val="multilevel"/>
    <w:tmpl w:val="5254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152AF8"/>
    <w:multiLevelType w:val="multilevel"/>
    <w:tmpl w:val="6C42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2941B4"/>
    <w:multiLevelType w:val="multilevel"/>
    <w:tmpl w:val="B554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160907">
    <w:abstractNumId w:val="8"/>
  </w:num>
  <w:num w:numId="2" w16cid:durableId="2052878068">
    <w:abstractNumId w:val="22"/>
  </w:num>
  <w:num w:numId="3" w16cid:durableId="1248344863">
    <w:abstractNumId w:val="21"/>
  </w:num>
  <w:num w:numId="4" w16cid:durableId="1452824921">
    <w:abstractNumId w:val="24"/>
  </w:num>
  <w:num w:numId="5" w16cid:durableId="1357344226">
    <w:abstractNumId w:val="17"/>
  </w:num>
  <w:num w:numId="6" w16cid:durableId="1864322102">
    <w:abstractNumId w:val="14"/>
  </w:num>
  <w:num w:numId="7" w16cid:durableId="60374870">
    <w:abstractNumId w:val="32"/>
  </w:num>
  <w:num w:numId="8" w16cid:durableId="770704570">
    <w:abstractNumId w:val="0"/>
  </w:num>
  <w:num w:numId="9" w16cid:durableId="302739243">
    <w:abstractNumId w:val="35"/>
  </w:num>
  <w:num w:numId="10" w16cid:durableId="159546141">
    <w:abstractNumId w:val="3"/>
  </w:num>
  <w:num w:numId="11" w16cid:durableId="401951830">
    <w:abstractNumId w:val="29"/>
  </w:num>
  <w:num w:numId="12" w16cid:durableId="826164470">
    <w:abstractNumId w:val="11"/>
  </w:num>
  <w:num w:numId="13" w16cid:durableId="1131439750">
    <w:abstractNumId w:val="28"/>
  </w:num>
  <w:num w:numId="14" w16cid:durableId="1531652107">
    <w:abstractNumId w:val="37"/>
  </w:num>
  <w:num w:numId="15" w16cid:durableId="96413106">
    <w:abstractNumId w:val="34"/>
  </w:num>
  <w:num w:numId="16" w16cid:durableId="1107895168">
    <w:abstractNumId w:val="23"/>
  </w:num>
  <w:num w:numId="17" w16cid:durableId="578253825">
    <w:abstractNumId w:val="1"/>
  </w:num>
  <w:num w:numId="18" w16cid:durableId="1513452840">
    <w:abstractNumId w:val="10"/>
  </w:num>
  <w:num w:numId="19" w16cid:durableId="554120857">
    <w:abstractNumId w:val="25"/>
  </w:num>
  <w:num w:numId="20" w16cid:durableId="395519763">
    <w:abstractNumId w:val="19"/>
  </w:num>
  <w:num w:numId="21" w16cid:durableId="705495301">
    <w:abstractNumId w:val="16"/>
  </w:num>
  <w:num w:numId="22" w16cid:durableId="2146123574">
    <w:abstractNumId w:val="20"/>
  </w:num>
  <w:num w:numId="23" w16cid:durableId="733813695">
    <w:abstractNumId w:val="18"/>
  </w:num>
  <w:num w:numId="24" w16cid:durableId="839084229">
    <w:abstractNumId w:val="7"/>
  </w:num>
  <w:num w:numId="25" w16cid:durableId="1418818525">
    <w:abstractNumId w:val="33"/>
  </w:num>
  <w:num w:numId="26" w16cid:durableId="1526821297">
    <w:abstractNumId w:val="15"/>
  </w:num>
  <w:num w:numId="27" w16cid:durableId="70201139">
    <w:abstractNumId w:val="30"/>
  </w:num>
  <w:num w:numId="28" w16cid:durableId="1938251875">
    <w:abstractNumId w:val="38"/>
  </w:num>
  <w:num w:numId="29" w16cid:durableId="1859729225">
    <w:abstractNumId w:val="36"/>
  </w:num>
  <w:num w:numId="30" w16cid:durableId="1632980535">
    <w:abstractNumId w:val="4"/>
  </w:num>
  <w:num w:numId="31" w16cid:durableId="364406873">
    <w:abstractNumId w:val="27"/>
  </w:num>
  <w:num w:numId="32" w16cid:durableId="2059863716">
    <w:abstractNumId w:val="39"/>
  </w:num>
  <w:num w:numId="33" w16cid:durableId="1995837169">
    <w:abstractNumId w:val="31"/>
  </w:num>
  <w:num w:numId="34" w16cid:durableId="599029412">
    <w:abstractNumId w:val="26"/>
  </w:num>
  <w:num w:numId="35" w16cid:durableId="1904219537">
    <w:abstractNumId w:val="12"/>
  </w:num>
  <w:num w:numId="36" w16cid:durableId="1039554863">
    <w:abstractNumId w:val="5"/>
  </w:num>
  <w:num w:numId="37" w16cid:durableId="1520657164">
    <w:abstractNumId w:val="6"/>
  </w:num>
  <w:num w:numId="38" w16cid:durableId="1726444276">
    <w:abstractNumId w:val="2"/>
  </w:num>
  <w:num w:numId="39" w16cid:durableId="1545830139">
    <w:abstractNumId w:val="13"/>
  </w:num>
  <w:num w:numId="40" w16cid:durableId="17618751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813"/>
    <w:rsid w:val="000A7116"/>
    <w:rsid w:val="00115C3D"/>
    <w:rsid w:val="002B39FD"/>
    <w:rsid w:val="002E0A5F"/>
    <w:rsid w:val="003F4AB7"/>
    <w:rsid w:val="004617C6"/>
    <w:rsid w:val="00470813"/>
    <w:rsid w:val="006630CE"/>
    <w:rsid w:val="007B563C"/>
    <w:rsid w:val="00860FCC"/>
    <w:rsid w:val="00C72AD3"/>
    <w:rsid w:val="00E62A0A"/>
    <w:rsid w:val="00FC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2B573"/>
  <w15:chartTrackingRefBased/>
  <w15:docId w15:val="{77DEAEE1-33AB-45BC-BB78-20E343DFF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3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891</Words>
  <Characters>5614</Characters>
  <Application>Microsoft Office Word</Application>
  <DocSecurity>0</DocSecurity>
  <Lines>46</Lines>
  <Paragraphs>12</Paragraphs>
  <ScaleCrop>false</ScaleCrop>
  <Company>Econis AG</Company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Griffin</dc:creator>
  <cp:keywords/>
  <dc:description/>
  <cp:lastModifiedBy>Gregory Griffin</cp:lastModifiedBy>
  <cp:revision>4</cp:revision>
  <dcterms:created xsi:type="dcterms:W3CDTF">2025-05-14T14:31:00Z</dcterms:created>
  <dcterms:modified xsi:type="dcterms:W3CDTF">2025-05-14T14:32:00Z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e20d9d8-1eea-4061-afcd-59e8bb9b8669_Enabled">
    <vt:lpwstr>true</vt:lpwstr>
  </property>
  <property fmtid="{D5CDD505-2E9C-101B-9397-08002B2CF9AE}" pid="3" name="MSIP_Label_6e20d9d8-1eea-4061-afcd-59e8bb9b8669_SetDate">
    <vt:lpwstr>2025-05-14T09:15:05Z</vt:lpwstr>
  </property>
  <property fmtid="{D5CDD505-2E9C-101B-9397-08002B2CF9AE}" pid="4" name="MSIP_Label_6e20d9d8-1eea-4061-afcd-59e8bb9b8669_Method">
    <vt:lpwstr>Privileged</vt:lpwstr>
  </property>
  <property fmtid="{D5CDD505-2E9C-101B-9397-08002B2CF9AE}" pid="5" name="MSIP_Label_6e20d9d8-1eea-4061-afcd-59e8bb9b8669_Name">
    <vt:lpwstr>C1 - Intern</vt:lpwstr>
  </property>
  <property fmtid="{D5CDD505-2E9C-101B-9397-08002B2CF9AE}" pid="6" name="MSIP_Label_6e20d9d8-1eea-4061-afcd-59e8bb9b8669_SiteId">
    <vt:lpwstr>fd1b5d65-1b80-47a9-a457-9fe55665040f</vt:lpwstr>
  </property>
  <property fmtid="{D5CDD505-2E9C-101B-9397-08002B2CF9AE}" pid="7" name="MSIP_Label_6e20d9d8-1eea-4061-afcd-59e8bb9b8669_ActionId">
    <vt:lpwstr>640141be-096a-43b6-b2c2-bc2c5bdb79f9</vt:lpwstr>
  </property>
  <property fmtid="{D5CDD505-2E9C-101B-9397-08002B2CF9AE}" pid="8" name="MSIP_Label_6e20d9d8-1eea-4061-afcd-59e8bb9b8669_ContentBits">
    <vt:lpwstr>0</vt:lpwstr>
  </property>
  <property fmtid="{D5CDD505-2E9C-101B-9397-08002B2CF9AE}" pid="9" name="MSIP_Label_6e20d9d8-1eea-4061-afcd-59e8bb9b8669_Tag">
    <vt:lpwstr>10, 0, 1, 1</vt:lpwstr>
  </property>
</Properties>
</file>