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0B121" w14:textId="2496DFB4" w:rsidR="003E6BEB" w:rsidRDefault="00B43DE4" w:rsidP="00B43DE4">
      <w:pPr>
        <w:jc w:val="center"/>
        <w:rPr>
          <w:b/>
          <w:bCs/>
          <w:lang w:val="en-US"/>
        </w:rPr>
      </w:pPr>
      <w:r w:rsidRPr="00B43DE4">
        <w:rPr>
          <w:b/>
          <w:bCs/>
          <w:lang w:val="en-US"/>
        </w:rPr>
        <w:t>TASK 05</w:t>
      </w:r>
    </w:p>
    <w:p w14:paraId="44C74378" w14:textId="7401D8FD" w:rsidR="00B43DE4" w:rsidRDefault="00B43DE4" w:rsidP="00B43DE4">
      <w:pPr>
        <w:pStyle w:val="ListParagraph"/>
        <w:numPr>
          <w:ilvl w:val="0"/>
          <w:numId w:val="3"/>
        </w:numPr>
        <w:jc w:val="both"/>
        <w:rPr>
          <w:lang w:val="en-US"/>
        </w:rPr>
      </w:pPr>
      <w:r>
        <w:rPr>
          <w:lang w:val="en-US"/>
        </w:rPr>
        <w:t>Qdrant configured and installed on local system. Few test collections were created for practice and Demo collection (generic-collection) created.</w:t>
      </w:r>
    </w:p>
    <w:p w14:paraId="5EB949EC" w14:textId="7AC6BE33" w:rsidR="00B43DE4" w:rsidRPr="00B43DE4" w:rsidRDefault="00B43DE4" w:rsidP="00B43DE4">
      <w:pPr>
        <w:jc w:val="both"/>
        <w:rPr>
          <w:lang w:val="en-US"/>
        </w:rPr>
      </w:pPr>
      <w:r w:rsidRPr="00B43DE4">
        <w:rPr>
          <w:lang w:val="en-US"/>
        </w:rPr>
        <w:drawing>
          <wp:inline distT="0" distB="0" distL="0" distR="0" wp14:anchorId="357B98F9" wp14:editId="2C8D2C52">
            <wp:extent cx="5731510" cy="2807970"/>
            <wp:effectExtent l="0" t="0" r="2540" b="0"/>
            <wp:docPr id="110934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40915" name=""/>
                    <pic:cNvPicPr/>
                  </pic:nvPicPr>
                  <pic:blipFill>
                    <a:blip r:embed="rId5"/>
                    <a:stretch>
                      <a:fillRect/>
                    </a:stretch>
                  </pic:blipFill>
                  <pic:spPr>
                    <a:xfrm>
                      <a:off x="0" y="0"/>
                      <a:ext cx="5731510" cy="2807970"/>
                    </a:xfrm>
                    <a:prstGeom prst="rect">
                      <a:avLst/>
                    </a:prstGeom>
                  </pic:spPr>
                </pic:pic>
              </a:graphicData>
            </a:graphic>
          </wp:inline>
        </w:drawing>
      </w:r>
    </w:p>
    <w:p w14:paraId="015EC903" w14:textId="282F576F" w:rsidR="00B43DE4" w:rsidRDefault="00B43DE4" w:rsidP="00B43DE4">
      <w:pPr>
        <w:pStyle w:val="ListParagraph"/>
        <w:jc w:val="both"/>
        <w:rPr>
          <w:b/>
          <w:bCs/>
          <w:lang w:val="en-US"/>
        </w:rPr>
      </w:pPr>
    </w:p>
    <w:p w14:paraId="6C575800" w14:textId="77777777" w:rsidR="00B43DE4" w:rsidRPr="00B43DE4" w:rsidRDefault="00B43DE4" w:rsidP="00B43DE4">
      <w:pPr>
        <w:pStyle w:val="ListParagraph"/>
        <w:jc w:val="both"/>
        <w:rPr>
          <w:lang w:val="en-US"/>
        </w:rPr>
      </w:pPr>
    </w:p>
    <w:p w14:paraId="779300AE" w14:textId="407EAA25" w:rsidR="00CE5EAF" w:rsidRDefault="00CE5EAF" w:rsidP="00B43DE4">
      <w:pPr>
        <w:pStyle w:val="ListParagraph"/>
        <w:numPr>
          <w:ilvl w:val="0"/>
          <w:numId w:val="2"/>
        </w:numPr>
        <w:jc w:val="both"/>
        <w:rPr>
          <w:lang w:val="en-US"/>
        </w:rPr>
      </w:pPr>
      <w:r>
        <w:rPr>
          <w:lang w:val="en-US"/>
        </w:rPr>
        <w:t>Create Embeddings for given text</w:t>
      </w:r>
    </w:p>
    <w:p w14:paraId="2954FFD9" w14:textId="4F3385B3" w:rsidR="00CE5EAF" w:rsidRDefault="00CE5EAF" w:rsidP="00CE5EAF">
      <w:pPr>
        <w:jc w:val="both"/>
        <w:rPr>
          <w:lang w:val="en-US"/>
        </w:rPr>
      </w:pPr>
      <w:r w:rsidRPr="00CE5EAF">
        <w:rPr>
          <w:lang w:val="en-US"/>
        </w:rPr>
        <w:drawing>
          <wp:inline distT="0" distB="0" distL="0" distR="0" wp14:anchorId="069CFFE5" wp14:editId="5E5A99E7">
            <wp:extent cx="5731510" cy="2362835"/>
            <wp:effectExtent l="0" t="0" r="2540" b="0"/>
            <wp:docPr id="38149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90183" name=""/>
                    <pic:cNvPicPr/>
                  </pic:nvPicPr>
                  <pic:blipFill>
                    <a:blip r:embed="rId6"/>
                    <a:stretch>
                      <a:fillRect/>
                    </a:stretch>
                  </pic:blipFill>
                  <pic:spPr>
                    <a:xfrm>
                      <a:off x="0" y="0"/>
                      <a:ext cx="5731510" cy="2362835"/>
                    </a:xfrm>
                    <a:prstGeom prst="rect">
                      <a:avLst/>
                    </a:prstGeom>
                  </pic:spPr>
                </pic:pic>
              </a:graphicData>
            </a:graphic>
          </wp:inline>
        </w:drawing>
      </w:r>
    </w:p>
    <w:p w14:paraId="24BAA8AF" w14:textId="5C564973" w:rsidR="00CE5EAF" w:rsidRDefault="00CE5EAF" w:rsidP="00CE5EAF">
      <w:pPr>
        <w:jc w:val="both"/>
        <w:rPr>
          <w:lang w:val="en-US"/>
        </w:rPr>
      </w:pPr>
      <w:r>
        <w:rPr>
          <w:lang w:val="en-US"/>
        </w:rPr>
        <w:t>Collection created in local Qdrant with vector information.</w:t>
      </w:r>
    </w:p>
    <w:p w14:paraId="27020D9B" w14:textId="0184EA6B" w:rsidR="00CE5EAF" w:rsidRPr="00CE5EAF" w:rsidRDefault="00CE5EAF" w:rsidP="00CE5EAF">
      <w:pPr>
        <w:jc w:val="both"/>
        <w:rPr>
          <w:lang w:val="en-US"/>
        </w:rPr>
      </w:pPr>
      <w:r w:rsidRPr="00CE5EAF">
        <w:rPr>
          <w:lang w:val="en-US"/>
        </w:rPr>
        <w:drawing>
          <wp:inline distT="0" distB="0" distL="0" distR="0" wp14:anchorId="6321C8D6" wp14:editId="7A219549">
            <wp:extent cx="5731510" cy="1545590"/>
            <wp:effectExtent l="0" t="0" r="2540" b="0"/>
            <wp:docPr id="206851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089" name=""/>
                    <pic:cNvPicPr/>
                  </pic:nvPicPr>
                  <pic:blipFill>
                    <a:blip r:embed="rId7"/>
                    <a:stretch>
                      <a:fillRect/>
                    </a:stretch>
                  </pic:blipFill>
                  <pic:spPr>
                    <a:xfrm>
                      <a:off x="0" y="0"/>
                      <a:ext cx="5731510" cy="1545590"/>
                    </a:xfrm>
                    <a:prstGeom prst="rect">
                      <a:avLst/>
                    </a:prstGeom>
                  </pic:spPr>
                </pic:pic>
              </a:graphicData>
            </a:graphic>
          </wp:inline>
        </w:drawing>
      </w:r>
    </w:p>
    <w:p w14:paraId="6A401C1C" w14:textId="66C0D7F2" w:rsidR="00CE5EAF" w:rsidRPr="00CE5EAF" w:rsidRDefault="00B43DE4" w:rsidP="00CE5EAF">
      <w:pPr>
        <w:pStyle w:val="ListParagraph"/>
        <w:numPr>
          <w:ilvl w:val="0"/>
          <w:numId w:val="2"/>
        </w:numPr>
        <w:jc w:val="both"/>
        <w:rPr>
          <w:lang w:val="en-US"/>
        </w:rPr>
      </w:pPr>
      <w:r>
        <w:rPr>
          <w:lang w:val="en-US"/>
        </w:rPr>
        <w:lastRenderedPageBreak/>
        <w:t>Retrieve Embedding</w:t>
      </w:r>
    </w:p>
    <w:p w14:paraId="5556CECB" w14:textId="7E908739" w:rsidR="00B43DE4" w:rsidRDefault="00B43DE4" w:rsidP="00B43DE4">
      <w:pPr>
        <w:pStyle w:val="NormalWeb"/>
      </w:pPr>
      <w:r>
        <w:rPr>
          <w:noProof/>
        </w:rPr>
        <w:drawing>
          <wp:inline distT="0" distB="0" distL="0" distR="0" wp14:anchorId="2EBE4B2D" wp14:editId="05EE6051">
            <wp:extent cx="5731510" cy="3582670"/>
            <wp:effectExtent l="0" t="0" r="2540" b="0"/>
            <wp:docPr id="97773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3CD1C602" w14:textId="02120477" w:rsidR="00CE5EAF" w:rsidRPr="00D03101" w:rsidRDefault="00CE5EAF" w:rsidP="00CE5EAF">
      <w:pPr>
        <w:pStyle w:val="NormalWeb"/>
        <w:numPr>
          <w:ilvl w:val="0"/>
          <w:numId w:val="2"/>
        </w:numPr>
        <w:rPr>
          <w:rFonts w:asciiTheme="minorHAnsi" w:hAnsiTheme="minorHAnsi"/>
          <w:sz w:val="22"/>
          <w:szCs w:val="22"/>
        </w:rPr>
      </w:pPr>
      <w:r w:rsidRPr="00D03101">
        <w:rPr>
          <w:rFonts w:asciiTheme="minorHAnsi" w:hAnsiTheme="minorHAnsi"/>
          <w:sz w:val="22"/>
          <w:szCs w:val="22"/>
        </w:rPr>
        <w:t>Store Embedding</w:t>
      </w:r>
    </w:p>
    <w:p w14:paraId="5CFDD6C1" w14:textId="58844C5C" w:rsidR="00D03101" w:rsidRDefault="00CE5EAF" w:rsidP="00CE5EAF">
      <w:pPr>
        <w:pStyle w:val="NormalWeb"/>
        <w:rPr>
          <w:rFonts w:asciiTheme="minorHAnsi" w:hAnsiTheme="minorHAnsi"/>
          <w:sz w:val="22"/>
          <w:szCs w:val="22"/>
        </w:rPr>
      </w:pPr>
      <w:r w:rsidRPr="00CE5EAF">
        <w:drawing>
          <wp:inline distT="0" distB="0" distL="0" distR="0" wp14:anchorId="52008492" wp14:editId="550CB6F4">
            <wp:extent cx="5731510" cy="3397250"/>
            <wp:effectExtent l="0" t="0" r="2540" b="0"/>
            <wp:docPr id="200117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74996" name=""/>
                    <pic:cNvPicPr/>
                  </pic:nvPicPr>
                  <pic:blipFill>
                    <a:blip r:embed="rId9"/>
                    <a:stretch>
                      <a:fillRect/>
                    </a:stretch>
                  </pic:blipFill>
                  <pic:spPr>
                    <a:xfrm>
                      <a:off x="0" y="0"/>
                      <a:ext cx="5731510" cy="3397250"/>
                    </a:xfrm>
                    <a:prstGeom prst="rect">
                      <a:avLst/>
                    </a:prstGeom>
                  </pic:spPr>
                </pic:pic>
              </a:graphicData>
            </a:graphic>
          </wp:inline>
        </w:drawing>
      </w:r>
    </w:p>
    <w:p w14:paraId="6DD28896" w14:textId="77777777" w:rsidR="00D03101" w:rsidRDefault="00D03101" w:rsidP="00CE5EAF">
      <w:pPr>
        <w:pStyle w:val="NormalWeb"/>
        <w:rPr>
          <w:rFonts w:asciiTheme="minorHAnsi" w:hAnsiTheme="minorHAnsi"/>
          <w:sz w:val="22"/>
          <w:szCs w:val="22"/>
        </w:rPr>
      </w:pPr>
    </w:p>
    <w:p w14:paraId="59719424" w14:textId="77777777" w:rsidR="00D03101" w:rsidRDefault="00D03101" w:rsidP="00CE5EAF">
      <w:pPr>
        <w:pStyle w:val="NormalWeb"/>
        <w:rPr>
          <w:rFonts w:asciiTheme="minorHAnsi" w:hAnsiTheme="minorHAnsi"/>
          <w:sz w:val="22"/>
          <w:szCs w:val="22"/>
        </w:rPr>
      </w:pPr>
    </w:p>
    <w:p w14:paraId="39A7F41A" w14:textId="40CED296" w:rsidR="00D03101" w:rsidRDefault="00D03101" w:rsidP="00CE5EAF">
      <w:pPr>
        <w:pStyle w:val="NormalWeb"/>
        <w:rPr>
          <w:rFonts w:asciiTheme="minorHAnsi" w:hAnsiTheme="minorHAnsi"/>
          <w:sz w:val="22"/>
          <w:szCs w:val="22"/>
        </w:rPr>
      </w:pPr>
      <w:r>
        <w:rPr>
          <w:rFonts w:asciiTheme="minorHAnsi" w:hAnsiTheme="minorHAnsi"/>
          <w:sz w:val="22"/>
          <w:szCs w:val="22"/>
        </w:rPr>
        <w:lastRenderedPageBreak/>
        <w:t>Saved Embedding to Qdrant.</w:t>
      </w:r>
    </w:p>
    <w:p w14:paraId="233B7BB7" w14:textId="0B19ACF9" w:rsidR="00D03101" w:rsidRDefault="00D03101" w:rsidP="00CE5EAF">
      <w:pPr>
        <w:pStyle w:val="NormalWeb"/>
        <w:rPr>
          <w:rFonts w:asciiTheme="minorHAnsi" w:hAnsiTheme="minorHAnsi"/>
          <w:sz w:val="22"/>
          <w:szCs w:val="22"/>
        </w:rPr>
      </w:pPr>
      <w:r w:rsidRPr="00D03101">
        <w:rPr>
          <w:rFonts w:asciiTheme="minorHAnsi" w:hAnsiTheme="minorHAnsi"/>
          <w:sz w:val="22"/>
          <w:szCs w:val="22"/>
        </w:rPr>
        <w:drawing>
          <wp:inline distT="0" distB="0" distL="0" distR="0" wp14:anchorId="730D8B76" wp14:editId="722F94D9">
            <wp:extent cx="5731510" cy="2640965"/>
            <wp:effectExtent l="0" t="0" r="2540" b="6985"/>
            <wp:docPr id="176697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72975" name=""/>
                    <pic:cNvPicPr/>
                  </pic:nvPicPr>
                  <pic:blipFill>
                    <a:blip r:embed="rId10"/>
                    <a:stretch>
                      <a:fillRect/>
                    </a:stretch>
                  </pic:blipFill>
                  <pic:spPr>
                    <a:xfrm>
                      <a:off x="0" y="0"/>
                      <a:ext cx="5731510" cy="2640965"/>
                    </a:xfrm>
                    <a:prstGeom prst="rect">
                      <a:avLst/>
                    </a:prstGeom>
                  </pic:spPr>
                </pic:pic>
              </a:graphicData>
            </a:graphic>
          </wp:inline>
        </w:drawing>
      </w:r>
    </w:p>
    <w:p w14:paraId="3EF4BBF7" w14:textId="77777777" w:rsidR="00C87982" w:rsidRDefault="00C87982" w:rsidP="00CE5EAF">
      <w:pPr>
        <w:pStyle w:val="NormalWeb"/>
        <w:rPr>
          <w:rFonts w:asciiTheme="minorHAnsi" w:hAnsiTheme="minorHAnsi"/>
          <w:sz w:val="22"/>
          <w:szCs w:val="22"/>
        </w:rPr>
      </w:pPr>
    </w:p>
    <w:p w14:paraId="0394769B" w14:textId="6CEB07FE" w:rsidR="00C87982" w:rsidRDefault="00C87982" w:rsidP="00C87982">
      <w:pPr>
        <w:pStyle w:val="NormalWeb"/>
        <w:numPr>
          <w:ilvl w:val="0"/>
          <w:numId w:val="2"/>
        </w:numPr>
        <w:rPr>
          <w:rFonts w:asciiTheme="minorHAnsi" w:hAnsiTheme="minorHAnsi"/>
          <w:sz w:val="22"/>
          <w:szCs w:val="22"/>
        </w:rPr>
      </w:pPr>
      <w:r>
        <w:rPr>
          <w:rFonts w:asciiTheme="minorHAnsi" w:hAnsiTheme="minorHAnsi"/>
          <w:sz w:val="22"/>
          <w:szCs w:val="22"/>
        </w:rPr>
        <w:t>Search Embeddings</w:t>
      </w:r>
      <w:r w:rsidR="00F86D85">
        <w:rPr>
          <w:rFonts w:asciiTheme="minorHAnsi" w:hAnsiTheme="minorHAnsi"/>
          <w:sz w:val="22"/>
          <w:szCs w:val="22"/>
        </w:rPr>
        <w:t>:</w:t>
      </w:r>
    </w:p>
    <w:p w14:paraId="4E1F1E59" w14:textId="01BFF6C4" w:rsidR="00F86D85" w:rsidRDefault="00F86D85" w:rsidP="00F86D85">
      <w:pPr>
        <w:pStyle w:val="NormalWeb"/>
        <w:rPr>
          <w:rFonts w:asciiTheme="minorHAnsi" w:hAnsiTheme="minorHAnsi"/>
          <w:sz w:val="22"/>
          <w:szCs w:val="22"/>
        </w:rPr>
      </w:pPr>
      <w:r>
        <w:rPr>
          <w:rFonts w:asciiTheme="minorHAnsi" w:hAnsiTheme="minorHAnsi"/>
          <w:sz w:val="22"/>
          <w:szCs w:val="22"/>
        </w:rPr>
        <w:t>Observations: If we provide a prompt that resembles slightly with the data in the embeddings, we created in above steps the score is higher in the response.</w:t>
      </w:r>
    </w:p>
    <w:p w14:paraId="3B31A93E" w14:textId="6C421471" w:rsidR="00F86D85" w:rsidRDefault="00F86D85" w:rsidP="00F86D85">
      <w:pPr>
        <w:pStyle w:val="NormalWeb"/>
        <w:rPr>
          <w:rFonts w:asciiTheme="minorHAnsi" w:hAnsiTheme="minorHAnsi"/>
          <w:sz w:val="22"/>
          <w:szCs w:val="22"/>
        </w:rPr>
      </w:pPr>
      <w:r>
        <w:rPr>
          <w:rFonts w:asciiTheme="minorHAnsi" w:hAnsiTheme="minorHAnsi"/>
          <w:sz w:val="22"/>
          <w:szCs w:val="22"/>
        </w:rPr>
        <w:t>In below screenshot, the prompt is unrelated to the data in the embeddings, still the service was able to relate that the film is related to movie and returned it as top response.</w:t>
      </w:r>
    </w:p>
    <w:p w14:paraId="519130A8" w14:textId="4C8E62F0" w:rsidR="00C87982" w:rsidRDefault="00C87982" w:rsidP="00C87982">
      <w:pPr>
        <w:pStyle w:val="NormalWeb"/>
        <w:rPr>
          <w:rFonts w:asciiTheme="minorHAnsi" w:hAnsiTheme="minorHAnsi"/>
          <w:sz w:val="22"/>
          <w:szCs w:val="22"/>
        </w:rPr>
      </w:pPr>
      <w:r w:rsidRPr="00C87982">
        <w:rPr>
          <w:rFonts w:asciiTheme="minorHAnsi" w:hAnsiTheme="minorHAnsi"/>
          <w:sz w:val="22"/>
          <w:szCs w:val="22"/>
        </w:rPr>
        <w:drawing>
          <wp:inline distT="0" distB="0" distL="0" distR="0" wp14:anchorId="0D766543" wp14:editId="5110B900">
            <wp:extent cx="5731510" cy="3441065"/>
            <wp:effectExtent l="0" t="0" r="2540" b="6985"/>
            <wp:docPr id="920643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43281" name=""/>
                    <pic:cNvPicPr/>
                  </pic:nvPicPr>
                  <pic:blipFill>
                    <a:blip r:embed="rId11"/>
                    <a:stretch>
                      <a:fillRect/>
                    </a:stretch>
                  </pic:blipFill>
                  <pic:spPr>
                    <a:xfrm>
                      <a:off x="0" y="0"/>
                      <a:ext cx="5731510" cy="3441065"/>
                    </a:xfrm>
                    <a:prstGeom prst="rect">
                      <a:avLst/>
                    </a:prstGeom>
                  </pic:spPr>
                </pic:pic>
              </a:graphicData>
            </a:graphic>
          </wp:inline>
        </w:drawing>
      </w:r>
    </w:p>
    <w:p w14:paraId="19612A05" w14:textId="77777777" w:rsidR="00F86D85" w:rsidRDefault="00F86D85" w:rsidP="00C87982">
      <w:pPr>
        <w:pStyle w:val="NormalWeb"/>
        <w:rPr>
          <w:rFonts w:asciiTheme="minorHAnsi" w:hAnsiTheme="minorHAnsi"/>
          <w:sz w:val="22"/>
          <w:szCs w:val="22"/>
        </w:rPr>
      </w:pPr>
    </w:p>
    <w:p w14:paraId="7035CEF0" w14:textId="2274FED0" w:rsidR="00F86D85" w:rsidRDefault="00F86D85" w:rsidP="00C87982">
      <w:pPr>
        <w:pStyle w:val="NormalWeb"/>
        <w:rPr>
          <w:rFonts w:asciiTheme="minorHAnsi" w:hAnsiTheme="minorHAnsi"/>
          <w:sz w:val="22"/>
          <w:szCs w:val="22"/>
        </w:rPr>
      </w:pPr>
      <w:r>
        <w:rPr>
          <w:rFonts w:asciiTheme="minorHAnsi" w:hAnsiTheme="minorHAnsi"/>
          <w:sz w:val="22"/>
          <w:szCs w:val="22"/>
        </w:rPr>
        <w:lastRenderedPageBreak/>
        <w:t>When a film that is already in the embedding is provided as prompt, the service returns it as a top match for the search.</w:t>
      </w:r>
    </w:p>
    <w:p w14:paraId="1C19DE1D" w14:textId="3F95C866" w:rsidR="00F86D85" w:rsidRDefault="00F86D85" w:rsidP="00C87982">
      <w:pPr>
        <w:pStyle w:val="NormalWeb"/>
        <w:rPr>
          <w:rFonts w:asciiTheme="minorHAnsi" w:hAnsiTheme="minorHAnsi"/>
          <w:sz w:val="22"/>
          <w:szCs w:val="22"/>
        </w:rPr>
      </w:pPr>
      <w:r w:rsidRPr="00F86D85">
        <w:rPr>
          <w:rFonts w:asciiTheme="minorHAnsi" w:hAnsiTheme="minorHAnsi"/>
          <w:sz w:val="22"/>
          <w:szCs w:val="22"/>
        </w:rPr>
        <w:drawing>
          <wp:inline distT="0" distB="0" distL="0" distR="0" wp14:anchorId="342B0346" wp14:editId="3500804D">
            <wp:extent cx="5731510" cy="3962400"/>
            <wp:effectExtent l="0" t="0" r="2540" b="0"/>
            <wp:docPr id="156229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92356" name=""/>
                    <pic:cNvPicPr/>
                  </pic:nvPicPr>
                  <pic:blipFill>
                    <a:blip r:embed="rId12"/>
                    <a:stretch>
                      <a:fillRect/>
                    </a:stretch>
                  </pic:blipFill>
                  <pic:spPr>
                    <a:xfrm>
                      <a:off x="0" y="0"/>
                      <a:ext cx="5731510" cy="3962400"/>
                    </a:xfrm>
                    <a:prstGeom prst="rect">
                      <a:avLst/>
                    </a:prstGeom>
                  </pic:spPr>
                </pic:pic>
              </a:graphicData>
            </a:graphic>
          </wp:inline>
        </w:drawing>
      </w:r>
    </w:p>
    <w:p w14:paraId="71E343F8" w14:textId="3CFF2F00" w:rsidR="00F86D85" w:rsidRDefault="00F86D85" w:rsidP="00C87982">
      <w:pPr>
        <w:pStyle w:val="NormalWeb"/>
        <w:rPr>
          <w:rFonts w:asciiTheme="minorHAnsi" w:hAnsiTheme="minorHAnsi"/>
          <w:sz w:val="22"/>
          <w:szCs w:val="22"/>
        </w:rPr>
      </w:pPr>
      <w:r>
        <w:rPr>
          <w:rFonts w:asciiTheme="minorHAnsi" w:hAnsiTheme="minorHAnsi"/>
          <w:sz w:val="22"/>
          <w:szCs w:val="22"/>
        </w:rPr>
        <w:t>When the prompt is changed to ask a travel response, the search response returns a train travel response which is the closest embeddings match we have in our embeddings.</w:t>
      </w:r>
    </w:p>
    <w:p w14:paraId="001BC8E9" w14:textId="70B50F12" w:rsidR="00F86D85" w:rsidRPr="00D03101" w:rsidRDefault="00F86D85" w:rsidP="00C87982">
      <w:pPr>
        <w:pStyle w:val="NormalWeb"/>
        <w:rPr>
          <w:rFonts w:asciiTheme="minorHAnsi" w:hAnsiTheme="minorHAnsi"/>
          <w:sz w:val="22"/>
          <w:szCs w:val="22"/>
        </w:rPr>
      </w:pPr>
      <w:r w:rsidRPr="00F86D85">
        <w:rPr>
          <w:rFonts w:asciiTheme="minorHAnsi" w:hAnsiTheme="minorHAnsi"/>
          <w:sz w:val="22"/>
          <w:szCs w:val="22"/>
        </w:rPr>
        <w:drawing>
          <wp:inline distT="0" distB="0" distL="0" distR="0" wp14:anchorId="6D100A64" wp14:editId="11FE896E">
            <wp:extent cx="5731510" cy="3506470"/>
            <wp:effectExtent l="0" t="0" r="2540" b="0"/>
            <wp:docPr id="145588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84126" name=""/>
                    <pic:cNvPicPr/>
                  </pic:nvPicPr>
                  <pic:blipFill>
                    <a:blip r:embed="rId13"/>
                    <a:stretch>
                      <a:fillRect/>
                    </a:stretch>
                  </pic:blipFill>
                  <pic:spPr>
                    <a:xfrm>
                      <a:off x="0" y="0"/>
                      <a:ext cx="5731510" cy="3506470"/>
                    </a:xfrm>
                    <a:prstGeom prst="rect">
                      <a:avLst/>
                    </a:prstGeom>
                  </pic:spPr>
                </pic:pic>
              </a:graphicData>
            </a:graphic>
          </wp:inline>
        </w:drawing>
      </w:r>
    </w:p>
    <w:p w14:paraId="17D38C7F" w14:textId="77777777" w:rsidR="00B43DE4" w:rsidRPr="00B43DE4" w:rsidRDefault="00B43DE4" w:rsidP="00B43DE4">
      <w:pPr>
        <w:jc w:val="both"/>
        <w:rPr>
          <w:lang w:val="en-US"/>
        </w:rPr>
      </w:pPr>
    </w:p>
    <w:sectPr w:rsidR="00B43DE4" w:rsidRPr="00B43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15499"/>
    <w:multiLevelType w:val="hybridMultilevel"/>
    <w:tmpl w:val="57525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672D5D"/>
    <w:multiLevelType w:val="hybridMultilevel"/>
    <w:tmpl w:val="3A542518"/>
    <w:lvl w:ilvl="0" w:tplc="74C4F9F8">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5159A7"/>
    <w:multiLevelType w:val="hybridMultilevel"/>
    <w:tmpl w:val="D82E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5236758">
    <w:abstractNumId w:val="2"/>
  </w:num>
  <w:num w:numId="2" w16cid:durableId="312877587">
    <w:abstractNumId w:val="1"/>
  </w:num>
  <w:num w:numId="3" w16cid:durableId="114767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8B"/>
    <w:rsid w:val="002128CB"/>
    <w:rsid w:val="003E6BEB"/>
    <w:rsid w:val="004F7715"/>
    <w:rsid w:val="008B2780"/>
    <w:rsid w:val="00B43DE4"/>
    <w:rsid w:val="00C51087"/>
    <w:rsid w:val="00C87982"/>
    <w:rsid w:val="00CE5EAF"/>
    <w:rsid w:val="00D03101"/>
    <w:rsid w:val="00E72C8B"/>
    <w:rsid w:val="00F86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FED6"/>
  <w15:chartTrackingRefBased/>
  <w15:docId w15:val="{53E157C2-4E7A-49C2-98FA-553A1482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C8B"/>
    <w:rPr>
      <w:rFonts w:eastAsiaTheme="majorEastAsia" w:cstheme="majorBidi"/>
      <w:color w:val="272727" w:themeColor="text1" w:themeTint="D8"/>
    </w:rPr>
  </w:style>
  <w:style w:type="paragraph" w:styleId="Title">
    <w:name w:val="Title"/>
    <w:basedOn w:val="Normal"/>
    <w:next w:val="Normal"/>
    <w:link w:val="TitleChar"/>
    <w:uiPriority w:val="10"/>
    <w:qFormat/>
    <w:rsid w:val="00E72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C8B"/>
    <w:pPr>
      <w:spacing w:before="160"/>
      <w:jc w:val="center"/>
    </w:pPr>
    <w:rPr>
      <w:i/>
      <w:iCs/>
      <w:color w:val="404040" w:themeColor="text1" w:themeTint="BF"/>
    </w:rPr>
  </w:style>
  <w:style w:type="character" w:customStyle="1" w:styleId="QuoteChar">
    <w:name w:val="Quote Char"/>
    <w:basedOn w:val="DefaultParagraphFont"/>
    <w:link w:val="Quote"/>
    <w:uiPriority w:val="29"/>
    <w:rsid w:val="00E72C8B"/>
    <w:rPr>
      <w:i/>
      <w:iCs/>
      <w:color w:val="404040" w:themeColor="text1" w:themeTint="BF"/>
    </w:rPr>
  </w:style>
  <w:style w:type="paragraph" w:styleId="ListParagraph">
    <w:name w:val="List Paragraph"/>
    <w:basedOn w:val="Normal"/>
    <w:uiPriority w:val="34"/>
    <w:qFormat/>
    <w:rsid w:val="00E72C8B"/>
    <w:pPr>
      <w:ind w:left="720"/>
      <w:contextualSpacing/>
    </w:pPr>
  </w:style>
  <w:style w:type="character" w:styleId="IntenseEmphasis">
    <w:name w:val="Intense Emphasis"/>
    <w:basedOn w:val="DefaultParagraphFont"/>
    <w:uiPriority w:val="21"/>
    <w:qFormat/>
    <w:rsid w:val="00E72C8B"/>
    <w:rPr>
      <w:i/>
      <w:iCs/>
      <w:color w:val="0F4761" w:themeColor="accent1" w:themeShade="BF"/>
    </w:rPr>
  </w:style>
  <w:style w:type="paragraph" w:styleId="IntenseQuote">
    <w:name w:val="Intense Quote"/>
    <w:basedOn w:val="Normal"/>
    <w:next w:val="Normal"/>
    <w:link w:val="IntenseQuoteChar"/>
    <w:uiPriority w:val="30"/>
    <w:qFormat/>
    <w:rsid w:val="00E72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C8B"/>
    <w:rPr>
      <w:i/>
      <w:iCs/>
      <w:color w:val="0F4761" w:themeColor="accent1" w:themeShade="BF"/>
    </w:rPr>
  </w:style>
  <w:style w:type="character" w:styleId="IntenseReference">
    <w:name w:val="Intense Reference"/>
    <w:basedOn w:val="DefaultParagraphFont"/>
    <w:uiPriority w:val="32"/>
    <w:qFormat/>
    <w:rsid w:val="00E72C8B"/>
    <w:rPr>
      <w:b/>
      <w:bCs/>
      <w:smallCaps/>
      <w:color w:val="0F4761" w:themeColor="accent1" w:themeShade="BF"/>
      <w:spacing w:val="5"/>
    </w:rPr>
  </w:style>
  <w:style w:type="paragraph" w:styleId="NormalWeb">
    <w:name w:val="Normal (Web)"/>
    <w:basedOn w:val="Normal"/>
    <w:uiPriority w:val="99"/>
    <w:semiHidden/>
    <w:unhideWhenUsed/>
    <w:rsid w:val="00B43D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49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Shivshankar Natarajan</dc:creator>
  <cp:keywords/>
  <dc:description/>
  <cp:lastModifiedBy>Shivshankar Natarajan</cp:lastModifiedBy>
  <cp:revision>2</cp:revision>
  <dcterms:created xsi:type="dcterms:W3CDTF">2025-04-27T02:36:00Z</dcterms:created>
  <dcterms:modified xsi:type="dcterms:W3CDTF">2025-04-27T04:15:00Z</dcterms:modified>
</cp:coreProperties>
</file>