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EA8" w:rsidRPr="00F300C4" w:rsidRDefault="00583EA8" w:rsidP="00583EA8">
      <w:pPr>
        <w:spacing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F300C4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REVIEW</w:t>
      </w:r>
      <w:r w:rsidR="00B3319C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ARTIKEL JURNAL</w:t>
      </w:r>
    </w:p>
    <w:p w:rsidR="00583EA8" w:rsidRPr="00F300C4" w:rsidRDefault="00583EA8" w:rsidP="00583EA8">
      <w:pPr>
        <w:spacing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F300C4">
        <w:rPr>
          <w:rFonts w:ascii="Times New Roman" w:hAnsi="Times New Roman" w:cs="Times New Roman"/>
          <w:b/>
          <w:noProof/>
          <w:sz w:val="28"/>
          <w:szCs w:val="28"/>
        </w:rPr>
        <w:t>Neutrality In Public Libraries: How Are We Defining One Of Our Core Values?</w:t>
      </w:r>
    </w:p>
    <w:p w:rsidR="00583EA8" w:rsidRPr="00F300C4" w:rsidRDefault="00583EA8" w:rsidP="00583EA8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F300C4" w:rsidRPr="00F300C4" w:rsidRDefault="00BD7ACD" w:rsidP="00583EA8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id-ID"/>
        </w:rPr>
        <w:drawing>
          <wp:inline distT="0" distB="0" distL="0" distR="0">
            <wp:extent cx="2328530" cy="2328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UNAI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5047" cy="233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ACD" w:rsidRDefault="00BD7ACD" w:rsidP="006C4847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F300C4" w:rsidRPr="00F300C4" w:rsidRDefault="00583EA8" w:rsidP="006C4847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300C4">
        <w:rPr>
          <w:rFonts w:ascii="Times New Roman" w:hAnsi="Times New Roman" w:cs="Times New Roman"/>
          <w:noProof/>
          <w:sz w:val="28"/>
          <w:szCs w:val="28"/>
          <w:lang w:val="en-US"/>
        </w:rPr>
        <w:t>Di</w:t>
      </w:r>
      <w:r w:rsidR="00F300C4" w:rsidRPr="00F300C4">
        <w:rPr>
          <w:rFonts w:ascii="Times New Roman" w:hAnsi="Times New Roman" w:cs="Times New Roman"/>
          <w:noProof/>
          <w:sz w:val="28"/>
          <w:szCs w:val="28"/>
          <w:lang w:val="en-US"/>
        </w:rPr>
        <w:t>susun ole</w:t>
      </w:r>
      <w:r w:rsidR="006C4847">
        <w:rPr>
          <w:rFonts w:ascii="Times New Roman" w:hAnsi="Times New Roman" w:cs="Times New Roman"/>
          <w:noProof/>
          <w:sz w:val="28"/>
          <w:szCs w:val="28"/>
          <w:lang w:val="en-US"/>
        </w:rPr>
        <w:t>h</w:t>
      </w:r>
      <w:r w:rsidR="008E469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: </w:t>
      </w:r>
      <w:r w:rsidR="008E4695">
        <w:rPr>
          <w:rFonts w:ascii="Times New Roman" w:hAnsi="Times New Roman" w:cs="Times New Roman"/>
          <w:noProof/>
          <w:sz w:val="28"/>
          <w:szCs w:val="28"/>
          <w:lang w:val="en-US"/>
        </w:rPr>
        <w:br/>
        <w:t>Isnaeni Nur Fatimah</w:t>
      </w:r>
      <w:r w:rsidR="008E4695">
        <w:rPr>
          <w:rFonts w:ascii="Times New Roman" w:hAnsi="Times New Roman" w:cs="Times New Roman"/>
          <w:noProof/>
          <w:sz w:val="28"/>
          <w:szCs w:val="28"/>
          <w:lang w:val="en-US"/>
        </w:rPr>
        <w:br/>
        <w:t>071911633090</w:t>
      </w:r>
    </w:p>
    <w:p w:rsidR="00F300C4" w:rsidRPr="00F300C4" w:rsidRDefault="00F300C4" w:rsidP="00583EA8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CD28D4" w:rsidRPr="00F300C4" w:rsidRDefault="00CD28D4" w:rsidP="00583EA8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1D760D" w:rsidRPr="00F300C4" w:rsidRDefault="00CD28D4" w:rsidP="00583EA8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MATA KULIAH ETIKA PELAYANAN</w:t>
      </w:r>
    </w:p>
    <w:p w:rsidR="00F300C4" w:rsidRPr="00F300C4" w:rsidRDefault="00F300C4" w:rsidP="00583EA8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300C4">
        <w:rPr>
          <w:rFonts w:ascii="Times New Roman" w:hAnsi="Times New Roman" w:cs="Times New Roman"/>
          <w:noProof/>
          <w:sz w:val="28"/>
          <w:szCs w:val="28"/>
          <w:lang w:val="en-US"/>
        </w:rPr>
        <w:t>DEPARTEMEN ILMU INFORMASI DAN PERPUSTAKAAN</w:t>
      </w:r>
    </w:p>
    <w:p w:rsidR="00F300C4" w:rsidRPr="00F300C4" w:rsidRDefault="00F300C4" w:rsidP="00583EA8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300C4">
        <w:rPr>
          <w:rFonts w:ascii="Times New Roman" w:hAnsi="Times New Roman" w:cs="Times New Roman"/>
          <w:noProof/>
          <w:sz w:val="28"/>
          <w:szCs w:val="28"/>
          <w:lang w:val="en-US"/>
        </w:rPr>
        <w:t>FAKULTAS ILMU SOSIAL DAN POLITIK</w:t>
      </w:r>
    </w:p>
    <w:p w:rsidR="00F300C4" w:rsidRPr="00F300C4" w:rsidRDefault="00F300C4" w:rsidP="00583EA8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300C4">
        <w:rPr>
          <w:rFonts w:ascii="Times New Roman" w:hAnsi="Times New Roman" w:cs="Times New Roman"/>
          <w:noProof/>
          <w:sz w:val="28"/>
          <w:szCs w:val="28"/>
          <w:lang w:val="en-US"/>
        </w:rPr>
        <w:t>UNIVERSITAS AIRLANGGA</w:t>
      </w:r>
    </w:p>
    <w:p w:rsidR="00F300C4" w:rsidRDefault="00F300C4" w:rsidP="00D42507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300C4">
        <w:rPr>
          <w:rFonts w:ascii="Times New Roman" w:hAnsi="Times New Roman" w:cs="Times New Roman"/>
          <w:noProof/>
          <w:sz w:val="28"/>
          <w:szCs w:val="28"/>
          <w:lang w:val="en-US"/>
        </w:rPr>
        <w:t>2020</w:t>
      </w:r>
    </w:p>
    <w:p w:rsidR="00AC03F2" w:rsidRPr="00AC03F2" w:rsidRDefault="00AC03F2" w:rsidP="00D42507">
      <w:pPr>
        <w:spacing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AC03F2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REVIEW</w:t>
      </w:r>
      <w:r w:rsidR="00B3319C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ARTIKEL JURNAL</w:t>
      </w:r>
    </w:p>
    <w:p w:rsidR="00E35C29" w:rsidRDefault="00CF5E49" w:rsidP="00D42507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t>Judul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  <w:t xml:space="preserve">: </w:t>
      </w:r>
      <w:r w:rsidR="00A9519A" w:rsidRPr="002561FA">
        <w:rPr>
          <w:rFonts w:ascii="Times New Roman" w:hAnsi="Times New Roman" w:cs="Times New Roman"/>
          <w:noProof/>
          <w:sz w:val="24"/>
          <w:szCs w:val="24"/>
        </w:rPr>
        <w:t>Neutrality in Public L</w:t>
      </w:r>
      <w:r w:rsidR="00E35C29" w:rsidRPr="002561FA">
        <w:rPr>
          <w:rFonts w:ascii="Times New Roman" w:hAnsi="Times New Roman" w:cs="Times New Roman"/>
          <w:noProof/>
          <w:sz w:val="24"/>
          <w:szCs w:val="24"/>
        </w:rPr>
        <w:t>ibraries</w:t>
      </w:r>
      <w:r w:rsidR="00A9519A" w:rsidRPr="002561FA">
        <w:rPr>
          <w:rFonts w:ascii="Times New Roman" w:hAnsi="Times New Roman" w:cs="Times New Roman"/>
          <w:noProof/>
          <w:sz w:val="24"/>
          <w:szCs w:val="24"/>
        </w:rPr>
        <w:t>: How A</w:t>
      </w:r>
      <w:r w:rsidR="00E35C29" w:rsidRPr="002561FA">
        <w:rPr>
          <w:rFonts w:ascii="Times New Roman" w:hAnsi="Times New Roman" w:cs="Times New Roman"/>
          <w:noProof/>
          <w:sz w:val="24"/>
          <w:szCs w:val="24"/>
        </w:rPr>
        <w:t>re We Defining One of Our Core Values?</w:t>
      </w:r>
    </w:p>
    <w:p w:rsidR="00CF5E49" w:rsidRDefault="00CF5E49" w:rsidP="00D42507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Tahun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  <w:t>: 2020</w:t>
      </w:r>
      <w:r w:rsidR="00315759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</w:p>
    <w:p w:rsidR="00F41698" w:rsidRDefault="00F41698" w:rsidP="00D42507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Penulis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  <w:t>: Dani Scott dan Laura Saunders</w:t>
      </w:r>
    </w:p>
    <w:p w:rsidR="00D42507" w:rsidRPr="002561FA" w:rsidRDefault="00E35C29" w:rsidP="00D42507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2561FA">
        <w:rPr>
          <w:rFonts w:ascii="Times New Roman" w:hAnsi="Times New Roman" w:cs="Times New Roman"/>
          <w:noProof/>
          <w:sz w:val="24"/>
          <w:szCs w:val="24"/>
        </w:rPr>
        <w:t>Scott, Da</w:t>
      </w:r>
      <w:r w:rsidR="00C34D0A" w:rsidRPr="002561FA">
        <w:rPr>
          <w:rFonts w:ascii="Times New Roman" w:hAnsi="Times New Roman" w:cs="Times New Roman"/>
          <w:noProof/>
          <w:sz w:val="24"/>
          <w:szCs w:val="24"/>
        </w:rPr>
        <w:t>ni., and Saunders, Laura</w:t>
      </w:r>
      <w:r w:rsidRPr="002561FA">
        <w:rPr>
          <w:rFonts w:ascii="Times New Roman" w:hAnsi="Times New Roman" w:cs="Times New Roman"/>
          <w:noProof/>
          <w:sz w:val="24"/>
          <w:szCs w:val="24"/>
        </w:rPr>
        <w:t xml:space="preserve">. (2020). Neutrality in public libraries: How Are We Defining One of Our Core Values?. </w:t>
      </w:r>
      <w:r w:rsidRPr="002561FA">
        <w:rPr>
          <w:rFonts w:ascii="Times New Roman" w:hAnsi="Times New Roman" w:cs="Times New Roman"/>
          <w:i/>
          <w:noProof/>
          <w:sz w:val="24"/>
          <w:szCs w:val="24"/>
        </w:rPr>
        <w:t>Journal of Librarianship and I</w:t>
      </w:r>
      <w:r w:rsidR="00246782">
        <w:rPr>
          <w:rFonts w:ascii="Times New Roman" w:hAnsi="Times New Roman" w:cs="Times New Roman"/>
          <w:i/>
          <w:noProof/>
          <w:sz w:val="24"/>
          <w:szCs w:val="24"/>
        </w:rPr>
        <w:t>nformation Science</w:t>
      </w:r>
      <w:r w:rsidR="00C34D0A" w:rsidRPr="002561FA">
        <w:rPr>
          <w:rFonts w:ascii="Times New Roman" w:hAnsi="Times New Roman" w:cs="Times New Roman"/>
          <w:noProof/>
          <w:sz w:val="24"/>
          <w:szCs w:val="24"/>
        </w:rPr>
        <w:t>,</w:t>
      </w:r>
      <w:r w:rsidRPr="002561FA">
        <w:rPr>
          <w:rFonts w:ascii="Times New Roman" w:hAnsi="Times New Roman" w:cs="Times New Roman"/>
          <w:noProof/>
          <w:sz w:val="24"/>
          <w:szCs w:val="24"/>
        </w:rPr>
        <w:t xml:space="preserve"> 1-14. </w:t>
      </w:r>
      <w:r w:rsidR="00C34D0A" w:rsidRPr="002561FA">
        <w:rPr>
          <w:rFonts w:ascii="Times New Roman" w:hAnsi="Times New Roman" w:cs="Times New Roman"/>
          <w:noProof/>
          <w:sz w:val="24"/>
          <w:szCs w:val="24"/>
        </w:rPr>
        <w:t>doi: 10.1177/0961000620935501</w:t>
      </w:r>
      <w:r w:rsidR="00F85F05" w:rsidRPr="002561FA">
        <w:rPr>
          <w:rFonts w:ascii="Times New Roman" w:hAnsi="Times New Roman" w:cs="Times New Roman"/>
          <w:noProof/>
          <w:sz w:val="24"/>
          <w:szCs w:val="24"/>
        </w:rPr>
        <w:t>. Reviewed by Isnaeni Nur Fatimah.</w:t>
      </w:r>
    </w:p>
    <w:p w:rsidR="005C41F6" w:rsidRPr="0028466F" w:rsidRDefault="005C41F6" w:rsidP="00C44AC7">
      <w:pPr>
        <w:spacing w:line="360" w:lineRule="auto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  <w:r w:rsidRPr="0028466F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1. Latar Belakang</w:t>
      </w:r>
      <w:r w:rsidR="00C34D0A" w:rsidRPr="0028466F">
        <w:rPr>
          <w:rFonts w:ascii="Times New Roman" w:hAnsi="Times New Roman" w:cs="Times New Roman"/>
          <w:b/>
          <w:noProof/>
          <w:sz w:val="24"/>
          <w:szCs w:val="24"/>
        </w:rPr>
        <w:tab/>
      </w:r>
    </w:p>
    <w:p w:rsidR="00441FE5" w:rsidRDefault="005C41F6" w:rsidP="00D97843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="00C34D0A" w:rsidRPr="002561FA">
        <w:rPr>
          <w:rFonts w:ascii="Times New Roman" w:hAnsi="Times New Roman" w:cs="Times New Roman"/>
          <w:noProof/>
          <w:sz w:val="24"/>
          <w:szCs w:val="24"/>
        </w:rPr>
        <w:t xml:space="preserve">Di dalam artikel ini, Dani Scott dam  Laura Saunders </w:t>
      </w:r>
      <w:r w:rsidR="00F85F05" w:rsidRPr="002561FA">
        <w:rPr>
          <w:rFonts w:ascii="Times New Roman" w:hAnsi="Times New Roman" w:cs="Times New Roman"/>
          <w:noProof/>
          <w:sz w:val="24"/>
          <w:szCs w:val="24"/>
        </w:rPr>
        <w:t xml:space="preserve">menganilisis bagaimana </w:t>
      </w:r>
      <w:r w:rsidR="00C91606" w:rsidRPr="002561FA">
        <w:rPr>
          <w:rFonts w:ascii="Times New Roman" w:hAnsi="Times New Roman" w:cs="Times New Roman"/>
          <w:noProof/>
          <w:sz w:val="24"/>
          <w:szCs w:val="24"/>
        </w:rPr>
        <w:t>perpustakaan publik mendefinisikan “</w:t>
      </w:r>
      <w:r w:rsidR="00C91606" w:rsidRPr="002561FA">
        <w:rPr>
          <w:rFonts w:ascii="Times New Roman" w:hAnsi="Times New Roman" w:cs="Times New Roman"/>
          <w:i/>
          <w:noProof/>
          <w:sz w:val="24"/>
          <w:szCs w:val="24"/>
        </w:rPr>
        <w:t xml:space="preserve">neutrality” </w:t>
      </w:r>
      <w:r w:rsidR="00C91606" w:rsidRPr="002561FA">
        <w:rPr>
          <w:rFonts w:ascii="Times New Roman" w:hAnsi="Times New Roman" w:cs="Times New Roman"/>
          <w:noProof/>
          <w:sz w:val="24"/>
          <w:szCs w:val="24"/>
        </w:rPr>
        <w:t xml:space="preserve">dan bagaimana </w:t>
      </w:r>
      <w:r w:rsidR="00326B3D" w:rsidRPr="002561FA">
        <w:rPr>
          <w:rFonts w:ascii="Times New Roman" w:hAnsi="Times New Roman" w:cs="Times New Roman"/>
          <w:i/>
          <w:noProof/>
          <w:sz w:val="24"/>
          <w:szCs w:val="24"/>
        </w:rPr>
        <w:t>“</w:t>
      </w:r>
      <w:r w:rsidR="00C91606" w:rsidRPr="002561FA">
        <w:rPr>
          <w:rFonts w:ascii="Times New Roman" w:hAnsi="Times New Roman" w:cs="Times New Roman"/>
          <w:i/>
          <w:noProof/>
          <w:sz w:val="24"/>
          <w:szCs w:val="24"/>
        </w:rPr>
        <w:t>neutrality”</w:t>
      </w:r>
      <w:r w:rsidR="00C91606" w:rsidRPr="002561FA">
        <w:rPr>
          <w:rFonts w:ascii="Times New Roman" w:hAnsi="Times New Roman" w:cs="Times New Roman"/>
          <w:noProof/>
          <w:sz w:val="24"/>
          <w:szCs w:val="24"/>
        </w:rPr>
        <w:t xml:space="preserve"> tersebut mempengaruhi </w:t>
      </w:r>
      <w:r w:rsidR="00326B3D" w:rsidRPr="002561FA">
        <w:rPr>
          <w:rFonts w:ascii="Times New Roman" w:hAnsi="Times New Roman" w:cs="Times New Roman"/>
          <w:noProof/>
          <w:sz w:val="24"/>
          <w:szCs w:val="24"/>
        </w:rPr>
        <w:t xml:space="preserve">pekerjaan mereka </w:t>
      </w:r>
      <w:r w:rsidR="00C91606" w:rsidRPr="002561FA">
        <w:rPr>
          <w:rFonts w:ascii="Times New Roman" w:hAnsi="Times New Roman" w:cs="Times New Roman"/>
          <w:noProof/>
          <w:sz w:val="24"/>
          <w:szCs w:val="24"/>
        </w:rPr>
        <w:t>di perpustakaan.</w:t>
      </w:r>
      <w:r w:rsidR="00326B3D" w:rsidRPr="002561FA">
        <w:rPr>
          <w:rFonts w:ascii="Times New Roman" w:hAnsi="Times New Roman" w:cs="Times New Roman"/>
          <w:noProof/>
          <w:sz w:val="24"/>
          <w:szCs w:val="24"/>
        </w:rPr>
        <w:t xml:space="preserve"> Penulis beranggapan dalam beberapa tahun terakhir, para profesional perpustaka</w:t>
      </w:r>
      <w:r w:rsidR="000B2115" w:rsidRPr="002561FA">
        <w:rPr>
          <w:rFonts w:ascii="Times New Roman" w:hAnsi="Times New Roman" w:cs="Times New Roman"/>
          <w:noProof/>
          <w:sz w:val="24"/>
          <w:szCs w:val="24"/>
        </w:rPr>
        <w:t xml:space="preserve">an telah memperdebatkan ide tentang netralitas  </w:t>
      </w:r>
      <w:r w:rsidR="00A9519A" w:rsidRPr="002561FA">
        <w:rPr>
          <w:rFonts w:ascii="Times New Roman" w:hAnsi="Times New Roman" w:cs="Times New Roman"/>
          <w:i/>
          <w:noProof/>
          <w:sz w:val="24"/>
          <w:szCs w:val="24"/>
        </w:rPr>
        <w:t xml:space="preserve">(neutrality) </w:t>
      </w:r>
      <w:r w:rsidR="00A9519A" w:rsidRPr="002561FA">
        <w:rPr>
          <w:rFonts w:ascii="Times New Roman" w:hAnsi="Times New Roman" w:cs="Times New Roman"/>
          <w:noProof/>
          <w:sz w:val="24"/>
          <w:szCs w:val="24"/>
        </w:rPr>
        <w:t xml:space="preserve">dan </w:t>
      </w:r>
      <w:r w:rsidR="000B2115" w:rsidRPr="002561FA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 w:rsidR="000B2115" w:rsidRPr="002561FA">
        <w:rPr>
          <w:rFonts w:ascii="Times New Roman" w:hAnsi="Times New Roman" w:cs="Times New Roman"/>
          <w:noProof/>
          <w:sz w:val="24"/>
          <w:szCs w:val="24"/>
        </w:rPr>
        <w:t xml:space="preserve">apakah hal tersebut mungkin untuk </w:t>
      </w:r>
      <w:r w:rsidR="00A9519A" w:rsidRPr="002561FA">
        <w:rPr>
          <w:rFonts w:ascii="Times New Roman" w:hAnsi="Times New Roman" w:cs="Times New Roman"/>
          <w:noProof/>
          <w:sz w:val="24"/>
          <w:szCs w:val="24"/>
        </w:rPr>
        <w:t xml:space="preserve">dicapai serta </w:t>
      </w:r>
      <w:r w:rsidR="000B2115" w:rsidRPr="002561FA">
        <w:rPr>
          <w:rFonts w:ascii="Times New Roman" w:hAnsi="Times New Roman" w:cs="Times New Roman"/>
          <w:noProof/>
          <w:sz w:val="24"/>
          <w:szCs w:val="24"/>
        </w:rPr>
        <w:t>apakah hal tersebut di</w:t>
      </w:r>
      <w:r w:rsidR="00E56C5D" w:rsidRPr="002561FA">
        <w:rPr>
          <w:rFonts w:ascii="Times New Roman" w:hAnsi="Times New Roman" w:cs="Times New Roman"/>
          <w:noProof/>
          <w:sz w:val="24"/>
          <w:szCs w:val="24"/>
        </w:rPr>
        <w:t>inginkan</w:t>
      </w:r>
      <w:r w:rsidR="002F1676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oleh pustakawan</w:t>
      </w:r>
      <w:r w:rsidR="00E56C5D" w:rsidRPr="002561FA">
        <w:rPr>
          <w:rFonts w:ascii="Times New Roman" w:hAnsi="Times New Roman" w:cs="Times New Roman"/>
          <w:noProof/>
          <w:sz w:val="24"/>
          <w:szCs w:val="24"/>
        </w:rPr>
        <w:t xml:space="preserve">. Literatur Ilmu Informasi dan Perpustakaan banyak membahas tentang peran netralitas </w:t>
      </w:r>
      <w:r w:rsidR="002561FA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di dalam profesi, baik dalam artikel, konferensi nasional/regional, maupun di sosial media termasuk </w:t>
      </w:r>
      <w:r w:rsidR="002561FA" w:rsidRPr="002561FA">
        <w:rPr>
          <w:rFonts w:ascii="Times New Roman" w:hAnsi="Times New Roman" w:cs="Times New Roman"/>
          <w:i/>
          <w:noProof/>
          <w:sz w:val="24"/>
          <w:szCs w:val="24"/>
          <w:lang w:val="en-US"/>
        </w:rPr>
        <w:t>Twitter’s #critlib</w:t>
      </w:r>
      <w:r w:rsidR="002561FA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dan blog seperti </w:t>
      </w:r>
      <w:r w:rsidR="002561FA" w:rsidRPr="002561FA">
        <w:rPr>
          <w:rFonts w:ascii="Times New Roman" w:hAnsi="Times New Roman" w:cs="Times New Roman"/>
          <w:i/>
          <w:noProof/>
          <w:sz w:val="24"/>
          <w:szCs w:val="24"/>
          <w:lang w:val="en-US"/>
        </w:rPr>
        <w:t>In</w:t>
      </w:r>
      <w:r w:rsidR="002561FA">
        <w:rPr>
          <w:rFonts w:ascii="Times New Roman" w:hAnsi="Times New Roman" w:cs="Times New Roman"/>
          <w:i/>
          <w:noProof/>
          <w:sz w:val="24"/>
          <w:szCs w:val="24"/>
          <w:lang w:val="en-US"/>
        </w:rPr>
        <w:t xml:space="preserve"> the Library with the Lead Pipe. </w:t>
      </w:r>
      <w:r w:rsidR="00A12C31" w:rsidRPr="00A12C31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Faktanya, </w:t>
      </w:r>
      <w:r w:rsidR="00C44AC7">
        <w:rPr>
          <w:rFonts w:ascii="Times New Roman" w:hAnsi="Times New Roman" w:cs="Times New Roman"/>
          <w:noProof/>
          <w:sz w:val="24"/>
          <w:szCs w:val="24"/>
          <w:lang w:val="en-US"/>
        </w:rPr>
        <w:t>American Library Association (ALA) tidak memasukan istilah “netralitas”</w:t>
      </w:r>
      <w:r w:rsidR="002F1676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di standar nilai kode etik</w:t>
      </w:r>
      <w:r w:rsidR="001D760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C44AC7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dan tidak ada panduan langsung tentang peran netralitas dalam profesi. </w:t>
      </w:r>
      <w:r w:rsidR="00A12C31">
        <w:rPr>
          <w:rFonts w:ascii="Times New Roman" w:hAnsi="Times New Roman" w:cs="Times New Roman"/>
          <w:noProof/>
          <w:sz w:val="24"/>
          <w:szCs w:val="24"/>
          <w:lang w:val="en-US"/>
        </w:rPr>
        <w:t>Sebaliknya, peran netralitas diperdebatkan di dalam literatur Ilmu Informasi dan Perpustakaan tanpa definisi yang jelas. Faktanya, istilah netralitas digunakan untuk segala sesuatu mulai dari tidak memihak pada masalah kontr</w:t>
      </w:r>
      <w:r w:rsidR="00315759">
        <w:rPr>
          <w:rFonts w:ascii="Times New Roman" w:hAnsi="Times New Roman" w:cs="Times New Roman"/>
          <w:noProof/>
          <w:sz w:val="24"/>
          <w:szCs w:val="24"/>
          <w:lang w:val="en-US"/>
        </w:rPr>
        <w:t>oversial hingga penyediaan infor</w:t>
      </w:r>
      <w:r w:rsidR="00A12C31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masi yang objektif dan posisi untuk </w:t>
      </w:r>
      <w:r w:rsidR="00A12C31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t>membela kebebasan intelektual d</w:t>
      </w:r>
      <w:r w:rsidR="001D760D">
        <w:rPr>
          <w:rFonts w:ascii="Times New Roman" w:hAnsi="Times New Roman" w:cs="Times New Roman"/>
          <w:noProof/>
          <w:sz w:val="24"/>
          <w:szCs w:val="24"/>
          <w:lang w:val="en-US"/>
        </w:rPr>
        <w:t>a</w:t>
      </w:r>
      <w:r w:rsidR="00A12C31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n kebebasan berbicara. </w:t>
      </w:r>
      <w:r w:rsidR="00E039E0">
        <w:rPr>
          <w:rFonts w:ascii="Times New Roman" w:hAnsi="Times New Roman" w:cs="Times New Roman"/>
          <w:noProof/>
          <w:sz w:val="24"/>
          <w:szCs w:val="24"/>
          <w:lang w:val="en-US"/>
        </w:rPr>
        <w:t>Masing-masing def</w:t>
      </w:r>
      <w:r w:rsidR="004C0197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inisi dari aspek netralitas ini </w:t>
      </w:r>
      <w:r w:rsidR="00E039E0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memiliki pengaruh  ada bagaimana profesional informasi mengimplementasikan layananannya pada </w:t>
      </w:r>
      <w:r w:rsidR="00E039E0">
        <w:rPr>
          <w:rFonts w:ascii="Times New Roman" w:hAnsi="Times New Roman" w:cs="Times New Roman"/>
          <w:i/>
          <w:noProof/>
          <w:sz w:val="24"/>
          <w:szCs w:val="24"/>
          <w:lang w:val="en-US"/>
        </w:rPr>
        <w:t xml:space="preserve">user. </w:t>
      </w:r>
      <w:r w:rsidR="00E039E0">
        <w:rPr>
          <w:rFonts w:ascii="Times New Roman" w:hAnsi="Times New Roman" w:cs="Times New Roman"/>
          <w:noProof/>
          <w:sz w:val="24"/>
          <w:szCs w:val="24"/>
          <w:lang w:val="en-US"/>
        </w:rPr>
        <w:t>Pentingnya netralitas di lapangan dibuktikan dengan fakta bahwa perdebatan tentang netralitas sering kali menjadikan konsep tersebut sebagai nila</w:t>
      </w:r>
      <w:r w:rsidR="009645BB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i profesional yang fundamental meskipun seacara eksplisit tidak disebutkan dalam </w:t>
      </w:r>
      <w:r w:rsidR="00154A4D">
        <w:rPr>
          <w:rFonts w:ascii="Times New Roman" w:hAnsi="Times New Roman" w:cs="Times New Roman"/>
          <w:noProof/>
          <w:sz w:val="24"/>
          <w:szCs w:val="24"/>
          <w:lang w:val="en-US"/>
        </w:rPr>
        <w:t>kode etik profesi</w:t>
      </w:r>
      <w:r w:rsidR="001D760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, tetapi secara ideal </w:t>
      </w:r>
      <w:r w:rsidR="00C22F46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menjadi </w:t>
      </w:r>
      <w:r w:rsidR="00154A4D">
        <w:rPr>
          <w:rFonts w:ascii="Times New Roman" w:hAnsi="Times New Roman" w:cs="Times New Roman"/>
          <w:noProof/>
          <w:sz w:val="24"/>
          <w:szCs w:val="24"/>
          <w:lang w:val="en-US"/>
        </w:rPr>
        <w:t>peran pestakawan pada masyarakat</w:t>
      </w:r>
      <w:r w:rsidR="00C22F46">
        <w:rPr>
          <w:rFonts w:ascii="Times New Roman" w:hAnsi="Times New Roman" w:cs="Times New Roman"/>
          <w:noProof/>
          <w:sz w:val="24"/>
          <w:szCs w:val="24"/>
          <w:lang w:val="en-US"/>
        </w:rPr>
        <w:t>,</w:t>
      </w:r>
      <w:r w:rsidR="00154A4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khususnya tanggung jawab sosial yang secara ekplisit disebutkan dalam American L</w:t>
      </w:r>
      <w:r w:rsidR="001D760D">
        <w:rPr>
          <w:rFonts w:ascii="Times New Roman" w:hAnsi="Times New Roman" w:cs="Times New Roman"/>
          <w:noProof/>
          <w:sz w:val="24"/>
          <w:szCs w:val="24"/>
          <w:lang w:val="en-US"/>
        </w:rPr>
        <w:t>ibrary Association tahun</w:t>
      </w:r>
      <w:r w:rsidR="0087757B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2019. Karena netralitas tidak disebutkan di dalam kode etik profesi pustak</w:t>
      </w:r>
      <w:r w:rsidR="00C22F46">
        <w:rPr>
          <w:rFonts w:ascii="Times New Roman" w:hAnsi="Times New Roman" w:cs="Times New Roman"/>
          <w:noProof/>
          <w:sz w:val="24"/>
          <w:szCs w:val="24"/>
          <w:lang w:val="en-US"/>
        </w:rPr>
        <w:t>a</w:t>
      </w:r>
      <w:r w:rsidR="0087757B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wan, banyak yang bertanya bagaimana netralitas dipandang sebagai </w:t>
      </w:r>
      <w:r w:rsidR="0087757B">
        <w:rPr>
          <w:rFonts w:ascii="Times New Roman" w:hAnsi="Times New Roman" w:cs="Times New Roman"/>
          <w:i/>
          <w:noProof/>
          <w:sz w:val="24"/>
          <w:szCs w:val="24"/>
          <w:lang w:val="en-US"/>
        </w:rPr>
        <w:t xml:space="preserve">core value </w:t>
      </w:r>
      <w:r w:rsidR="0087757B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atau nilai inti oleh beberapa orang. Sebagaimana ditelaah lebih rinci dalam literatur </w:t>
      </w:r>
      <w:r w:rsidR="0087757B" w:rsidRPr="0087757B">
        <w:rPr>
          <w:rFonts w:ascii="Times New Roman" w:hAnsi="Times New Roman" w:cs="Times New Roman"/>
          <w:i/>
          <w:noProof/>
          <w:sz w:val="24"/>
          <w:szCs w:val="24"/>
          <w:lang w:val="en-US"/>
        </w:rPr>
        <w:t>review</w:t>
      </w:r>
      <w:r w:rsidR="0087757B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, konsep netralitas cenderung disamakan dengan kebebasan intelektual,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yang mana sebagai tanggung jawab sosial kepada masyarakat, </w:t>
      </w:r>
      <w:r w:rsidR="00C22F46">
        <w:rPr>
          <w:rFonts w:ascii="Times New Roman" w:hAnsi="Times New Roman" w:cs="Times New Roman"/>
          <w:noProof/>
          <w:sz w:val="24"/>
          <w:szCs w:val="24"/>
          <w:lang w:val="en-US"/>
        </w:rPr>
        <w:t>merupakan nilai inti pustakawan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(American Library Association, 2019). </w:t>
      </w:r>
    </w:p>
    <w:p w:rsidR="00D97843" w:rsidRDefault="005C41F6" w:rsidP="00D97843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Pada penelitian sebelumnya, Oltmann (2016) mengemukakan </w:t>
      </w:r>
      <w:r w:rsidR="009972C1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bahwa tradisi perpustakaan dalam menyediakan akses informasi tanpa batas di Amerika </w:t>
      </w:r>
      <w:r w:rsidR="00C22F46">
        <w:rPr>
          <w:rFonts w:ascii="Times New Roman" w:hAnsi="Times New Roman" w:cs="Times New Roman"/>
          <w:noProof/>
          <w:sz w:val="24"/>
          <w:szCs w:val="24"/>
          <w:lang w:val="en-US"/>
        </w:rPr>
        <w:t>berakar</w:t>
      </w:r>
      <w:r w:rsidR="009972C1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pada cita-cita demokrasi berupa kebebasan intelektual dan kebebasan berbicara</w:t>
      </w:r>
      <w:r w:rsidR="00014F09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. </w:t>
      </w:r>
      <w:r w:rsidR="00014F09" w:rsidRPr="00014F09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Menurut cita-cita demokrasi, </w:t>
      </w:r>
      <w:r w:rsidR="00014F09">
        <w:rPr>
          <w:rFonts w:ascii="Times New Roman" w:hAnsi="Times New Roman" w:cs="Times New Roman"/>
          <w:noProof/>
          <w:sz w:val="24"/>
          <w:szCs w:val="24"/>
          <w:lang w:val="en-US"/>
        </w:rPr>
        <w:t>akses informasi diperlukan agar demokrasi berfungsi</w:t>
      </w:r>
      <w:r w:rsidR="00014F09" w:rsidRPr="00014F09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karena warga n</w:t>
      </w:r>
      <w:r w:rsidR="00014F09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egara harus dapat mengakses dan </w:t>
      </w:r>
      <w:r w:rsidR="00014F09" w:rsidRPr="00014F09">
        <w:rPr>
          <w:rFonts w:ascii="Times New Roman" w:hAnsi="Times New Roman" w:cs="Times New Roman"/>
          <w:noProof/>
          <w:sz w:val="24"/>
          <w:szCs w:val="24"/>
          <w:lang w:val="en-US"/>
        </w:rPr>
        <w:t>menggunakan informasi untuk menggun</w:t>
      </w:r>
      <w:r w:rsidR="00014F09">
        <w:rPr>
          <w:rFonts w:ascii="Times New Roman" w:hAnsi="Times New Roman" w:cs="Times New Roman"/>
          <w:noProof/>
          <w:sz w:val="24"/>
          <w:szCs w:val="24"/>
          <w:lang w:val="en-US"/>
        </w:rPr>
        <w:t>akan haknya</w:t>
      </w:r>
      <w:r w:rsidR="00C22F46">
        <w:rPr>
          <w:rFonts w:ascii="Times New Roman" w:hAnsi="Times New Roman" w:cs="Times New Roman"/>
          <w:noProof/>
          <w:sz w:val="24"/>
          <w:szCs w:val="24"/>
          <w:lang w:val="en-US"/>
        </w:rPr>
        <w:t>. Selanjutnya</w:t>
      </w:r>
      <w:r w:rsidR="00014F09" w:rsidRPr="00014F09">
        <w:rPr>
          <w:rFonts w:ascii="Times New Roman" w:hAnsi="Times New Roman" w:cs="Times New Roman"/>
          <w:noProof/>
          <w:sz w:val="24"/>
          <w:szCs w:val="24"/>
          <w:lang w:val="en-US"/>
        </w:rPr>
        <w:t>, teori otonomi indi</w:t>
      </w:r>
      <w:r w:rsidR="00014F09">
        <w:rPr>
          <w:rFonts w:ascii="Times New Roman" w:hAnsi="Times New Roman" w:cs="Times New Roman"/>
          <w:noProof/>
          <w:sz w:val="24"/>
          <w:szCs w:val="24"/>
          <w:lang w:val="en-US"/>
        </w:rPr>
        <w:t>vidu menyatakan bahwa kebebasan berbicara di</w:t>
      </w:r>
      <w:r w:rsidR="00014F09" w:rsidRPr="00014F09">
        <w:rPr>
          <w:rFonts w:ascii="Times New Roman" w:hAnsi="Times New Roman" w:cs="Times New Roman"/>
          <w:noProof/>
          <w:sz w:val="24"/>
          <w:szCs w:val="24"/>
          <w:lang w:val="en-US"/>
        </w:rPr>
        <w:t>berdayakan dan kemamp</w:t>
      </w:r>
      <w:r w:rsidR="00014F09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uan </w:t>
      </w:r>
      <w:r w:rsidR="00014F09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t xml:space="preserve">untuk menggunakan kebebasan </w:t>
      </w:r>
      <w:r w:rsidR="00014F09" w:rsidRPr="00014F09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berbicara memungkinkan </w:t>
      </w:r>
      <w:r w:rsidR="00014F09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untuk </w:t>
      </w:r>
      <w:r w:rsidR="00014F09" w:rsidRPr="00014F09">
        <w:rPr>
          <w:rFonts w:ascii="Times New Roman" w:hAnsi="Times New Roman" w:cs="Times New Roman"/>
          <w:noProof/>
          <w:sz w:val="24"/>
          <w:szCs w:val="24"/>
          <w:lang w:val="en-US"/>
        </w:rPr>
        <w:t>pemenuhan</w:t>
      </w:r>
      <w:r w:rsidR="00014F09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diri </w:t>
      </w:r>
      <w:r w:rsidR="00014F09">
        <w:rPr>
          <w:rFonts w:ascii="Times New Roman" w:hAnsi="Times New Roman" w:cs="Times New Roman"/>
          <w:i/>
          <w:noProof/>
          <w:sz w:val="24"/>
          <w:szCs w:val="24"/>
          <w:lang w:val="en-US"/>
        </w:rPr>
        <w:t>(self-fulfillment)</w:t>
      </w:r>
      <w:r w:rsidR="00014F09">
        <w:rPr>
          <w:rFonts w:ascii="Times New Roman" w:hAnsi="Times New Roman" w:cs="Times New Roman"/>
          <w:noProof/>
          <w:sz w:val="24"/>
          <w:szCs w:val="24"/>
          <w:lang w:val="en-US"/>
        </w:rPr>
        <w:t>. Jadi, perpustakaan berperan untuk memfasilitasi hak masyarakat untuk berdemokrasi dan pemenuhan diri.</w:t>
      </w:r>
      <w:r w:rsidR="005F129B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Penulis beragumen bahwa kebebasan intelektual sebagai salah satu nilai inti dari kepustakwanan dan juga demokrasi tidak sama denga konsep netralitas. D</w:t>
      </w:r>
      <w:r w:rsidR="005F129B" w:rsidRPr="005F129B">
        <w:rPr>
          <w:rFonts w:ascii="Times New Roman" w:hAnsi="Times New Roman" w:cs="Times New Roman"/>
          <w:noProof/>
          <w:sz w:val="24"/>
          <w:szCs w:val="24"/>
          <w:lang w:val="en-US"/>
        </w:rPr>
        <w:t>alam mendukung keb</w:t>
      </w:r>
      <w:r w:rsidR="005F129B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ebasan intelektual, pustakawan, </w:t>
      </w:r>
      <w:r w:rsidR="005F129B" w:rsidRPr="005F129B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tidak memihak karena mereka </w:t>
      </w:r>
      <w:r w:rsidR="005F129B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tidak bertindak sebagai penjaga </w:t>
      </w:r>
      <w:r w:rsidR="005F129B" w:rsidRPr="005F129B">
        <w:rPr>
          <w:rFonts w:ascii="Times New Roman" w:hAnsi="Times New Roman" w:cs="Times New Roman"/>
          <w:noProof/>
          <w:sz w:val="24"/>
          <w:szCs w:val="24"/>
          <w:lang w:val="en-US"/>
        </w:rPr>
        <w:t>gerbang dengan memutuskan informasi ap</w:t>
      </w:r>
      <w:r w:rsidR="005F129B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a yang harus dapat diakses atau </w:t>
      </w:r>
      <w:r w:rsidR="005F129B" w:rsidRPr="005F129B">
        <w:rPr>
          <w:rFonts w:ascii="Times New Roman" w:hAnsi="Times New Roman" w:cs="Times New Roman"/>
          <w:noProof/>
          <w:sz w:val="24"/>
          <w:szCs w:val="24"/>
          <w:lang w:val="en-US"/>
        </w:rPr>
        <w:t>memberikan penilaian tent</w:t>
      </w:r>
      <w:r w:rsidR="005F129B">
        <w:rPr>
          <w:rFonts w:ascii="Times New Roman" w:hAnsi="Times New Roman" w:cs="Times New Roman"/>
          <w:noProof/>
          <w:sz w:val="24"/>
          <w:szCs w:val="24"/>
          <w:lang w:val="en-US"/>
        </w:rPr>
        <w:t>ang jenis informasi</w:t>
      </w:r>
      <w:r w:rsidR="00315759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apa</w:t>
      </w:r>
      <w:r w:rsidR="005F129B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yang </w:t>
      </w:r>
      <w:r w:rsidR="00C22F46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dapat diakses </w:t>
      </w:r>
      <w:r w:rsidR="005F129B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orang-orang. </w:t>
      </w:r>
      <w:r w:rsidR="00D97843" w:rsidRPr="00D97843">
        <w:rPr>
          <w:rFonts w:ascii="Times New Roman" w:hAnsi="Times New Roman" w:cs="Times New Roman"/>
          <w:noProof/>
          <w:sz w:val="24"/>
          <w:szCs w:val="24"/>
          <w:lang w:val="en-US"/>
        </w:rPr>
        <w:t>Namun, pustakawan memihak</w:t>
      </w:r>
      <w:r w:rsidR="00D9784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dengan memilih untuk mendukung </w:t>
      </w:r>
      <w:r w:rsidR="00D97843" w:rsidRPr="00D97843">
        <w:rPr>
          <w:rFonts w:ascii="Times New Roman" w:hAnsi="Times New Roman" w:cs="Times New Roman"/>
          <w:noProof/>
          <w:sz w:val="24"/>
          <w:szCs w:val="24"/>
          <w:lang w:val="en-US"/>
        </w:rPr>
        <w:t>kebebasan intele</w:t>
      </w:r>
      <w:r w:rsidR="00315759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ktual. Penulis beragumen bahwa </w:t>
      </w:r>
      <w:r w:rsidR="00CC3F5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dalam pilihan tersebut </w:t>
      </w:r>
      <w:r w:rsidR="00315759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pustakawan </w:t>
      </w:r>
      <w:r w:rsidR="00D97843" w:rsidRPr="00D97843">
        <w:rPr>
          <w:rFonts w:ascii="Times New Roman" w:hAnsi="Times New Roman" w:cs="Times New Roman"/>
          <w:noProof/>
          <w:sz w:val="24"/>
          <w:szCs w:val="24"/>
          <w:lang w:val="en-US"/>
        </w:rPr>
        <w:t>memiliki konsekuensi yang mungkin tidak netral.</w:t>
      </w:r>
      <w:r w:rsidR="00315759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Serta</w:t>
      </w:r>
      <w:r w:rsidR="00D9784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, </w:t>
      </w:r>
      <w:r w:rsidR="00C22F46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penulis meragukan </w:t>
      </w:r>
      <w:r w:rsidR="00D97843" w:rsidRPr="00D97843">
        <w:rPr>
          <w:rFonts w:ascii="Times New Roman" w:hAnsi="Times New Roman" w:cs="Times New Roman"/>
          <w:noProof/>
          <w:sz w:val="24"/>
          <w:szCs w:val="24"/>
          <w:lang w:val="en-US"/>
        </w:rPr>
        <w:t>apakah pustakawan benar-bena</w:t>
      </w:r>
      <w:r w:rsidR="00D9784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r tidak memihak pada konten dan </w:t>
      </w:r>
      <w:r w:rsidR="00CC3F5F">
        <w:rPr>
          <w:rFonts w:ascii="Times New Roman" w:hAnsi="Times New Roman" w:cs="Times New Roman"/>
          <w:noProof/>
          <w:sz w:val="24"/>
          <w:szCs w:val="24"/>
          <w:lang w:val="en-US"/>
        </w:rPr>
        <w:t>akses</w:t>
      </w:r>
      <w:r w:rsidR="00D97843" w:rsidRPr="00D9784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informasi.</w:t>
      </w:r>
      <w:r w:rsidR="00D9784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CC3F5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Pustakawan tentu saja </w:t>
      </w:r>
      <w:r w:rsidR="00D97843" w:rsidRPr="00D97843">
        <w:rPr>
          <w:rFonts w:ascii="Times New Roman" w:hAnsi="Times New Roman" w:cs="Times New Roman"/>
          <w:noProof/>
          <w:sz w:val="24"/>
          <w:szCs w:val="24"/>
          <w:lang w:val="en-US"/>
        </w:rPr>
        <w:t>membuat ke</w:t>
      </w:r>
      <w:r w:rsidR="00D9784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putusan tentang sumber daya apa </w:t>
      </w:r>
      <w:r w:rsidR="00D97843" w:rsidRPr="00D97843">
        <w:rPr>
          <w:rFonts w:ascii="Times New Roman" w:hAnsi="Times New Roman" w:cs="Times New Roman"/>
          <w:noProof/>
          <w:sz w:val="24"/>
          <w:szCs w:val="24"/>
          <w:lang w:val="en-US"/>
        </w:rPr>
        <w:t>yang akan ditambahkan atau tidak ditambahkan ke ko</w:t>
      </w:r>
      <w:r w:rsidR="00187769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leksi, pajangan, buku-buku </w:t>
      </w:r>
      <w:r w:rsidR="00D97843" w:rsidRPr="00D97843">
        <w:rPr>
          <w:rFonts w:ascii="Times New Roman" w:hAnsi="Times New Roman" w:cs="Times New Roman"/>
          <w:noProof/>
          <w:sz w:val="24"/>
          <w:szCs w:val="24"/>
          <w:lang w:val="en-US"/>
        </w:rPr>
        <w:t>dan pilihan tersebut dapat menyiratka</w:t>
      </w:r>
      <w:r w:rsidR="00D97843">
        <w:rPr>
          <w:rFonts w:ascii="Times New Roman" w:hAnsi="Times New Roman" w:cs="Times New Roman"/>
          <w:noProof/>
          <w:sz w:val="24"/>
          <w:szCs w:val="24"/>
          <w:lang w:val="en-US"/>
        </w:rPr>
        <w:t>n penilaian konten.</w:t>
      </w:r>
      <w:r w:rsidR="00187769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Serta</w:t>
      </w:r>
      <w:r w:rsidR="00D9784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, ketika </w:t>
      </w:r>
      <w:r w:rsidR="00D97843" w:rsidRPr="00D97843">
        <w:rPr>
          <w:rFonts w:ascii="Times New Roman" w:hAnsi="Times New Roman" w:cs="Times New Roman"/>
          <w:noProof/>
          <w:sz w:val="24"/>
          <w:szCs w:val="24"/>
          <w:lang w:val="en-US"/>
        </w:rPr>
        <w:t>pustakawan membantu orang menemukan jawaban a</w:t>
      </w:r>
      <w:r w:rsidR="00D9784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tas pertanyaan dan mengevaluasi </w:t>
      </w:r>
      <w:r w:rsidR="00D97843" w:rsidRPr="00D97843">
        <w:rPr>
          <w:rFonts w:ascii="Times New Roman" w:hAnsi="Times New Roman" w:cs="Times New Roman"/>
          <w:noProof/>
          <w:sz w:val="24"/>
          <w:szCs w:val="24"/>
          <w:lang w:val="en-US"/>
        </w:rPr>
        <w:t>informasi yang mereka temukan, mereka membuat penil</w:t>
      </w:r>
      <w:r w:rsidR="00D9784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aian tentang otoritas, akurasi, </w:t>
      </w:r>
      <w:r w:rsidR="00D97843" w:rsidRPr="00D97843">
        <w:rPr>
          <w:rFonts w:ascii="Times New Roman" w:hAnsi="Times New Roman" w:cs="Times New Roman"/>
          <w:noProof/>
          <w:sz w:val="24"/>
          <w:szCs w:val="24"/>
          <w:lang w:val="en-US"/>
        </w:rPr>
        <w:t>relevansi, dan kredibilitas. Dalam kasus seperti itu</w:t>
      </w:r>
      <w:r w:rsidR="00D9784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, </w:t>
      </w:r>
      <w:r w:rsidR="00C22F46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pustakawan </w:t>
      </w:r>
      <w:r w:rsidR="00D9784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mungkin berusaha untuk </w:t>
      </w:r>
      <w:r w:rsidR="00D97843" w:rsidRPr="00D97843">
        <w:rPr>
          <w:rFonts w:ascii="Times New Roman" w:hAnsi="Times New Roman" w:cs="Times New Roman"/>
          <w:noProof/>
          <w:sz w:val="24"/>
          <w:szCs w:val="24"/>
          <w:lang w:val="en-US"/>
        </w:rPr>
        <w:t>bersikap objektif dalam pemilihan mereka</w:t>
      </w:r>
      <w:r w:rsidR="00D9784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, tetapi </w:t>
      </w:r>
      <w:r w:rsidR="00315759">
        <w:rPr>
          <w:rFonts w:ascii="Times New Roman" w:hAnsi="Times New Roman" w:cs="Times New Roman"/>
          <w:noProof/>
          <w:sz w:val="24"/>
          <w:szCs w:val="24"/>
          <w:lang w:val="en-US"/>
        </w:rPr>
        <w:t>penulis</w:t>
      </w:r>
      <w:r w:rsidR="00F633AE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di dalam argumennya </w:t>
      </w:r>
      <w:r w:rsidR="00187769">
        <w:rPr>
          <w:rFonts w:ascii="Times New Roman" w:hAnsi="Times New Roman" w:cs="Times New Roman"/>
          <w:noProof/>
          <w:sz w:val="24"/>
          <w:szCs w:val="24"/>
          <w:lang w:val="en-US"/>
        </w:rPr>
        <w:t>meragukan kesamaa</w:t>
      </w:r>
      <w:r w:rsidR="00315759">
        <w:rPr>
          <w:rFonts w:ascii="Times New Roman" w:hAnsi="Times New Roman" w:cs="Times New Roman"/>
          <w:noProof/>
          <w:sz w:val="24"/>
          <w:szCs w:val="24"/>
          <w:lang w:val="en-US"/>
        </w:rPr>
        <w:t>n hal itu</w:t>
      </w:r>
      <w:r w:rsidR="00D9784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dengan </w:t>
      </w:r>
      <w:r w:rsidR="00315759">
        <w:rPr>
          <w:rFonts w:ascii="Times New Roman" w:hAnsi="Times New Roman" w:cs="Times New Roman"/>
          <w:noProof/>
          <w:sz w:val="24"/>
          <w:szCs w:val="24"/>
          <w:lang w:val="en-US"/>
        </w:rPr>
        <w:t>netralitas.</w:t>
      </w:r>
      <w:r w:rsidR="00187769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D9784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Penulis </w:t>
      </w:r>
      <w:r w:rsidR="00187769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juga </w:t>
      </w:r>
      <w:r w:rsidR="00F2172F">
        <w:rPr>
          <w:rFonts w:ascii="Times New Roman" w:hAnsi="Times New Roman" w:cs="Times New Roman"/>
          <w:noProof/>
          <w:sz w:val="24"/>
          <w:szCs w:val="24"/>
          <w:lang w:val="en-US"/>
        </w:rPr>
        <w:t>beranggapan bah</w:t>
      </w:r>
      <w:r w:rsidR="00D9784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wa </w:t>
      </w:r>
      <w:r w:rsidR="00F2172F">
        <w:rPr>
          <w:rFonts w:ascii="Times New Roman" w:hAnsi="Times New Roman" w:cs="Times New Roman"/>
          <w:noProof/>
          <w:sz w:val="24"/>
          <w:szCs w:val="24"/>
          <w:lang w:val="en-US"/>
        </w:rPr>
        <w:t>perpustakaan umum sebagai forum publik memiliki kewajiban dan tanggung jawab terkait kebebasan berbic</w:t>
      </w:r>
      <w:r w:rsidR="00272334">
        <w:rPr>
          <w:rFonts w:ascii="Times New Roman" w:hAnsi="Times New Roman" w:cs="Times New Roman"/>
          <w:noProof/>
          <w:sz w:val="24"/>
          <w:szCs w:val="24"/>
          <w:lang w:val="en-US"/>
        </w:rPr>
        <w:t>ara dan berkumpul secara bebas untuk semua kalangan yang mana sejalan dengan konsep netralitas.</w:t>
      </w:r>
    </w:p>
    <w:p w:rsidR="00336235" w:rsidRDefault="00336235" w:rsidP="005C72FF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4C0197" w:rsidRPr="0028466F" w:rsidRDefault="004C0197" w:rsidP="005C72FF">
      <w:pPr>
        <w:spacing w:line="360" w:lineRule="auto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  <w:r w:rsidRPr="0028466F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2. Tinjauan Literatur</w:t>
      </w:r>
    </w:p>
    <w:p w:rsidR="001371DA" w:rsidRDefault="00441FE5" w:rsidP="00867CD5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tab/>
      </w:r>
      <w:r w:rsidR="004C0197">
        <w:rPr>
          <w:rFonts w:ascii="Times New Roman" w:hAnsi="Times New Roman" w:cs="Times New Roman"/>
          <w:noProof/>
          <w:sz w:val="24"/>
          <w:szCs w:val="24"/>
          <w:lang w:val="en-US"/>
        </w:rPr>
        <w:t>Dalam kamus Bahasa Inggris Oxford (2019) “netralitas” diartikan sebagai “keadaan atau kondisi tidak berada di piha</w:t>
      </w:r>
      <w:r w:rsidR="00272334">
        <w:rPr>
          <w:rFonts w:ascii="Times New Roman" w:hAnsi="Times New Roman" w:cs="Times New Roman"/>
          <w:noProof/>
          <w:sz w:val="24"/>
          <w:szCs w:val="24"/>
          <w:lang w:val="en-US"/>
        </w:rPr>
        <w:t>k manapun; tidak</w:t>
      </w:r>
      <w:r w:rsidR="004C0197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adanya  pandangan, perasaan, atau ekspresi yang diputuskan.</w:t>
      </w:r>
      <w:r w:rsidR="00272334">
        <w:rPr>
          <w:rFonts w:ascii="Times New Roman" w:hAnsi="Times New Roman" w:cs="Times New Roman"/>
          <w:noProof/>
          <w:sz w:val="24"/>
          <w:szCs w:val="24"/>
          <w:lang w:val="en-US"/>
        </w:rPr>
        <w:t>”</w:t>
      </w:r>
      <w:r w:rsidR="004C0197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Tetapi, pustakawan c</w:t>
      </w:r>
      <w:r w:rsidR="00187769">
        <w:rPr>
          <w:rFonts w:ascii="Times New Roman" w:hAnsi="Times New Roman" w:cs="Times New Roman"/>
          <w:noProof/>
          <w:sz w:val="24"/>
          <w:szCs w:val="24"/>
          <w:lang w:val="en-US"/>
        </w:rPr>
        <w:t>e</w:t>
      </w:r>
      <w:r w:rsidR="004C0197">
        <w:rPr>
          <w:rFonts w:ascii="Times New Roman" w:hAnsi="Times New Roman" w:cs="Times New Roman"/>
          <w:noProof/>
          <w:sz w:val="24"/>
          <w:szCs w:val="24"/>
          <w:lang w:val="en-US"/>
        </w:rPr>
        <w:t>n</w:t>
      </w:r>
      <w:r w:rsidR="00272334">
        <w:rPr>
          <w:rFonts w:ascii="Times New Roman" w:hAnsi="Times New Roman" w:cs="Times New Roman"/>
          <w:noProof/>
          <w:sz w:val="24"/>
          <w:szCs w:val="24"/>
          <w:lang w:val="en-US"/>
        </w:rPr>
        <w:t>derung melihat netralitas sebagai</w:t>
      </w:r>
      <w:r w:rsidR="004C0197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nilai-nilai inti dalam profesi. Terlebih lagi, ALA tidak menggunakan kata “netralitas” dalam standar kode etiknya. </w:t>
      </w:r>
      <w:r w:rsidR="002C5675">
        <w:rPr>
          <w:rFonts w:ascii="Times New Roman" w:hAnsi="Times New Roman" w:cs="Times New Roman"/>
          <w:noProof/>
          <w:sz w:val="24"/>
          <w:szCs w:val="24"/>
          <w:lang w:val="en-US"/>
        </w:rPr>
        <w:t>Tetapi ada bahasa yang mungkin dianggap memiliki arti yang setara</w:t>
      </w:r>
      <w:r w:rsidR="00272334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dengan netralitas</w:t>
      </w:r>
      <w:r w:rsidR="002C5675">
        <w:rPr>
          <w:rFonts w:ascii="Times New Roman" w:hAnsi="Times New Roman" w:cs="Times New Roman"/>
          <w:noProof/>
          <w:sz w:val="24"/>
          <w:szCs w:val="24"/>
          <w:lang w:val="en-US"/>
        </w:rPr>
        <w:t>, misalnya, dalam “Kode Etik Pustakawan” menega</w:t>
      </w:r>
      <w:r w:rsidR="00187769">
        <w:rPr>
          <w:rFonts w:ascii="Times New Roman" w:hAnsi="Times New Roman" w:cs="Times New Roman"/>
          <w:noProof/>
          <w:sz w:val="24"/>
          <w:szCs w:val="24"/>
          <w:lang w:val="en-US"/>
        </w:rPr>
        <w:t>skan bahwa pustakawan harus mem</w:t>
      </w:r>
      <w:r w:rsidR="002C567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berikan “tanggapan yang tidak bias” dan “membedakan antara keyakinan pribadi dan tugas profesional” (ALA, 2008). Sama halnya dengan </w:t>
      </w:r>
      <w:r w:rsidR="002C5675" w:rsidRPr="00187769">
        <w:rPr>
          <w:rFonts w:ascii="Times New Roman" w:hAnsi="Times New Roman" w:cs="Times New Roman"/>
          <w:i/>
          <w:noProof/>
          <w:sz w:val="24"/>
          <w:szCs w:val="24"/>
          <w:lang w:val="en-US"/>
        </w:rPr>
        <w:t>“Library B</w:t>
      </w:r>
      <w:r w:rsidR="00187769" w:rsidRPr="00187769">
        <w:rPr>
          <w:rFonts w:ascii="Times New Roman" w:hAnsi="Times New Roman" w:cs="Times New Roman"/>
          <w:i/>
          <w:noProof/>
          <w:sz w:val="24"/>
          <w:szCs w:val="24"/>
          <w:lang w:val="en-US"/>
        </w:rPr>
        <w:t xml:space="preserve">ill </w:t>
      </w:r>
      <w:r w:rsidR="002C5675" w:rsidRPr="00187769">
        <w:rPr>
          <w:rFonts w:ascii="Times New Roman" w:hAnsi="Times New Roman" w:cs="Times New Roman"/>
          <w:i/>
          <w:noProof/>
          <w:sz w:val="24"/>
          <w:szCs w:val="24"/>
          <w:lang w:val="en-US"/>
        </w:rPr>
        <w:t>of</w:t>
      </w:r>
      <w:r w:rsidR="00187769" w:rsidRPr="00187769">
        <w:rPr>
          <w:rFonts w:ascii="Times New Roman" w:hAnsi="Times New Roman" w:cs="Times New Roman"/>
          <w:i/>
          <w:noProof/>
          <w:sz w:val="24"/>
          <w:szCs w:val="24"/>
          <w:lang w:val="en-US"/>
        </w:rPr>
        <w:t xml:space="preserve"> </w:t>
      </w:r>
      <w:r w:rsidR="002C5675" w:rsidRPr="00187769">
        <w:rPr>
          <w:rFonts w:ascii="Times New Roman" w:hAnsi="Times New Roman" w:cs="Times New Roman"/>
          <w:i/>
          <w:noProof/>
          <w:sz w:val="24"/>
          <w:szCs w:val="24"/>
          <w:lang w:val="en-US"/>
        </w:rPr>
        <w:t xml:space="preserve"> Rights”</w:t>
      </w:r>
      <w:r w:rsidR="00187769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tidak menyebutkan ne</w:t>
      </w:r>
      <w:r w:rsidR="002C5675">
        <w:rPr>
          <w:rFonts w:ascii="Times New Roman" w:hAnsi="Times New Roman" w:cs="Times New Roman"/>
          <w:noProof/>
          <w:sz w:val="24"/>
          <w:szCs w:val="24"/>
          <w:lang w:val="en-US"/>
        </w:rPr>
        <w:t>t</w:t>
      </w:r>
      <w:r w:rsidR="00187769">
        <w:rPr>
          <w:rFonts w:ascii="Times New Roman" w:hAnsi="Times New Roman" w:cs="Times New Roman"/>
          <w:noProof/>
          <w:sz w:val="24"/>
          <w:szCs w:val="24"/>
          <w:lang w:val="en-US"/>
        </w:rPr>
        <w:t>r</w:t>
      </w:r>
      <w:r w:rsidR="002C5675">
        <w:rPr>
          <w:rFonts w:ascii="Times New Roman" w:hAnsi="Times New Roman" w:cs="Times New Roman"/>
          <w:noProof/>
          <w:sz w:val="24"/>
          <w:szCs w:val="24"/>
          <w:lang w:val="en-US"/>
        </w:rPr>
        <w:t>alitas secara langsung, tetapi mende</w:t>
      </w:r>
      <w:r w:rsidR="00187769">
        <w:rPr>
          <w:rFonts w:ascii="Times New Roman" w:hAnsi="Times New Roman" w:cs="Times New Roman"/>
          <w:noProof/>
          <w:sz w:val="24"/>
          <w:szCs w:val="24"/>
          <w:lang w:val="en-US"/>
        </w:rPr>
        <w:t>k</w:t>
      </w:r>
      <w:r w:rsidR="002C567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larasikan posisi yang dianggap “netral” bahwa pustakawan harus menyediakan koleksi yang </w:t>
      </w:r>
      <w:r w:rsidR="00DE28E9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mewakili “semua sudut pandang dalam sejarah masa kini dan lalu” dan membuat ruang diskusi </w:t>
      </w:r>
      <w:r w:rsidR="00DE28E9">
        <w:rPr>
          <w:rFonts w:ascii="Times New Roman" w:hAnsi="Times New Roman" w:cs="Times New Roman"/>
          <w:i/>
          <w:noProof/>
          <w:sz w:val="24"/>
          <w:szCs w:val="24"/>
          <w:lang w:val="en-US"/>
        </w:rPr>
        <w:t xml:space="preserve">(meeting-room) </w:t>
      </w:r>
      <w:r w:rsidR="00DE28E9">
        <w:rPr>
          <w:rFonts w:ascii="Times New Roman" w:hAnsi="Times New Roman" w:cs="Times New Roman"/>
          <w:noProof/>
          <w:sz w:val="24"/>
          <w:szCs w:val="24"/>
          <w:lang w:val="en-US"/>
        </w:rPr>
        <w:t>yang tersedia “atas dasar yang adil, terlepas dari keyakinan/afiliasi individu atau grup yang meminta penggunaannya.” (ALA, 2019)</w:t>
      </w:r>
      <w:r w:rsidR="00187769">
        <w:rPr>
          <w:rFonts w:ascii="Times New Roman" w:hAnsi="Times New Roman" w:cs="Times New Roman"/>
          <w:noProof/>
          <w:sz w:val="24"/>
          <w:szCs w:val="24"/>
          <w:lang w:val="en-US"/>
        </w:rPr>
        <w:t>.</w:t>
      </w:r>
      <w:r w:rsidR="00F633AE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867CD5">
        <w:rPr>
          <w:rFonts w:ascii="Times New Roman" w:hAnsi="Times New Roman" w:cs="Times New Roman"/>
          <w:noProof/>
          <w:sz w:val="24"/>
          <w:szCs w:val="24"/>
          <w:lang w:val="en-US"/>
        </w:rPr>
        <w:t>Kode etik tersebut menegaskan bahwa pustakawan tidak boleh memihak pada pihak manapun. Dalam beberapa kasus, profesional Ilmu Informasi dan Perpustakaan  menyamakan cita-cita demokrasi tentang kebebasan b</w:t>
      </w:r>
      <w:r w:rsidR="00C664AE">
        <w:rPr>
          <w:rFonts w:ascii="Times New Roman" w:hAnsi="Times New Roman" w:cs="Times New Roman"/>
          <w:noProof/>
          <w:sz w:val="24"/>
          <w:szCs w:val="24"/>
          <w:lang w:val="en-US"/>
        </w:rPr>
        <w:t>e</w:t>
      </w:r>
      <w:r w:rsidR="00867CD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rbicara, kebebasan berkumpul, dan kebebasan intelektual sebagaimana diatur dalam Konstitusi AS atau Deklarasi Universal HAM PBB (1988), sebagai posisi netral. </w:t>
      </w:r>
    </w:p>
    <w:p w:rsidR="00867CD5" w:rsidRPr="00DE28E9" w:rsidRDefault="001371DA" w:rsidP="00867CD5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1371DA">
        <w:rPr>
          <w:rFonts w:ascii="Times New Roman" w:hAnsi="Times New Roman" w:cs="Times New Roman"/>
          <w:noProof/>
          <w:sz w:val="24"/>
          <w:szCs w:val="24"/>
          <w:lang w:val="en-US"/>
        </w:rPr>
        <w:t>Hauptman (1976)</w:t>
      </w:r>
      <w:r w:rsidR="00C664AE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dalam penelitiannya,</w:t>
      </w:r>
      <w:r w:rsidRPr="001371DA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mendekati 13 pu</w:t>
      </w:r>
      <w:r w:rsidR="00C664AE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stakawan </w:t>
      </w:r>
      <w:r w:rsidR="00F633AE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yang berbeda </w:t>
      </w:r>
      <w:r w:rsidRPr="001371DA">
        <w:rPr>
          <w:rFonts w:ascii="Times New Roman" w:hAnsi="Times New Roman" w:cs="Times New Roman"/>
          <w:noProof/>
          <w:sz w:val="24"/>
          <w:szCs w:val="24"/>
          <w:lang w:val="en-US"/>
        </w:rPr>
        <w:t>dan meminta bantuan untuk mencari informasi untuk membuat bom, dan</w:t>
      </w:r>
      <w:r w:rsidR="00F633AE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1371DA">
        <w:rPr>
          <w:rFonts w:ascii="Times New Roman" w:hAnsi="Times New Roman" w:cs="Times New Roman"/>
          <w:noProof/>
          <w:sz w:val="24"/>
          <w:szCs w:val="24"/>
          <w:lang w:val="en-US"/>
        </w:rPr>
        <w:t>menemukan bahwa tidak ada seorang p</w:t>
      </w:r>
      <w:r w:rsidR="00F633AE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ustakawan yang keberatan dengan </w:t>
      </w:r>
      <w:r w:rsidRPr="001371DA">
        <w:rPr>
          <w:rFonts w:ascii="Times New Roman" w:hAnsi="Times New Roman" w:cs="Times New Roman"/>
          <w:noProof/>
          <w:sz w:val="24"/>
          <w:szCs w:val="24"/>
          <w:lang w:val="en-US"/>
        </w:rPr>
        <w:t>pertanyaannya atau menolak membantunya</w:t>
      </w:r>
      <w:r w:rsidR="00F633AE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menemukan informasi atas dasar </w:t>
      </w:r>
      <w:r w:rsidRPr="001371DA">
        <w:rPr>
          <w:rFonts w:ascii="Times New Roman" w:hAnsi="Times New Roman" w:cs="Times New Roman"/>
          <w:noProof/>
          <w:sz w:val="24"/>
          <w:szCs w:val="24"/>
          <w:lang w:val="en-US"/>
        </w:rPr>
        <w:t>etika. Percobaan serupa beberapa tahun ke</w:t>
      </w:r>
      <w:r w:rsidR="00F633AE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mudian yang dilakukan oleh Dowd </w:t>
      </w:r>
      <w:r w:rsidRPr="001371DA">
        <w:rPr>
          <w:rFonts w:ascii="Times New Roman" w:hAnsi="Times New Roman" w:cs="Times New Roman"/>
          <w:noProof/>
          <w:sz w:val="24"/>
          <w:szCs w:val="24"/>
          <w:lang w:val="en-US"/>
        </w:rPr>
        <w:t>(1989</w:t>
      </w:r>
      <w:r w:rsidR="000729BE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) membuahkan hasil yang serupa. </w:t>
      </w:r>
      <w:r w:rsidRPr="001371DA">
        <w:rPr>
          <w:rFonts w:ascii="Times New Roman" w:hAnsi="Times New Roman" w:cs="Times New Roman"/>
          <w:noProof/>
          <w:sz w:val="24"/>
          <w:szCs w:val="24"/>
          <w:lang w:val="en-US"/>
        </w:rPr>
        <w:t>Menariknya, reaksi para peneliti</w:t>
      </w:r>
      <w:r w:rsidR="00F633AE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sangat berbeda terhadap temuan </w:t>
      </w:r>
      <w:r w:rsidRPr="001371DA">
        <w:rPr>
          <w:rFonts w:ascii="Times New Roman" w:hAnsi="Times New Roman" w:cs="Times New Roman"/>
          <w:noProof/>
          <w:sz w:val="24"/>
          <w:szCs w:val="24"/>
          <w:lang w:val="en-US"/>
        </w:rPr>
        <w:t>mereka. Meskipun dia tidak meng</w:t>
      </w:r>
      <w:r w:rsidR="00F633AE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gunakan kata “netralitas” dalam </w:t>
      </w:r>
      <w:r w:rsidRPr="001371DA">
        <w:rPr>
          <w:rFonts w:ascii="Times New Roman" w:hAnsi="Times New Roman" w:cs="Times New Roman"/>
          <w:noProof/>
          <w:sz w:val="24"/>
          <w:szCs w:val="24"/>
          <w:lang w:val="en-US"/>
        </w:rPr>
        <w:t>menjelaska</w:t>
      </w:r>
      <w:r w:rsidR="00F633AE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n tanggapannya, Hauptman (1976:626) </w:t>
      </w:r>
      <w:r w:rsidRPr="001371DA">
        <w:rPr>
          <w:rFonts w:ascii="Times New Roman" w:hAnsi="Times New Roman" w:cs="Times New Roman"/>
          <w:noProof/>
          <w:sz w:val="24"/>
          <w:szCs w:val="24"/>
          <w:lang w:val="en-US"/>
        </w:rPr>
        <w:t>menyimpulkan bahwa pustak</w:t>
      </w:r>
      <w:r w:rsidR="00F633AE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awan ini "tampaknya mengabaikan tanggung jawab kepada </w:t>
      </w:r>
      <w:r w:rsidRPr="001371DA">
        <w:rPr>
          <w:rFonts w:ascii="Times New Roman" w:hAnsi="Times New Roman" w:cs="Times New Roman"/>
          <w:noProof/>
          <w:sz w:val="24"/>
          <w:szCs w:val="24"/>
          <w:lang w:val="en-US"/>
        </w:rPr>
        <w:t>masyarakat demi t</w:t>
      </w:r>
      <w:r w:rsidR="00F633AE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anggung jawab atas peran mereka </w:t>
      </w:r>
      <w:r w:rsidRPr="001371DA">
        <w:rPr>
          <w:rFonts w:ascii="Times New Roman" w:hAnsi="Times New Roman" w:cs="Times New Roman"/>
          <w:noProof/>
          <w:sz w:val="24"/>
          <w:szCs w:val="24"/>
          <w:lang w:val="en-US"/>
        </w:rPr>
        <w:t>sebagai pustakawan sebagai penyebar informasi", dan memang seorang</w:t>
      </w:r>
      <w:r w:rsidR="00F633AE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1371DA">
        <w:rPr>
          <w:rFonts w:ascii="Times New Roman" w:hAnsi="Times New Roman" w:cs="Times New Roman"/>
          <w:noProof/>
          <w:sz w:val="24"/>
          <w:szCs w:val="24"/>
          <w:lang w:val="en-US"/>
        </w:rPr>
        <w:t>pustakawan bersikeras bahwa sifat permintaan itu "tidak</w:t>
      </w:r>
      <w:r w:rsidR="00F633AE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1371DA">
        <w:rPr>
          <w:rFonts w:ascii="Times New Roman" w:hAnsi="Times New Roman" w:cs="Times New Roman"/>
          <w:noProof/>
          <w:sz w:val="24"/>
          <w:szCs w:val="24"/>
          <w:lang w:val="en-US"/>
        </w:rPr>
        <w:t>relevan" dan jika ia</w:t>
      </w:r>
      <w:r w:rsidR="00F633AE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1371DA">
        <w:rPr>
          <w:rFonts w:ascii="Times New Roman" w:hAnsi="Times New Roman" w:cs="Times New Roman"/>
          <w:noProof/>
          <w:sz w:val="24"/>
          <w:szCs w:val="24"/>
          <w:lang w:val="en-US"/>
        </w:rPr>
        <w:t>menolak untuk membantu, itu sam</w:t>
      </w:r>
      <w:r w:rsidR="00692C6E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a saja dengan "diskriminasi". </w:t>
      </w:r>
      <w:r w:rsidRPr="001371DA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Hauptman (1976: 627) </w:t>
      </w:r>
      <w:r w:rsidR="009D6D4C">
        <w:rPr>
          <w:rFonts w:ascii="Times New Roman" w:hAnsi="Times New Roman" w:cs="Times New Roman"/>
          <w:noProof/>
          <w:sz w:val="24"/>
          <w:szCs w:val="24"/>
          <w:lang w:val="en-US"/>
        </w:rPr>
        <w:t>merespon temuannya dengan</w:t>
      </w:r>
      <w:r w:rsidR="00692C6E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9F6991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memberi kesan bahwa </w:t>
      </w:r>
      <w:r w:rsidRPr="001371DA">
        <w:rPr>
          <w:rFonts w:ascii="Times New Roman" w:hAnsi="Times New Roman" w:cs="Times New Roman"/>
          <w:noProof/>
          <w:sz w:val="24"/>
          <w:szCs w:val="24"/>
          <w:lang w:val="en-US"/>
        </w:rPr>
        <w:t>pust</w:t>
      </w:r>
      <w:r w:rsidR="009D6D4C">
        <w:rPr>
          <w:rFonts w:ascii="Times New Roman" w:hAnsi="Times New Roman" w:cs="Times New Roman"/>
          <w:noProof/>
          <w:sz w:val="24"/>
          <w:szCs w:val="24"/>
          <w:lang w:val="en-US"/>
        </w:rPr>
        <w:t>akawan</w:t>
      </w:r>
      <w:r w:rsidR="000729BE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"</w:t>
      </w:r>
      <w:r w:rsidR="009F6991">
        <w:rPr>
          <w:rFonts w:ascii="Times New Roman" w:hAnsi="Times New Roman" w:cs="Times New Roman"/>
          <w:noProof/>
          <w:sz w:val="24"/>
          <w:szCs w:val="24"/>
          <w:lang w:val="en-US"/>
        </w:rPr>
        <w:t>kebingungan</w:t>
      </w:r>
      <w:r w:rsidR="000729BE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9F6991">
        <w:rPr>
          <w:rFonts w:ascii="Times New Roman" w:hAnsi="Times New Roman" w:cs="Times New Roman"/>
          <w:i/>
          <w:noProof/>
          <w:sz w:val="24"/>
          <w:szCs w:val="24"/>
          <w:lang w:val="en-US"/>
        </w:rPr>
        <w:t xml:space="preserve">censorship </w:t>
      </w:r>
      <w:r w:rsidRPr="001371DA">
        <w:rPr>
          <w:rFonts w:ascii="Times New Roman" w:hAnsi="Times New Roman" w:cs="Times New Roman"/>
          <w:noProof/>
          <w:sz w:val="24"/>
          <w:szCs w:val="24"/>
          <w:lang w:val="en-US"/>
        </w:rPr>
        <w:t>d</w:t>
      </w:r>
      <w:r w:rsidR="00F633AE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engan tanggung jawab etis," dan </w:t>
      </w:r>
      <w:r w:rsidRPr="001371DA">
        <w:rPr>
          <w:rFonts w:ascii="Times New Roman" w:hAnsi="Times New Roman" w:cs="Times New Roman"/>
          <w:noProof/>
          <w:sz w:val="24"/>
          <w:szCs w:val="24"/>
          <w:lang w:val="en-US"/>
        </w:rPr>
        <w:t>kemudian menggambarkan pendekatan</w:t>
      </w:r>
      <w:r w:rsidR="00F633AE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pustakawan sebagai "kekosongan </w:t>
      </w:r>
      <w:r w:rsidRPr="001371DA">
        <w:rPr>
          <w:rFonts w:ascii="Times New Roman" w:hAnsi="Times New Roman" w:cs="Times New Roman"/>
          <w:noProof/>
          <w:sz w:val="24"/>
          <w:szCs w:val="24"/>
          <w:lang w:val="en-US"/>
        </w:rPr>
        <w:t>etika" (Hauptman, 1996). Dowd (1989), di s</w:t>
      </w:r>
      <w:r w:rsidR="00692C6E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isi lain, memuji akses bebas </w:t>
      </w:r>
      <w:r w:rsidRPr="001371DA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informasi sebagai </w:t>
      </w:r>
      <w:r w:rsidR="00692C6E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hak </w:t>
      </w:r>
      <w:r w:rsidRPr="001371DA">
        <w:rPr>
          <w:rFonts w:ascii="Times New Roman" w:hAnsi="Times New Roman" w:cs="Times New Roman"/>
          <w:noProof/>
          <w:sz w:val="24"/>
          <w:szCs w:val="24"/>
          <w:lang w:val="en-US"/>
        </w:rPr>
        <w:t>masyarakat dan kebutuhan profesional.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1371DA">
        <w:rPr>
          <w:rFonts w:ascii="Times New Roman" w:hAnsi="Times New Roman" w:cs="Times New Roman"/>
          <w:noProof/>
          <w:sz w:val="24"/>
          <w:szCs w:val="24"/>
          <w:lang w:val="en-US"/>
        </w:rPr>
        <w:t>Studi yang lebih baru cenderung berfokus</w:t>
      </w:r>
      <w:r w:rsidR="00091AD4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pada kebebasan intelektual dan penyaringan </w:t>
      </w:r>
      <w:r w:rsidR="009D6D4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dalam membangun </w:t>
      </w:r>
      <w:r w:rsidRPr="001371DA">
        <w:rPr>
          <w:rFonts w:ascii="Times New Roman" w:hAnsi="Times New Roman" w:cs="Times New Roman"/>
          <w:noProof/>
          <w:sz w:val="24"/>
          <w:szCs w:val="24"/>
          <w:lang w:val="en-US"/>
        </w:rPr>
        <w:t>koleksi. Misal</w:t>
      </w:r>
      <w:r w:rsidR="00091AD4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nya, </w:t>
      </w:r>
      <w:r w:rsidRPr="001371DA">
        <w:rPr>
          <w:rFonts w:ascii="Times New Roman" w:hAnsi="Times New Roman" w:cs="Times New Roman"/>
          <w:noProof/>
          <w:sz w:val="24"/>
          <w:szCs w:val="24"/>
          <w:lang w:val="en-US"/>
        </w:rPr>
        <w:t>Oltmann (2016a, 20</w:t>
      </w:r>
      <w:r w:rsidR="00091AD4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16c, 2019) pandangan pustakawan </w:t>
      </w:r>
      <w:r w:rsidRPr="001371DA">
        <w:rPr>
          <w:rFonts w:ascii="Times New Roman" w:hAnsi="Times New Roman" w:cs="Times New Roman"/>
          <w:noProof/>
          <w:sz w:val="24"/>
          <w:szCs w:val="24"/>
          <w:lang w:val="en-US"/>
        </w:rPr>
        <w:t>publik tentang kebebasan intelektual me</w:t>
      </w:r>
      <w:r w:rsidR="00091AD4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mbantu dalam memahami interaksi </w:t>
      </w:r>
      <w:r w:rsidR="00692C6E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etika profesional dan pekerjaan </w:t>
      </w:r>
      <w:r w:rsidRPr="001371DA">
        <w:rPr>
          <w:rFonts w:ascii="Times New Roman" w:hAnsi="Times New Roman" w:cs="Times New Roman"/>
          <w:noProof/>
          <w:sz w:val="24"/>
          <w:szCs w:val="24"/>
          <w:lang w:val="en-US"/>
        </w:rPr>
        <w:t>perpust</w:t>
      </w:r>
      <w:r w:rsidR="00091AD4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akaan. </w:t>
      </w:r>
      <w:r w:rsidRPr="001371DA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Oltmann (2019: 9) menemukan bahwa </w:t>
      </w:r>
      <w:r w:rsidR="00091AD4">
        <w:rPr>
          <w:rFonts w:ascii="Times New Roman" w:hAnsi="Times New Roman" w:cs="Times New Roman"/>
          <w:noProof/>
          <w:sz w:val="24"/>
          <w:szCs w:val="24"/>
          <w:lang w:val="en-US"/>
        </w:rPr>
        <w:t>"mereka yang memiliki gelar ML</w:t>
      </w:r>
      <w:r w:rsidR="009D6D4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S (Magister Ilmu Informasi dan Perpustakaan) </w:t>
      </w:r>
      <w:r w:rsidRPr="001371DA">
        <w:rPr>
          <w:rFonts w:ascii="Times New Roman" w:hAnsi="Times New Roman" w:cs="Times New Roman"/>
          <w:noProof/>
          <w:sz w:val="24"/>
          <w:szCs w:val="24"/>
          <w:lang w:val="en-US"/>
        </w:rPr>
        <w:t>lebih cenderung se</w:t>
      </w:r>
      <w:r w:rsidR="00091AD4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jalan dengan sikap yang diambil </w:t>
      </w:r>
      <w:r w:rsidR="009D6D4C">
        <w:rPr>
          <w:rFonts w:ascii="Times New Roman" w:hAnsi="Times New Roman" w:cs="Times New Roman"/>
          <w:noProof/>
          <w:sz w:val="24"/>
          <w:szCs w:val="24"/>
          <w:lang w:val="en-US"/>
        </w:rPr>
        <w:t>oleh ALA”.</w:t>
      </w:r>
    </w:p>
    <w:p w:rsidR="005F129B" w:rsidRPr="0028466F" w:rsidRDefault="0028466F" w:rsidP="00014F09">
      <w:pPr>
        <w:spacing w:line="360" w:lineRule="auto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  <w:r w:rsidRPr="0000637B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3. Metode</w:t>
      </w:r>
    </w:p>
    <w:p w:rsidR="00CF5E49" w:rsidRDefault="0000637B" w:rsidP="00CF5E49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="006654BE">
        <w:rPr>
          <w:rFonts w:ascii="Times New Roman" w:hAnsi="Times New Roman" w:cs="Times New Roman"/>
          <w:noProof/>
          <w:sz w:val="24"/>
          <w:szCs w:val="24"/>
          <w:lang w:val="en-US"/>
        </w:rPr>
        <w:t>Metode dalam p</w:t>
      </w:r>
      <w:r w:rsidR="00D54B9B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enelitian ini menggunakan metode </w:t>
      </w:r>
      <w:r w:rsidR="00F662F0">
        <w:rPr>
          <w:rFonts w:ascii="Times New Roman" w:hAnsi="Times New Roman" w:cs="Times New Roman"/>
          <w:noProof/>
          <w:sz w:val="24"/>
          <w:szCs w:val="24"/>
          <w:lang w:val="en-US"/>
        </w:rPr>
        <w:t>kuantitaif dengan r</w:t>
      </w:r>
      <w:r w:rsidR="004C0197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esponden </w:t>
      </w:r>
      <w:r w:rsidR="00665CF7">
        <w:rPr>
          <w:rFonts w:ascii="Times New Roman" w:hAnsi="Times New Roman" w:cs="Times New Roman"/>
          <w:noProof/>
          <w:sz w:val="24"/>
          <w:szCs w:val="24"/>
          <w:lang w:val="en-US"/>
        </w:rPr>
        <w:t>pekerja P</w:t>
      </w:r>
      <w:r w:rsidR="00F662F0">
        <w:rPr>
          <w:rFonts w:ascii="Times New Roman" w:hAnsi="Times New Roman" w:cs="Times New Roman"/>
          <w:noProof/>
          <w:sz w:val="24"/>
          <w:szCs w:val="24"/>
          <w:lang w:val="en-US"/>
        </w:rPr>
        <w:t>erpustaka</w:t>
      </w:r>
      <w:r w:rsidR="00665CF7">
        <w:rPr>
          <w:rFonts w:ascii="Times New Roman" w:hAnsi="Times New Roman" w:cs="Times New Roman"/>
          <w:noProof/>
          <w:sz w:val="24"/>
          <w:szCs w:val="24"/>
          <w:lang w:val="en-US"/>
        </w:rPr>
        <w:t>an  P</w:t>
      </w:r>
      <w:r w:rsidR="009D6D4C">
        <w:rPr>
          <w:rFonts w:ascii="Times New Roman" w:hAnsi="Times New Roman" w:cs="Times New Roman"/>
          <w:noProof/>
          <w:sz w:val="24"/>
          <w:szCs w:val="24"/>
          <w:lang w:val="en-US"/>
        </w:rPr>
        <w:t>ublik di Amerika Serikat se</w:t>
      </w:r>
      <w:r w:rsidR="00F662F0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jumlah 540 pekerja dari 40 negara bagian dengan cara </w:t>
      </w:r>
      <w:r w:rsidR="00E048F8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membagikan survei. </w:t>
      </w:r>
      <w:r w:rsidR="00E048F8" w:rsidRPr="00E048F8">
        <w:rPr>
          <w:rFonts w:ascii="Times New Roman" w:hAnsi="Times New Roman" w:cs="Times New Roman"/>
          <w:noProof/>
          <w:sz w:val="24"/>
          <w:szCs w:val="24"/>
          <w:lang w:val="en-US"/>
        </w:rPr>
        <w:t>Tujuan dari penelitian ini adalah untuk mengeksplorasi bagaimana pustakawan publik</w:t>
      </w:r>
      <w:r w:rsidR="00E048F8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E048F8" w:rsidRPr="00E048F8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di Amerika Serikat memahami </w:t>
      </w:r>
      <w:r w:rsidR="00E048F8" w:rsidRPr="00E048F8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t xml:space="preserve">netralitas dan mengkaji </w:t>
      </w:r>
      <w:r w:rsidR="00E048F8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bagaimana pertanyaan netralitas </w:t>
      </w:r>
      <w:r w:rsidR="00E048F8" w:rsidRPr="00E048F8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mempengaruhi praktik </w:t>
      </w:r>
      <w:r w:rsidR="00F7061A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kerja </w:t>
      </w:r>
      <w:r w:rsidR="00E048F8" w:rsidRPr="00E048F8">
        <w:rPr>
          <w:rFonts w:ascii="Times New Roman" w:hAnsi="Times New Roman" w:cs="Times New Roman"/>
          <w:noProof/>
          <w:sz w:val="24"/>
          <w:szCs w:val="24"/>
          <w:lang w:val="en-US"/>
        </w:rPr>
        <w:t>mereka.</w:t>
      </w:r>
      <w:r w:rsidR="00091AD4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Penelitian ini berfokus pada pertanyaan penelitian berikut:</w:t>
      </w:r>
    </w:p>
    <w:p w:rsidR="00CF5E49" w:rsidRDefault="00CF5E49" w:rsidP="00CF5E4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CF5E49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Bagaimana pustakawan publik mendefinisikan netralitas? Apakah ada definisi netralitas yang </w:t>
      </w:r>
      <w:r w:rsidR="00E70F7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secara umum </w:t>
      </w:r>
      <w:r w:rsidRPr="00CF5E49">
        <w:rPr>
          <w:rFonts w:ascii="Times New Roman" w:hAnsi="Times New Roman" w:cs="Times New Roman"/>
          <w:noProof/>
          <w:sz w:val="24"/>
          <w:szCs w:val="24"/>
          <w:lang w:val="en-US"/>
        </w:rPr>
        <w:t>dipegang?</w:t>
      </w:r>
    </w:p>
    <w:p w:rsidR="00CF5E49" w:rsidRDefault="00CF5E49" w:rsidP="00CF5E4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CF5E49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Kapan dan sejauh mana pustakawan publik berpikir tentang netralitas ketika terlibat dalam praktik sehari-hari seperti </w:t>
      </w:r>
      <w:r w:rsidR="00804D1B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mengembangkan </w:t>
      </w:r>
      <w:r w:rsidRPr="00CF5E49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koleksi dan membuat pajangan? </w:t>
      </w:r>
    </w:p>
    <w:p w:rsidR="005F129B" w:rsidRPr="00CF5E49" w:rsidRDefault="00CF5E49" w:rsidP="00CF5E4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CF5E49">
        <w:rPr>
          <w:rFonts w:ascii="Times New Roman" w:hAnsi="Times New Roman" w:cs="Times New Roman"/>
          <w:noProof/>
          <w:sz w:val="24"/>
          <w:szCs w:val="24"/>
          <w:lang w:val="en-US"/>
        </w:rPr>
        <w:t>Mengingat skenario tertentu, sejauh mana pustakawan publik melihat setiap skenario sebagai ilustrasi netralitas, dan sejauh mana mereka setuju bahwa pustakawan harus terlibat dalam perilaku yang digambarkan dalam skenario?</w:t>
      </w:r>
    </w:p>
    <w:p w:rsidR="00496A33" w:rsidRDefault="00496A33" w:rsidP="00496A33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96A3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Survei </w:t>
      </w:r>
      <w:r w:rsidR="00504E4B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penelitian </w:t>
      </w:r>
      <w:r w:rsidRPr="00496A33">
        <w:rPr>
          <w:rFonts w:ascii="Times New Roman" w:hAnsi="Times New Roman" w:cs="Times New Roman"/>
          <w:noProof/>
          <w:sz w:val="24"/>
          <w:szCs w:val="24"/>
          <w:lang w:val="en-US"/>
        </w:rPr>
        <w:t>ini memiliki 9 pertanyaan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. Pertanyaan pertama meminta responden </w:t>
      </w:r>
      <w:r w:rsidRPr="00496A33">
        <w:rPr>
          <w:rFonts w:ascii="Times New Roman" w:hAnsi="Times New Roman" w:cs="Times New Roman"/>
          <w:noProof/>
          <w:sz w:val="24"/>
          <w:szCs w:val="24"/>
          <w:lang w:val="en-US"/>
        </w:rPr>
        <w:t>untuk memilih pernyataan yang pa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ling tepat untuk mendefinisikan </w:t>
      </w:r>
      <w:r w:rsidRPr="00496A33">
        <w:rPr>
          <w:rFonts w:ascii="Times New Roman" w:hAnsi="Times New Roman" w:cs="Times New Roman"/>
          <w:noProof/>
          <w:sz w:val="24"/>
          <w:szCs w:val="24"/>
          <w:lang w:val="en-US"/>
        </w:rPr>
        <w:t>netralitas dari pilihan berikut: tidak memih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ak pada suatu masalah; bersikap objektif dalam pemberian </w:t>
      </w:r>
      <w:r w:rsidRPr="00496A33">
        <w:rPr>
          <w:rFonts w:ascii="Times New Roman" w:hAnsi="Times New Roman" w:cs="Times New Roman"/>
          <w:noProof/>
          <w:sz w:val="24"/>
          <w:szCs w:val="24"/>
          <w:lang w:val="en-US"/>
        </w:rPr>
        <w:t>informasi; kuran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g bias; dan tidak mengungkapkan </w:t>
      </w:r>
      <w:r w:rsidRPr="00496A33">
        <w:rPr>
          <w:rFonts w:ascii="Times New Roman" w:hAnsi="Times New Roman" w:cs="Times New Roman"/>
          <w:noProof/>
          <w:sz w:val="24"/>
          <w:szCs w:val="24"/>
          <w:lang w:val="en-US"/>
        </w:rPr>
        <w:t>pendapat.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0729BE">
        <w:rPr>
          <w:rFonts w:ascii="Times New Roman" w:hAnsi="Times New Roman" w:cs="Times New Roman"/>
          <w:noProof/>
          <w:sz w:val="24"/>
          <w:szCs w:val="24"/>
          <w:lang w:val="en-US"/>
        </w:rPr>
        <w:t>T</w:t>
      </w:r>
      <w:r w:rsidRPr="00496A33">
        <w:rPr>
          <w:rFonts w:ascii="Times New Roman" w:hAnsi="Times New Roman" w:cs="Times New Roman"/>
          <w:noProof/>
          <w:sz w:val="24"/>
          <w:szCs w:val="24"/>
          <w:lang w:val="en-US"/>
        </w:rPr>
        <w:t>ujuan dari pertan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yaan ini adalah untuk memeriksa </w:t>
      </w:r>
      <w:r w:rsidRPr="00496A3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berbagai kemungkinan mana yang paling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dikaitkan oleh responden survei </w:t>
      </w:r>
      <w:r w:rsidRPr="00496A33">
        <w:rPr>
          <w:rFonts w:ascii="Times New Roman" w:hAnsi="Times New Roman" w:cs="Times New Roman"/>
          <w:noProof/>
          <w:sz w:val="24"/>
          <w:szCs w:val="24"/>
          <w:lang w:val="en-US"/>
        </w:rPr>
        <w:t>dengan istilah "netralitas"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.</w:t>
      </w:r>
      <w:r w:rsidR="00091AD4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504E4B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Selanjutnya, para responden berikan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serangkaian skenario singkat. </w:t>
      </w:r>
      <w:r w:rsidRPr="00496A33">
        <w:rPr>
          <w:rFonts w:ascii="Times New Roman" w:hAnsi="Times New Roman" w:cs="Times New Roman"/>
          <w:noProof/>
          <w:sz w:val="24"/>
          <w:szCs w:val="24"/>
          <w:lang w:val="en-US"/>
        </w:rPr>
        <w:t>Rangkaian pertanyaan pertama memi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nta responden untuk menunjukkan </w:t>
      </w:r>
      <w:r w:rsidRPr="00496A33">
        <w:rPr>
          <w:rFonts w:ascii="Times New Roman" w:hAnsi="Times New Roman" w:cs="Times New Roman"/>
          <w:noProof/>
          <w:sz w:val="24"/>
          <w:szCs w:val="24"/>
          <w:lang w:val="en-US"/>
        </w:rPr>
        <w:t>apakah mereka percaya skenario tersebut a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dalah contoh perilaku "netral", </w:t>
      </w:r>
      <w:r w:rsidRPr="00496A3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terlepas dari apakah mereka setuju </w:t>
      </w:r>
      <w:r w:rsidRPr="00496A33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t>de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ngan perilaku yang digambarkan. </w:t>
      </w:r>
      <w:r w:rsidRPr="00496A3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Tujuannya adalah untuk menyelidiki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tindakan atau perilaku apa yang </w:t>
      </w:r>
      <w:r w:rsidRPr="00496A33">
        <w:rPr>
          <w:rFonts w:ascii="Times New Roman" w:hAnsi="Times New Roman" w:cs="Times New Roman"/>
          <w:noProof/>
          <w:sz w:val="24"/>
          <w:szCs w:val="24"/>
          <w:lang w:val="en-US"/>
        </w:rPr>
        <w:t>disamakan pustakawan dengan netralitas.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Rangkaian pertanyaan terakhir </w:t>
      </w:r>
      <w:r w:rsidRPr="00496A33">
        <w:rPr>
          <w:rFonts w:ascii="Times New Roman" w:hAnsi="Times New Roman" w:cs="Times New Roman"/>
          <w:noProof/>
          <w:sz w:val="24"/>
          <w:szCs w:val="24"/>
          <w:lang w:val="en-US"/>
        </w:rPr>
        <w:t>menyajikan rangkaian skenario yang sama, tetapi kali i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ni responden diminta </w:t>
      </w:r>
      <w:r w:rsidRPr="00496A33">
        <w:rPr>
          <w:rFonts w:ascii="Times New Roman" w:hAnsi="Times New Roman" w:cs="Times New Roman"/>
          <w:noProof/>
          <w:sz w:val="24"/>
          <w:szCs w:val="24"/>
          <w:lang w:val="en-US"/>
        </w:rPr>
        <w:t>untuk menunjukkan apakah mereka setuju de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ngan perilaku dan tindakan yang </w:t>
      </w:r>
      <w:r w:rsidRPr="00496A33">
        <w:rPr>
          <w:rFonts w:ascii="Times New Roman" w:hAnsi="Times New Roman" w:cs="Times New Roman"/>
          <w:noProof/>
          <w:sz w:val="24"/>
          <w:szCs w:val="24"/>
          <w:lang w:val="en-US"/>
        </w:rPr>
        <w:t>digambarkan.</w:t>
      </w:r>
    </w:p>
    <w:p w:rsidR="008C0A98" w:rsidRPr="008C0A98" w:rsidRDefault="008C0A98" w:rsidP="00496A33">
      <w:pPr>
        <w:spacing w:line="360" w:lineRule="auto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  <w:r w:rsidRPr="0000637B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4. Temuan</w:t>
      </w:r>
    </w:p>
    <w:p w:rsidR="00AD30F0" w:rsidRDefault="00336235" w:rsidP="00AD30F0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="002B557A">
        <w:rPr>
          <w:rFonts w:ascii="Times New Roman" w:hAnsi="Times New Roman" w:cs="Times New Roman"/>
          <w:noProof/>
          <w:sz w:val="24"/>
          <w:szCs w:val="24"/>
          <w:lang w:val="en-US"/>
        </w:rPr>
        <w:t>Dalam hasil survei yang terkumpul, r</w:t>
      </w:r>
      <w:r w:rsidR="00AD30F0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esponden yang tersebar cukup merata persebaran jabatan dan fungsinya. </w:t>
      </w:r>
      <w:r w:rsidR="00A87644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Presentasi paling besar, sejumlah </w:t>
      </w:r>
      <w:r w:rsidR="00AD30F0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26% merupakan direktur perpustakaan diikuti pustakawanan layanan publik sebesar 17%. Mayoritas responden, 72% memiliki gelar Magister Ilmu Informasi dan Perpustakaan. Survei </w:t>
      </w:r>
      <w:r w:rsidR="00A87644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disebarkan </w:t>
      </w:r>
      <w:r w:rsidR="00AD30F0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sampai 40 negara bagian </w:t>
      </w:r>
      <w:r w:rsidR="00A87644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Amerika Serikat </w:t>
      </w:r>
      <w:r w:rsidR="00AD30F0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tetapi sebagian besar </w:t>
      </w:r>
      <w:r w:rsidR="00AD30F0" w:rsidRPr="00AD30F0">
        <w:rPr>
          <w:rFonts w:ascii="Times New Roman" w:hAnsi="Times New Roman" w:cs="Times New Roman"/>
          <w:noProof/>
          <w:sz w:val="24"/>
          <w:szCs w:val="24"/>
          <w:lang w:val="en-US"/>
        </w:rPr>
        <w:t>pekerja perpustakaan (2</w:t>
      </w:r>
      <w:r w:rsidR="00AD30F0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24) berasal dari Massachusetts, </w:t>
      </w:r>
      <w:r w:rsidR="00AD30F0" w:rsidRPr="00AD30F0">
        <w:rPr>
          <w:rFonts w:ascii="Times New Roman" w:hAnsi="Times New Roman" w:cs="Times New Roman"/>
          <w:noProof/>
          <w:sz w:val="24"/>
          <w:szCs w:val="24"/>
          <w:lang w:val="en-US"/>
        </w:rPr>
        <w:t>diikuti oleh 56 dari Maine, 31 dari Missouri, 21</w:t>
      </w:r>
      <w:r w:rsidR="00AD30F0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dari Rhode Island, dan 19 dari </w:t>
      </w:r>
      <w:r w:rsidR="00AD30F0" w:rsidRPr="00AD30F0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Florida. Sebagian besar peserta </w:t>
      </w:r>
      <w:r w:rsidR="00AD30F0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bekerja di lingkungan </w:t>
      </w:r>
      <w:r w:rsidR="00422853">
        <w:rPr>
          <w:rFonts w:ascii="Times New Roman" w:hAnsi="Times New Roman" w:cs="Times New Roman"/>
          <w:noProof/>
          <w:sz w:val="24"/>
          <w:szCs w:val="24"/>
          <w:lang w:val="en-US"/>
        </w:rPr>
        <w:t>perpustakaan "pinggiran kota", sebesar 47%</w:t>
      </w:r>
      <w:r w:rsidR="00AD30F0" w:rsidRPr="00AD30F0">
        <w:rPr>
          <w:rFonts w:ascii="Times New Roman" w:hAnsi="Times New Roman" w:cs="Times New Roman"/>
          <w:noProof/>
          <w:sz w:val="24"/>
          <w:szCs w:val="24"/>
          <w:lang w:val="en-US"/>
        </w:rPr>
        <w:t>,</w:t>
      </w:r>
      <w:r w:rsidR="00AD30F0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sementara 30% mengatakan bahwa </w:t>
      </w:r>
      <w:r w:rsidR="00AD30F0" w:rsidRPr="00AD30F0">
        <w:rPr>
          <w:rFonts w:ascii="Times New Roman" w:hAnsi="Times New Roman" w:cs="Times New Roman"/>
          <w:noProof/>
          <w:sz w:val="24"/>
          <w:szCs w:val="24"/>
          <w:lang w:val="en-US"/>
        </w:rPr>
        <w:t>mereka bekerja di lingkungan pedesaan</w:t>
      </w:r>
      <w:r w:rsidR="00AD30F0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, dan 23% </w:t>
      </w:r>
      <w:r w:rsidR="00AD30F0" w:rsidRPr="00AD30F0">
        <w:rPr>
          <w:rFonts w:ascii="Times New Roman" w:hAnsi="Times New Roman" w:cs="Times New Roman"/>
          <w:noProof/>
          <w:sz w:val="24"/>
          <w:szCs w:val="24"/>
          <w:lang w:val="en-US"/>
        </w:rPr>
        <w:t>bekerja di lingkungan perpustakaan kota.</w:t>
      </w:r>
      <w:r w:rsidR="00AD30F0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2667CD" w:rsidRPr="002667CD">
        <w:rPr>
          <w:rFonts w:ascii="Times New Roman" w:hAnsi="Times New Roman" w:cs="Times New Roman"/>
          <w:noProof/>
          <w:sz w:val="24"/>
          <w:szCs w:val="24"/>
          <w:lang w:val="en-US"/>
        </w:rPr>
        <w:t>Tujuan dari penelitian ini adalah untuk memahami bagaimana pusta</w:t>
      </w:r>
      <w:r w:rsidR="002667C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kawan publik </w:t>
      </w:r>
      <w:r w:rsidR="002667CD" w:rsidRPr="002667CD">
        <w:rPr>
          <w:rFonts w:ascii="Times New Roman" w:hAnsi="Times New Roman" w:cs="Times New Roman"/>
          <w:noProof/>
          <w:sz w:val="24"/>
          <w:szCs w:val="24"/>
          <w:lang w:val="en-US"/>
        </w:rPr>
        <w:t>mendefinisikan "netralitas" secara eksplisit dan dilihat melalui tindakan mereka, dan untuk mengeksplorasi sikap mereka terhadap netralitas sebagai nilai dalam profesinya.</w:t>
      </w:r>
    </w:p>
    <w:p w:rsidR="00B82B97" w:rsidRDefault="00686949" w:rsidP="002667C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B82B97">
        <w:rPr>
          <w:rFonts w:ascii="Times New Roman" w:hAnsi="Times New Roman" w:cs="Times New Roman"/>
          <w:noProof/>
          <w:sz w:val="24"/>
          <w:szCs w:val="24"/>
          <w:lang w:val="en-US"/>
        </w:rPr>
        <w:t>Temuan</w:t>
      </w:r>
      <w:r w:rsidR="00DE7AA0" w:rsidRPr="00B82B97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pertama, </w:t>
      </w:r>
      <w:r w:rsidRPr="00B82B97">
        <w:rPr>
          <w:rFonts w:ascii="Times New Roman" w:hAnsi="Times New Roman" w:cs="Times New Roman"/>
          <w:noProof/>
          <w:sz w:val="24"/>
          <w:szCs w:val="24"/>
          <w:lang w:val="en-US"/>
        </w:rPr>
        <w:t>para respo</w:t>
      </w:r>
      <w:r w:rsidR="00091AD4" w:rsidRPr="00B82B97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nden jelas tidak setuju tentang </w:t>
      </w:r>
      <w:r w:rsidRPr="00B82B97">
        <w:rPr>
          <w:rFonts w:ascii="Times New Roman" w:hAnsi="Times New Roman" w:cs="Times New Roman"/>
          <w:noProof/>
          <w:sz w:val="24"/>
          <w:szCs w:val="24"/>
          <w:lang w:val="en-US"/>
        </w:rPr>
        <w:t>apakah pustakawan harus, atau bahkan bisa, netra</w:t>
      </w:r>
      <w:r w:rsidR="00091AD4" w:rsidRPr="00B82B97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l. Di satu sisi, lebih dari dua </w:t>
      </w:r>
      <w:r w:rsidRPr="00B82B97">
        <w:rPr>
          <w:rFonts w:ascii="Times New Roman" w:hAnsi="Times New Roman" w:cs="Times New Roman"/>
          <w:noProof/>
          <w:sz w:val="24"/>
          <w:szCs w:val="24"/>
          <w:lang w:val="en-US"/>
        </w:rPr>
        <w:t>pertiga responden "setuju" atau "sangat setuju"</w:t>
      </w:r>
      <w:r w:rsidR="00091AD4" w:rsidRPr="00B82B97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bahwa netralitas adalah nilai </w:t>
      </w:r>
      <w:r w:rsidRPr="00B82B97">
        <w:rPr>
          <w:rFonts w:ascii="Times New Roman" w:hAnsi="Times New Roman" w:cs="Times New Roman"/>
          <w:noProof/>
          <w:sz w:val="24"/>
          <w:szCs w:val="24"/>
          <w:lang w:val="en-US"/>
        </w:rPr>
        <w:t>penting di lapangan dan bahwa pust</w:t>
      </w:r>
      <w:r w:rsidR="00091AD4" w:rsidRPr="00B82B97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akawan harus tetap netral dalam </w:t>
      </w:r>
      <w:r w:rsidRPr="00B82B97">
        <w:rPr>
          <w:rFonts w:ascii="Times New Roman" w:hAnsi="Times New Roman" w:cs="Times New Roman"/>
          <w:noProof/>
          <w:sz w:val="24"/>
          <w:szCs w:val="24"/>
          <w:lang w:val="en-US"/>
        </w:rPr>
        <w:t>memberikan layanan</w:t>
      </w:r>
      <w:r w:rsidR="00DE7AA0" w:rsidRPr="00B82B97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. </w:t>
      </w:r>
      <w:r w:rsidRPr="00B82B97">
        <w:rPr>
          <w:rFonts w:ascii="Times New Roman" w:hAnsi="Times New Roman" w:cs="Times New Roman"/>
          <w:noProof/>
          <w:sz w:val="24"/>
          <w:szCs w:val="24"/>
          <w:lang w:val="en-US"/>
        </w:rPr>
        <w:t>Namun, hampir sepertiga dari responden tidak</w:t>
      </w:r>
      <w:r w:rsidR="00091AD4" w:rsidRPr="00B82B97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setuju bahwa netralitas adalah </w:t>
      </w:r>
      <w:r w:rsidRPr="00B82B97">
        <w:rPr>
          <w:rFonts w:ascii="Times New Roman" w:hAnsi="Times New Roman" w:cs="Times New Roman"/>
          <w:noProof/>
          <w:sz w:val="24"/>
          <w:szCs w:val="24"/>
          <w:lang w:val="en-US"/>
        </w:rPr>
        <w:t>nilai penting yang harus dicoba dicapa</w:t>
      </w:r>
      <w:r w:rsidR="00DE7AA0" w:rsidRPr="00B82B97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i oleh pustakawan. </w:t>
      </w:r>
      <w:r w:rsidR="00422853" w:rsidRPr="00B82B97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Bahkan beberapa dari responden </w:t>
      </w:r>
      <w:r w:rsidRPr="00B82B97">
        <w:rPr>
          <w:rFonts w:ascii="Times New Roman" w:hAnsi="Times New Roman" w:cs="Times New Roman"/>
          <w:noProof/>
          <w:sz w:val="24"/>
          <w:szCs w:val="24"/>
          <w:lang w:val="en-US"/>
        </w:rPr>
        <w:t>m</w:t>
      </w:r>
      <w:r w:rsidR="007F04F5" w:rsidRPr="00B82B97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enggambarkan netralitas sebagai </w:t>
      </w:r>
      <w:r w:rsidR="00DE7AA0" w:rsidRPr="00B82B97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“mitos” dan </w:t>
      </w:r>
      <w:r w:rsidRPr="00B82B97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DE7AA0" w:rsidRPr="00B82B97">
        <w:rPr>
          <w:rFonts w:ascii="Times New Roman" w:hAnsi="Times New Roman" w:cs="Times New Roman"/>
          <w:noProof/>
          <w:sz w:val="24"/>
          <w:szCs w:val="24"/>
          <w:lang w:val="en-US"/>
        </w:rPr>
        <w:t>“m</w:t>
      </w:r>
      <w:r w:rsidRPr="00B82B97">
        <w:rPr>
          <w:rFonts w:ascii="Times New Roman" w:hAnsi="Times New Roman" w:cs="Times New Roman"/>
          <w:noProof/>
          <w:sz w:val="24"/>
          <w:szCs w:val="24"/>
          <w:lang w:val="en-US"/>
        </w:rPr>
        <w:t>endukung status quo.” Seorang responde</w:t>
      </w:r>
      <w:r w:rsidR="00091AD4" w:rsidRPr="00B82B97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n menyatakan bahwa: “Netralitas </w:t>
      </w:r>
      <w:r w:rsidRPr="00B82B97">
        <w:rPr>
          <w:rFonts w:ascii="Times New Roman" w:hAnsi="Times New Roman" w:cs="Times New Roman"/>
          <w:noProof/>
          <w:sz w:val="24"/>
          <w:szCs w:val="24"/>
          <w:lang w:val="en-US"/>
        </w:rPr>
        <w:t>perpustakaan adalah kesalahan; pilihan</w:t>
      </w:r>
      <w:r w:rsidR="00091AD4" w:rsidRPr="00B82B97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untuk menawarkan informasi dan la</w:t>
      </w:r>
      <w:r w:rsidRPr="00B82B97">
        <w:rPr>
          <w:rFonts w:ascii="Times New Roman" w:hAnsi="Times New Roman" w:cs="Times New Roman"/>
          <w:noProof/>
          <w:sz w:val="24"/>
          <w:szCs w:val="24"/>
          <w:lang w:val="en-US"/>
        </w:rPr>
        <w:t>yanan kepada semua sudah merupakan s</w:t>
      </w:r>
      <w:r w:rsidR="00091AD4" w:rsidRPr="00B82B97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ikap politik dan filosofis, dan </w:t>
      </w:r>
      <w:r w:rsidRPr="00B82B97">
        <w:rPr>
          <w:rFonts w:ascii="Times New Roman" w:hAnsi="Times New Roman" w:cs="Times New Roman"/>
          <w:noProof/>
          <w:sz w:val="24"/>
          <w:szCs w:val="24"/>
          <w:lang w:val="en-US"/>
        </w:rPr>
        <w:t>karena konservatisme bergantung pada p</w:t>
      </w:r>
      <w:r w:rsidR="00DE7AA0" w:rsidRPr="00B82B97">
        <w:rPr>
          <w:rFonts w:ascii="Times New Roman" w:hAnsi="Times New Roman" w:cs="Times New Roman"/>
          <w:noProof/>
          <w:sz w:val="24"/>
          <w:szCs w:val="24"/>
          <w:lang w:val="en-US"/>
        </w:rPr>
        <w:t>enindasan informasi”.</w:t>
      </w:r>
      <w:r w:rsidR="00241811" w:rsidRPr="00B82B97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DE7AA0" w:rsidRPr="00B82B97">
        <w:rPr>
          <w:rFonts w:ascii="Times New Roman" w:hAnsi="Times New Roman" w:cs="Times New Roman"/>
          <w:noProof/>
          <w:sz w:val="24"/>
          <w:szCs w:val="24"/>
          <w:lang w:val="en-US"/>
        </w:rPr>
        <w:t>Banyak</w:t>
      </w:r>
      <w:r w:rsidR="00241811" w:rsidRPr="00B82B97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dari tanggapan survei</w:t>
      </w:r>
      <w:r w:rsidRPr="00B82B97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terbuka ini meng</w:t>
      </w:r>
      <w:r w:rsidR="00091AD4" w:rsidRPr="00B82B97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ilustrasikan </w:t>
      </w:r>
      <w:r w:rsidR="00091AD4" w:rsidRPr="00B82B97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ambiguitas istilah</w:t>
      </w:r>
      <w:r w:rsidR="00091AD4" w:rsidRPr="00B82B97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B82B97">
        <w:rPr>
          <w:rFonts w:ascii="Times New Roman" w:hAnsi="Times New Roman" w:cs="Times New Roman"/>
          <w:noProof/>
          <w:sz w:val="24"/>
          <w:szCs w:val="24"/>
          <w:lang w:val="en-US"/>
        </w:rPr>
        <w:t>dan kebingungan atas definisi</w:t>
      </w:r>
      <w:r w:rsidR="00DE7AA0" w:rsidRPr="00B82B97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netralitas</w:t>
      </w:r>
      <w:r w:rsidRPr="00B82B97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. </w:t>
      </w:r>
      <w:r w:rsidR="007F04F5" w:rsidRPr="00B82B97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Definisi yang berbeda-beda ini </w:t>
      </w:r>
      <w:r w:rsidRPr="00B82B97">
        <w:rPr>
          <w:rFonts w:ascii="Times New Roman" w:hAnsi="Times New Roman" w:cs="Times New Roman"/>
          <w:noProof/>
          <w:sz w:val="24"/>
          <w:szCs w:val="24"/>
          <w:lang w:val="en-US"/>
        </w:rPr>
        <w:t>tampaknya menegaskan kurangnya ketepatan pengg</w:t>
      </w:r>
      <w:r w:rsidR="00B82B97" w:rsidRPr="00B82B97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unaan istilah "netralitas". </w:t>
      </w:r>
    </w:p>
    <w:p w:rsidR="002667CD" w:rsidRPr="00B82B97" w:rsidRDefault="00686949" w:rsidP="002667C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B82B97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Kurangnya konsistensi</w:t>
      </w:r>
      <w:r w:rsidRPr="00B82B97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terlihat ket</w:t>
      </w:r>
      <w:r w:rsidR="00E71E30" w:rsidRPr="00B82B97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ika definisi pilihan tetap dari </w:t>
      </w:r>
      <w:r w:rsidR="008C0231" w:rsidRPr="00B82B97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netralitas </w:t>
      </w:r>
      <w:r w:rsidRPr="00B82B97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dibandingkan dengan skenario. </w:t>
      </w:r>
      <w:r w:rsidR="00744434" w:rsidRPr="00B82B97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Pertanyaan pertama tentang </w:t>
      </w:r>
      <w:r w:rsidRPr="00B82B97">
        <w:rPr>
          <w:rFonts w:ascii="Times New Roman" w:hAnsi="Times New Roman" w:cs="Times New Roman"/>
          <w:noProof/>
          <w:sz w:val="24"/>
          <w:szCs w:val="24"/>
          <w:lang w:val="en-US"/>
        </w:rPr>
        <w:t>definisi netralitas, mayoritas responden</w:t>
      </w:r>
      <w:r w:rsidR="00E71E30" w:rsidRPr="00B82B97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(68%) menjawab “objektif dalam </w:t>
      </w:r>
      <w:r w:rsidRPr="00B82B97">
        <w:rPr>
          <w:rFonts w:ascii="Times New Roman" w:hAnsi="Times New Roman" w:cs="Times New Roman"/>
          <w:noProof/>
          <w:sz w:val="24"/>
          <w:szCs w:val="24"/>
          <w:lang w:val="en-US"/>
        </w:rPr>
        <w:t>memberikan informasi”, sementara jauh le</w:t>
      </w:r>
      <w:r w:rsidR="00E71E30" w:rsidRPr="00B82B97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bih sedikit yang memilih “tidak </w:t>
      </w:r>
      <w:r w:rsidRPr="00B82B97">
        <w:rPr>
          <w:rFonts w:ascii="Times New Roman" w:hAnsi="Times New Roman" w:cs="Times New Roman"/>
          <w:noProof/>
          <w:sz w:val="24"/>
          <w:szCs w:val="24"/>
          <w:lang w:val="en-US"/>
        </w:rPr>
        <w:t>memihak pada suatu masalah” (12%) ata</w:t>
      </w:r>
      <w:r w:rsidR="00E71E30" w:rsidRPr="00B82B97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u “tidak mengutarakan pendapat” </w:t>
      </w:r>
      <w:r w:rsidRPr="00B82B97">
        <w:rPr>
          <w:rFonts w:ascii="Times New Roman" w:hAnsi="Times New Roman" w:cs="Times New Roman"/>
          <w:noProof/>
          <w:sz w:val="24"/>
          <w:szCs w:val="24"/>
          <w:lang w:val="en-US"/>
        </w:rPr>
        <w:t>(5%). Namun, membandingkan definisi netr</w:t>
      </w:r>
      <w:r w:rsidR="00E71E30" w:rsidRPr="00B82B97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alitas ini dengan skenario mana </w:t>
      </w:r>
      <w:r w:rsidRPr="00B82B97">
        <w:rPr>
          <w:rFonts w:ascii="Times New Roman" w:hAnsi="Times New Roman" w:cs="Times New Roman"/>
          <w:noProof/>
          <w:sz w:val="24"/>
          <w:szCs w:val="24"/>
          <w:lang w:val="en-US"/>
        </w:rPr>
        <w:t>yang dipilih responden seb</w:t>
      </w:r>
      <w:r w:rsidR="00E71E30" w:rsidRPr="00B82B97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agai </w:t>
      </w:r>
      <w:r w:rsidR="008C0231" w:rsidRPr="00B82B97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penggambaran </w:t>
      </w:r>
      <w:r w:rsidR="00E71E30" w:rsidRPr="00B82B97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sikap netral </w:t>
      </w:r>
      <w:r w:rsidRPr="00B82B97">
        <w:rPr>
          <w:rFonts w:ascii="Times New Roman" w:hAnsi="Times New Roman" w:cs="Times New Roman"/>
          <w:noProof/>
          <w:sz w:val="24"/>
          <w:szCs w:val="24"/>
          <w:lang w:val="en-US"/>
        </w:rPr>
        <w:t>mengungkapkan beberapa variabilitas. Misa</w:t>
      </w:r>
      <w:r w:rsidR="00E71E30" w:rsidRPr="00B82B97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lnya, responden “sangat setuju” </w:t>
      </w:r>
      <w:r w:rsidRPr="00B82B97">
        <w:rPr>
          <w:rFonts w:ascii="Times New Roman" w:hAnsi="Times New Roman" w:cs="Times New Roman"/>
          <w:noProof/>
          <w:sz w:val="24"/>
          <w:szCs w:val="24"/>
          <w:lang w:val="en-US"/>
        </w:rPr>
        <w:t>bahwa tidak mengutarakan pendapat ket</w:t>
      </w:r>
      <w:r w:rsidR="00E71E30" w:rsidRPr="00B82B97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ika seorang patron mengomentari </w:t>
      </w:r>
      <w:r w:rsidRPr="00B82B97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seorang tokoh politik, </w:t>
      </w:r>
      <w:r w:rsidR="00E71E30" w:rsidRPr="00B82B97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menunjukkan </w:t>
      </w:r>
      <w:r w:rsidRPr="00B82B97">
        <w:rPr>
          <w:rFonts w:ascii="Times New Roman" w:hAnsi="Times New Roman" w:cs="Times New Roman"/>
          <w:noProof/>
          <w:sz w:val="24"/>
          <w:szCs w:val="24"/>
          <w:lang w:val="en-US"/>
        </w:rPr>
        <w:t>sikap netral, yang tampaknya bertentang</w:t>
      </w:r>
      <w:r w:rsidR="00E71E30" w:rsidRPr="00B82B97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an dengan tanggapan rendah yang </w:t>
      </w:r>
      <w:r w:rsidRPr="00B82B97">
        <w:rPr>
          <w:rFonts w:ascii="Times New Roman" w:hAnsi="Times New Roman" w:cs="Times New Roman"/>
          <w:noProof/>
          <w:sz w:val="24"/>
          <w:szCs w:val="24"/>
          <w:lang w:val="en-US"/>
        </w:rPr>
        <w:t>mengidentifikasi tidak memihak d</w:t>
      </w:r>
      <w:r w:rsidR="00E71E30" w:rsidRPr="00B82B97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an tidak mengungkapkan pendapat </w:t>
      </w:r>
      <w:r w:rsidRPr="00B82B97">
        <w:rPr>
          <w:rFonts w:ascii="Times New Roman" w:hAnsi="Times New Roman" w:cs="Times New Roman"/>
          <w:noProof/>
          <w:sz w:val="24"/>
          <w:szCs w:val="24"/>
          <w:lang w:val="en-US"/>
        </w:rPr>
        <w:t>sebagai definisi netralitas.</w:t>
      </w:r>
      <w:r w:rsidR="00E71E30" w:rsidRPr="00B82B97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B82B97">
        <w:rPr>
          <w:rFonts w:ascii="Times New Roman" w:hAnsi="Times New Roman" w:cs="Times New Roman"/>
          <w:noProof/>
          <w:sz w:val="24"/>
          <w:szCs w:val="24"/>
          <w:lang w:val="en-US"/>
        </w:rPr>
        <w:t>Hasil pengamatan peneliti mengungkapkan b</w:t>
      </w:r>
      <w:r w:rsidR="00E71E30" w:rsidRPr="00B82B97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ahwa sikap ini tidak diterapkan </w:t>
      </w:r>
      <w:r w:rsidRPr="00B82B97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secara konsisten di seluruh skenario. </w:t>
      </w:r>
    </w:p>
    <w:p w:rsidR="00FB045F" w:rsidRDefault="002667CD" w:rsidP="002667C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S</w:t>
      </w:r>
      <w:r w:rsidR="00686949" w:rsidRPr="002667CD">
        <w:rPr>
          <w:rFonts w:ascii="Times New Roman" w:hAnsi="Times New Roman" w:cs="Times New Roman"/>
          <w:noProof/>
          <w:sz w:val="24"/>
          <w:szCs w:val="24"/>
          <w:lang w:val="en-US"/>
        </w:rPr>
        <w:t>ebagian besar respo</w:t>
      </w:r>
      <w:r w:rsidR="00E71E30" w:rsidRPr="002667C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nden </w:t>
      </w:r>
      <w:r w:rsidR="00686949" w:rsidRPr="002667CD">
        <w:rPr>
          <w:rFonts w:ascii="Times New Roman" w:hAnsi="Times New Roman" w:cs="Times New Roman"/>
          <w:noProof/>
          <w:sz w:val="24"/>
          <w:szCs w:val="24"/>
          <w:lang w:val="en-US"/>
        </w:rPr>
        <w:t>percaya bahwa pustakawan tidak boleh me</w:t>
      </w:r>
      <w:r w:rsidR="00E71E30" w:rsidRPr="002667C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mberikan pendapat tentang tokoh </w:t>
      </w:r>
      <w:r w:rsidR="00686949" w:rsidRPr="002667CD">
        <w:rPr>
          <w:rFonts w:ascii="Times New Roman" w:hAnsi="Times New Roman" w:cs="Times New Roman"/>
          <w:noProof/>
          <w:sz w:val="24"/>
          <w:szCs w:val="24"/>
          <w:lang w:val="en-US"/>
        </w:rPr>
        <w:t>politik, lebih sedikit yan</w:t>
      </w:r>
      <w:r w:rsidR="00E71E30" w:rsidRPr="002667C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g setuju bahwa pustakawan perlu </w:t>
      </w:r>
      <w:r w:rsidR="00686949" w:rsidRPr="002667CD">
        <w:rPr>
          <w:rFonts w:ascii="Times New Roman" w:hAnsi="Times New Roman" w:cs="Times New Roman"/>
          <w:noProof/>
          <w:sz w:val="24"/>
          <w:szCs w:val="24"/>
          <w:lang w:val="en-US"/>
        </w:rPr>
        <w:t>menjaga keseimbangan antara id</w:t>
      </w:r>
      <w:r w:rsidR="00E71E30" w:rsidRPr="002667C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e Konservatif dan Liberal dalam </w:t>
      </w:r>
      <w:r w:rsidR="00686949" w:rsidRPr="002667CD">
        <w:rPr>
          <w:rFonts w:ascii="Times New Roman" w:hAnsi="Times New Roman" w:cs="Times New Roman"/>
          <w:noProof/>
          <w:sz w:val="24"/>
          <w:szCs w:val="24"/>
          <w:lang w:val="en-US"/>
        </w:rPr>
        <w:t>koleksi</w:t>
      </w:r>
      <w:r w:rsidR="009557E1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. </w:t>
      </w:r>
      <w:r w:rsidR="002B557A">
        <w:rPr>
          <w:rFonts w:ascii="Times New Roman" w:hAnsi="Times New Roman" w:cs="Times New Roman"/>
          <w:noProof/>
          <w:sz w:val="24"/>
          <w:szCs w:val="24"/>
          <w:lang w:val="en-US"/>
        </w:rPr>
        <w:t>P</w:t>
      </w:r>
      <w:r w:rsidR="00E71E30" w:rsidRPr="002667CD">
        <w:rPr>
          <w:rFonts w:ascii="Times New Roman" w:hAnsi="Times New Roman" w:cs="Times New Roman"/>
          <w:noProof/>
          <w:sz w:val="24"/>
          <w:szCs w:val="24"/>
          <w:lang w:val="en-US"/>
        </w:rPr>
        <w:t>ustakawan</w:t>
      </w:r>
      <w:r w:rsidR="00FB045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juga</w:t>
      </w:r>
      <w:r w:rsidR="00E71E30" w:rsidRPr="002667C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mungkin </w:t>
      </w:r>
      <w:r w:rsidR="00715519" w:rsidRPr="002667C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bekerja </w:t>
      </w:r>
      <w:r w:rsidR="00686949" w:rsidRPr="002667C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di bawah definisi </w:t>
      </w:r>
      <w:r w:rsidR="00285401" w:rsidRPr="002667C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netralitas </w:t>
      </w:r>
      <w:r w:rsidR="00686949" w:rsidRPr="002667CD">
        <w:rPr>
          <w:rFonts w:ascii="Times New Roman" w:hAnsi="Times New Roman" w:cs="Times New Roman"/>
          <w:noProof/>
          <w:sz w:val="24"/>
          <w:szCs w:val="24"/>
          <w:lang w:val="en-US"/>
        </w:rPr>
        <w:t>yang berb</w:t>
      </w:r>
      <w:r w:rsidR="00E71E30" w:rsidRPr="002667CD">
        <w:rPr>
          <w:rFonts w:ascii="Times New Roman" w:hAnsi="Times New Roman" w:cs="Times New Roman"/>
          <w:noProof/>
          <w:sz w:val="24"/>
          <w:szCs w:val="24"/>
          <w:lang w:val="en-US"/>
        </w:rPr>
        <w:t>eda dalam keadaan yang berbeda</w:t>
      </w:r>
      <w:r w:rsidR="00FB045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pula</w:t>
      </w:r>
      <w:r w:rsidR="00E71E30" w:rsidRPr="002667C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. </w:t>
      </w:r>
      <w:r w:rsidR="00686949" w:rsidRPr="002667CD">
        <w:rPr>
          <w:rFonts w:ascii="Times New Roman" w:hAnsi="Times New Roman" w:cs="Times New Roman"/>
          <w:noProof/>
          <w:sz w:val="24"/>
          <w:szCs w:val="24"/>
          <w:lang w:val="en-US"/>
        </w:rPr>
        <w:t>Misalnya, fakta bahwa mayoritas pustaka</w:t>
      </w:r>
      <w:r w:rsidR="007F04F5" w:rsidRPr="002667C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wan memilih "tidak mengomentari </w:t>
      </w:r>
      <w:r w:rsidR="00686949" w:rsidRPr="002667CD">
        <w:rPr>
          <w:rFonts w:ascii="Times New Roman" w:hAnsi="Times New Roman" w:cs="Times New Roman"/>
          <w:noProof/>
          <w:sz w:val="24"/>
          <w:szCs w:val="24"/>
          <w:lang w:val="en-US"/>
        </w:rPr>
        <w:t>tokoh politik" dan "tidak menawarkan pendapat tentang tokoh pol</w:t>
      </w:r>
      <w:r w:rsidR="00E71E30" w:rsidRPr="002667C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itik ketika </w:t>
      </w:r>
      <w:r w:rsidR="00686949" w:rsidRPr="002667CD">
        <w:rPr>
          <w:rFonts w:ascii="Times New Roman" w:hAnsi="Times New Roman" w:cs="Times New Roman"/>
          <w:noProof/>
          <w:sz w:val="24"/>
          <w:szCs w:val="24"/>
          <w:lang w:val="en-US"/>
        </w:rPr>
        <w:t>ditanya" sebagai demonstrasi netralitas m</w:t>
      </w:r>
      <w:r w:rsidR="00E71E30" w:rsidRPr="002667C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enyiratkan adanya hubungan yang </w:t>
      </w:r>
      <w:r w:rsidR="00686949" w:rsidRPr="002667C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dirasakan antara netralitas atau </w:t>
      </w:r>
      <w:r w:rsidR="00E71E30" w:rsidRPr="002667C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tampil apolitis dalam pekerjaan </w:t>
      </w:r>
      <w:r w:rsidR="00686949" w:rsidRPr="002667CD">
        <w:rPr>
          <w:rFonts w:ascii="Times New Roman" w:hAnsi="Times New Roman" w:cs="Times New Roman"/>
          <w:noProof/>
          <w:sz w:val="24"/>
          <w:szCs w:val="24"/>
          <w:lang w:val="en-US"/>
        </w:rPr>
        <w:t>mereka. Skenario berikutnya yang palin</w:t>
      </w:r>
      <w:r w:rsidR="00E71E30" w:rsidRPr="002667C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g sering dipilih adalah membeli </w:t>
      </w:r>
      <w:r w:rsidR="00686949" w:rsidRPr="002667CD">
        <w:rPr>
          <w:rFonts w:ascii="Times New Roman" w:hAnsi="Times New Roman" w:cs="Times New Roman"/>
          <w:noProof/>
          <w:sz w:val="24"/>
          <w:szCs w:val="24"/>
          <w:lang w:val="en-US"/>
        </w:rPr>
        <w:t>buku-buku Konservatif saat membeli buk</w:t>
      </w:r>
      <w:r w:rsidR="00E71E30" w:rsidRPr="002667C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u-buku Demokrat, yang tampaknya </w:t>
      </w:r>
      <w:r w:rsidR="00686949" w:rsidRPr="002667CD">
        <w:rPr>
          <w:rFonts w:ascii="Times New Roman" w:hAnsi="Times New Roman" w:cs="Times New Roman"/>
          <w:noProof/>
          <w:sz w:val="24"/>
          <w:szCs w:val="24"/>
          <w:lang w:val="en-US"/>
        </w:rPr>
        <w:t>semakin meningkatkan hubungan antara poli</w:t>
      </w:r>
      <w:r w:rsidR="007F04F5" w:rsidRPr="002667C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tik dan netralitas. Dengan kata </w:t>
      </w:r>
      <w:r w:rsidR="00686949" w:rsidRPr="002667C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lain, dalam beberapa situasi, pustakawan mungkin memandang </w:t>
      </w:r>
      <w:r w:rsidR="00686949" w:rsidRPr="001D06E7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netralitas</w:t>
      </w:r>
      <w:r w:rsidR="00E71E30" w:rsidRPr="001D06E7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 xml:space="preserve"> </w:t>
      </w:r>
      <w:r w:rsidR="00686949" w:rsidRPr="001D06E7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sebagai non-partisan</w:t>
      </w:r>
      <w:r w:rsidR="009557E1" w:rsidRPr="001D06E7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.</w:t>
      </w:r>
      <w:r w:rsidR="007F04F5" w:rsidRPr="002667C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</w:p>
    <w:p w:rsidR="001D06E7" w:rsidRDefault="00686949" w:rsidP="0068694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1D06E7">
        <w:rPr>
          <w:rFonts w:ascii="Times New Roman" w:hAnsi="Times New Roman" w:cs="Times New Roman"/>
          <w:noProof/>
          <w:sz w:val="24"/>
          <w:szCs w:val="24"/>
          <w:lang w:val="en-US"/>
        </w:rPr>
        <w:t>Skenario yang tersisa menambahkan l</w:t>
      </w:r>
      <w:r w:rsidR="00E71E30" w:rsidRPr="001D06E7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apisan yang berbeda ke definisi </w:t>
      </w:r>
      <w:r w:rsidRPr="001D06E7">
        <w:rPr>
          <w:rFonts w:ascii="Times New Roman" w:hAnsi="Times New Roman" w:cs="Times New Roman"/>
          <w:noProof/>
          <w:sz w:val="24"/>
          <w:szCs w:val="24"/>
          <w:lang w:val="en-US"/>
        </w:rPr>
        <w:t>netralitas, mengungkapkan kompleksitas lebih lanj</w:t>
      </w:r>
      <w:r w:rsidR="007F04F5" w:rsidRPr="001D06E7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ut. Gerakan seperti Black Lives </w:t>
      </w:r>
      <w:r w:rsidRPr="001D06E7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Matter telah membantu meningkatkan kesadaran </w:t>
      </w:r>
      <w:r w:rsidR="007F04F5" w:rsidRPr="001D06E7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tentang masalah keadilan sosial </w:t>
      </w:r>
      <w:r w:rsidRPr="001D06E7">
        <w:rPr>
          <w:rFonts w:ascii="Times New Roman" w:hAnsi="Times New Roman" w:cs="Times New Roman"/>
          <w:noProof/>
          <w:sz w:val="24"/>
          <w:szCs w:val="24"/>
          <w:lang w:val="en-US"/>
        </w:rPr>
        <w:t>seperti kebrutalan polisi dan supremasi kulit pu</w:t>
      </w:r>
      <w:r w:rsidR="007F04F5" w:rsidRPr="001D06E7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tih, dan skenario pada pajangan </w:t>
      </w:r>
      <w:r w:rsidR="009557E1" w:rsidRPr="001D06E7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buku dan </w:t>
      </w:r>
      <w:r w:rsidR="009557E1" w:rsidRPr="001D06E7">
        <w:rPr>
          <w:rFonts w:ascii="Times New Roman" w:hAnsi="Times New Roman" w:cs="Times New Roman"/>
          <w:i/>
          <w:noProof/>
          <w:sz w:val="24"/>
          <w:szCs w:val="24"/>
          <w:lang w:val="en-US"/>
        </w:rPr>
        <w:t xml:space="preserve">meeting-room </w:t>
      </w:r>
      <w:r w:rsidRPr="001D06E7">
        <w:rPr>
          <w:rFonts w:ascii="Times New Roman" w:hAnsi="Times New Roman" w:cs="Times New Roman"/>
          <w:noProof/>
          <w:sz w:val="24"/>
          <w:szCs w:val="24"/>
          <w:lang w:val="en-US"/>
        </w:rPr>
        <w:t>dimaksudkan untuk m</w:t>
      </w:r>
      <w:r w:rsidR="007F04F5" w:rsidRPr="001D06E7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enyelidiki pertanyaan ini. Sama </w:t>
      </w:r>
      <w:r w:rsidRPr="001D06E7">
        <w:rPr>
          <w:rFonts w:ascii="Times New Roman" w:hAnsi="Times New Roman" w:cs="Times New Roman"/>
          <w:noProof/>
          <w:sz w:val="24"/>
          <w:szCs w:val="24"/>
          <w:lang w:val="en-US"/>
        </w:rPr>
        <w:t>seperti Hautpman (1976) berspekulasi bah</w:t>
      </w:r>
      <w:r w:rsidR="007F04F5" w:rsidRPr="001D06E7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wa serentetan ketakutan bom dan </w:t>
      </w:r>
      <w:r w:rsidRPr="001D06E7">
        <w:rPr>
          <w:rFonts w:ascii="Times New Roman" w:hAnsi="Times New Roman" w:cs="Times New Roman"/>
          <w:noProof/>
          <w:sz w:val="24"/>
          <w:szCs w:val="24"/>
          <w:lang w:val="en-US"/>
        </w:rPr>
        <w:t>kematian terkait bom dapat memengaruhi kesediaan pustakawan</w:t>
      </w:r>
      <w:r w:rsidR="0081139D" w:rsidRPr="001D06E7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menyediakan referensi</w:t>
      </w:r>
      <w:r w:rsidR="007F04F5" w:rsidRPr="001D06E7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untuk </w:t>
      </w:r>
      <w:r w:rsidRPr="001D06E7">
        <w:rPr>
          <w:rFonts w:ascii="Times New Roman" w:hAnsi="Times New Roman" w:cs="Times New Roman"/>
          <w:noProof/>
          <w:sz w:val="24"/>
          <w:szCs w:val="24"/>
          <w:lang w:val="en-US"/>
        </w:rPr>
        <w:t>menjawab pertanyaan tentang pembuatan bo</w:t>
      </w:r>
      <w:r w:rsidR="007F04F5" w:rsidRPr="001D06E7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m, para peneliti bertanya-tanya </w:t>
      </w:r>
      <w:r w:rsidRPr="001D06E7">
        <w:rPr>
          <w:rFonts w:ascii="Times New Roman" w:hAnsi="Times New Roman" w:cs="Times New Roman"/>
          <w:noProof/>
          <w:sz w:val="24"/>
          <w:szCs w:val="24"/>
          <w:lang w:val="en-US"/>
        </w:rPr>
        <w:t>apakah perhatian yang meningkat di sekita</w:t>
      </w:r>
      <w:r w:rsidR="007F04F5" w:rsidRPr="001D06E7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r masalah ini dapat memengaruhi </w:t>
      </w:r>
      <w:r w:rsidRPr="001D06E7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pandangan pustakawan tentang netralitas ketika </w:t>
      </w:r>
      <w:r w:rsidR="0081139D" w:rsidRPr="001D06E7">
        <w:rPr>
          <w:rFonts w:ascii="Times New Roman" w:hAnsi="Times New Roman" w:cs="Times New Roman"/>
          <w:noProof/>
          <w:sz w:val="24"/>
          <w:szCs w:val="24"/>
          <w:lang w:val="en-US"/>
        </w:rPr>
        <w:t>lebih eksplisit</w:t>
      </w:r>
      <w:r w:rsidR="007F04F5" w:rsidRPr="001D06E7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terkait dengan </w:t>
      </w:r>
      <w:r w:rsidRPr="001D06E7">
        <w:rPr>
          <w:rFonts w:ascii="Times New Roman" w:hAnsi="Times New Roman" w:cs="Times New Roman"/>
          <w:noProof/>
          <w:sz w:val="24"/>
          <w:szCs w:val="24"/>
          <w:lang w:val="en-US"/>
        </w:rPr>
        <w:t>pertanyaan tentang keadilan sosial</w:t>
      </w:r>
      <w:r w:rsidR="007F04F5" w:rsidRPr="001D06E7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. Temuan ini </w:t>
      </w:r>
      <w:r w:rsidRPr="001D06E7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menunjukkan bahwa responden merasa lebih yakin bahwa </w:t>
      </w:r>
      <w:r w:rsidRPr="00136D10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netral</w:t>
      </w:r>
      <w:r w:rsidR="007F04F5" w:rsidRPr="00136D10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 xml:space="preserve">itas berkaitan </w:t>
      </w:r>
      <w:r w:rsidR="0081139D" w:rsidRPr="00136D10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d</w:t>
      </w:r>
      <w:r w:rsidRPr="00136D10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engan keberpihakan politik</w:t>
      </w:r>
      <w:r w:rsidRPr="001D06E7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, tetapi </w:t>
      </w:r>
      <w:r w:rsidR="001D06E7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tidak terlalu berkaitan </w:t>
      </w:r>
      <w:r w:rsidRPr="001D06E7">
        <w:rPr>
          <w:rFonts w:ascii="Times New Roman" w:hAnsi="Times New Roman" w:cs="Times New Roman"/>
          <w:noProof/>
          <w:sz w:val="24"/>
          <w:szCs w:val="24"/>
          <w:lang w:val="en-US"/>
        </w:rPr>
        <w:t>akan p</w:t>
      </w:r>
      <w:r w:rsidR="007F04F5" w:rsidRPr="001D06E7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eran netralitas terkait isu-isu seputar keadilan sosial. </w:t>
      </w:r>
    </w:p>
    <w:p w:rsidR="00686949" w:rsidRPr="001D06E7" w:rsidRDefault="00FD7938" w:rsidP="0068694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136D10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N</w:t>
      </w:r>
      <w:r w:rsidR="00686949" w:rsidRPr="00136D10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 xml:space="preserve">etralitas menghalangi </w:t>
      </w:r>
      <w:r w:rsidR="00FB045F" w:rsidRPr="00136D10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 xml:space="preserve">pustakawan </w:t>
      </w:r>
      <w:r w:rsidR="00686949" w:rsidRPr="00136D10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untuk mengambil sik</w:t>
      </w:r>
      <w:r w:rsidR="00115BAE" w:rsidRPr="00136D10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 xml:space="preserve">ap terhadap masalah sosial yang </w:t>
      </w:r>
      <w:r w:rsidR="00686949" w:rsidRPr="00136D10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pada akhirnya dapat memperkuat status quo.</w:t>
      </w:r>
      <w:r w:rsidR="00FB045F" w:rsidRPr="001D06E7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1D06E7">
        <w:rPr>
          <w:rFonts w:ascii="Times New Roman" w:hAnsi="Times New Roman" w:cs="Times New Roman"/>
          <w:noProof/>
          <w:sz w:val="24"/>
          <w:szCs w:val="24"/>
          <w:lang w:val="en-US"/>
        </w:rPr>
        <w:t>Dalam t</w:t>
      </w:r>
      <w:r w:rsidR="00686949" w:rsidRPr="001D06E7">
        <w:rPr>
          <w:rFonts w:ascii="Times New Roman" w:hAnsi="Times New Roman" w:cs="Times New Roman"/>
          <w:noProof/>
          <w:sz w:val="24"/>
          <w:szCs w:val="24"/>
          <w:lang w:val="en-US"/>
        </w:rPr>
        <w:t>emuan ini</w:t>
      </w:r>
      <w:r w:rsidRPr="001D06E7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, peneliti menyimpulkan </w:t>
      </w:r>
      <w:r w:rsidR="00115BAE" w:rsidRPr="001D06E7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pustakawan mendefinisikan </w:t>
      </w:r>
      <w:r w:rsidR="00686949" w:rsidRPr="001D06E7">
        <w:rPr>
          <w:rFonts w:ascii="Times New Roman" w:hAnsi="Times New Roman" w:cs="Times New Roman"/>
          <w:noProof/>
          <w:sz w:val="24"/>
          <w:szCs w:val="24"/>
          <w:lang w:val="en-US"/>
        </w:rPr>
        <w:t>netralitas secara berbeda dalam situasi yang berbeda.</w:t>
      </w:r>
      <w:r w:rsidR="0021196D" w:rsidRPr="001D06E7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Dengan kata lain, </w:t>
      </w:r>
      <w:r w:rsidR="00686949" w:rsidRPr="001D06E7">
        <w:rPr>
          <w:rFonts w:ascii="Times New Roman" w:hAnsi="Times New Roman" w:cs="Times New Roman"/>
          <w:noProof/>
          <w:sz w:val="24"/>
          <w:szCs w:val="24"/>
          <w:lang w:val="en-US"/>
        </w:rPr>
        <w:t>pustakawan mengkonseptualisasikan netralitas</w:t>
      </w:r>
      <w:r w:rsidR="00115BAE" w:rsidRPr="001D06E7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sebagai “tidak memihak” ketika </w:t>
      </w:r>
      <w:r w:rsidR="00686949" w:rsidRPr="001D06E7">
        <w:rPr>
          <w:rFonts w:ascii="Times New Roman" w:hAnsi="Times New Roman" w:cs="Times New Roman"/>
          <w:noProof/>
          <w:sz w:val="24"/>
          <w:szCs w:val="24"/>
          <w:lang w:val="en-US"/>
        </w:rPr>
        <w:t>menerapkannya pada masalah keadilan sosial</w:t>
      </w:r>
      <w:r w:rsidR="00115BAE" w:rsidRPr="001D06E7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dan “bersikap objektif” ketika </w:t>
      </w:r>
      <w:r w:rsidRPr="001D06E7">
        <w:rPr>
          <w:rFonts w:ascii="Times New Roman" w:hAnsi="Times New Roman" w:cs="Times New Roman"/>
          <w:noProof/>
          <w:sz w:val="24"/>
          <w:szCs w:val="24"/>
          <w:lang w:val="en-US"/>
        </w:rPr>
        <w:t>berbicara politik.</w:t>
      </w:r>
    </w:p>
    <w:p w:rsidR="00533212" w:rsidRDefault="0081139D" w:rsidP="00FB045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B045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Hasil survei mennunjukan bahwa, </w:t>
      </w:r>
      <w:r w:rsidR="00686949" w:rsidRPr="00FB045F">
        <w:rPr>
          <w:rFonts w:ascii="Times New Roman" w:hAnsi="Times New Roman" w:cs="Times New Roman"/>
          <w:noProof/>
          <w:sz w:val="24"/>
          <w:szCs w:val="24"/>
          <w:lang w:val="en-US"/>
        </w:rPr>
        <w:t>lebih sedikit orang yang memilih s</w:t>
      </w:r>
      <w:r w:rsidR="00115BAE" w:rsidRPr="00FB045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kenario perubahan iklim sebagai </w:t>
      </w:r>
      <w:r w:rsidR="00686949" w:rsidRPr="00FB045F">
        <w:rPr>
          <w:rFonts w:ascii="Times New Roman" w:hAnsi="Times New Roman" w:cs="Times New Roman"/>
          <w:noProof/>
          <w:sz w:val="24"/>
          <w:szCs w:val="24"/>
          <w:lang w:val="en-US"/>
        </w:rPr>
        <w:t>menunjukkan sikap netral (8%) daripada mereka</w:t>
      </w:r>
      <w:r w:rsidR="00115BAE" w:rsidRPr="00FB045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yang berkaitan dengan keadilan </w:t>
      </w:r>
      <w:r w:rsidR="00686949" w:rsidRPr="00FB045F">
        <w:rPr>
          <w:rFonts w:ascii="Times New Roman" w:hAnsi="Times New Roman" w:cs="Times New Roman"/>
          <w:noProof/>
          <w:sz w:val="24"/>
          <w:szCs w:val="24"/>
          <w:lang w:val="en-US"/>
        </w:rPr>
        <w:t>sosial dan politik, dengan banyak yang m</w:t>
      </w:r>
      <w:r w:rsidR="0035471B" w:rsidRPr="00FB045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engatakan di bagian survei terbuka (teks) </w:t>
      </w:r>
      <w:r w:rsidR="00115BAE" w:rsidRPr="00FB045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bahwa </w:t>
      </w:r>
      <w:r w:rsidR="00686949" w:rsidRPr="00FB045F">
        <w:rPr>
          <w:rFonts w:ascii="Times New Roman" w:hAnsi="Times New Roman" w:cs="Times New Roman"/>
          <w:noProof/>
          <w:sz w:val="24"/>
          <w:szCs w:val="24"/>
          <w:lang w:val="en-US"/>
        </w:rPr>
        <w:t>perubahan iklim adalah sains dan tidak bisa dipe</w:t>
      </w:r>
      <w:r w:rsidR="0035471B" w:rsidRPr="00FB045F">
        <w:rPr>
          <w:rFonts w:ascii="Times New Roman" w:hAnsi="Times New Roman" w:cs="Times New Roman"/>
          <w:noProof/>
          <w:sz w:val="24"/>
          <w:szCs w:val="24"/>
          <w:lang w:val="en-US"/>
        </w:rPr>
        <w:t>rdebatkan.</w:t>
      </w:r>
      <w:r w:rsidR="00115BAE" w:rsidRPr="00FB045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35471B" w:rsidRPr="00FB045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Sebesar </w:t>
      </w:r>
      <w:r w:rsidR="00686949" w:rsidRPr="00FB045F">
        <w:rPr>
          <w:rFonts w:ascii="Times New Roman" w:hAnsi="Times New Roman" w:cs="Times New Roman"/>
          <w:noProof/>
          <w:sz w:val="24"/>
          <w:szCs w:val="24"/>
          <w:lang w:val="en-US"/>
        </w:rPr>
        <w:t>92% pustakawan yang tidak melihat sken</w:t>
      </w:r>
      <w:r w:rsidR="00115BAE" w:rsidRPr="00FB045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ario ini menunjukkan netralitas </w:t>
      </w:r>
      <w:r w:rsidR="0035471B" w:rsidRPr="00FB045F">
        <w:rPr>
          <w:rFonts w:ascii="Times New Roman" w:hAnsi="Times New Roman" w:cs="Times New Roman"/>
          <w:noProof/>
          <w:sz w:val="24"/>
          <w:szCs w:val="24"/>
          <w:lang w:val="en-US"/>
        </w:rPr>
        <w:t>akan setuju dengan sentimen ini</w:t>
      </w:r>
      <w:r w:rsidR="00686949" w:rsidRPr="00FB045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. </w:t>
      </w:r>
      <w:r w:rsidR="0035471B" w:rsidRPr="00FB045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Peneliti beranggapan bahwa hasil ini menjadi </w:t>
      </w:r>
      <w:r w:rsidR="00686949" w:rsidRPr="00FB045F">
        <w:rPr>
          <w:rFonts w:ascii="Times New Roman" w:hAnsi="Times New Roman" w:cs="Times New Roman"/>
          <w:noProof/>
          <w:sz w:val="24"/>
          <w:szCs w:val="24"/>
          <w:lang w:val="en-US"/>
        </w:rPr>
        <w:t>masuk a</w:t>
      </w:r>
      <w:r w:rsidR="00115BAE" w:rsidRPr="00FB045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kal jika sebagian besar </w:t>
      </w:r>
      <w:r w:rsidR="0035471B" w:rsidRPr="00FB045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responden </w:t>
      </w:r>
      <w:r w:rsidR="00686949" w:rsidRPr="00FB045F">
        <w:rPr>
          <w:rFonts w:ascii="Times New Roman" w:hAnsi="Times New Roman" w:cs="Times New Roman"/>
          <w:noProof/>
          <w:sz w:val="24"/>
          <w:szCs w:val="24"/>
          <w:lang w:val="en-US"/>
        </w:rPr>
        <w:t>mendefinisikan netralitas sebagai "bersikap objektif". Jik</w:t>
      </w:r>
      <w:r w:rsidR="00115BAE" w:rsidRPr="00FB045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a pustakawan mendefinisikan </w:t>
      </w:r>
      <w:r w:rsidR="00686949" w:rsidRPr="00FB045F">
        <w:rPr>
          <w:rFonts w:ascii="Times New Roman" w:hAnsi="Times New Roman" w:cs="Times New Roman"/>
          <w:noProof/>
          <w:sz w:val="24"/>
          <w:szCs w:val="24"/>
          <w:lang w:val="en-US"/>
        </w:rPr>
        <w:t>objektivitas seperti</w:t>
      </w:r>
      <w:r w:rsidR="00115BAE" w:rsidRPr="00FB045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yang dikatakan Knowles (2018), </w:t>
      </w:r>
      <w:r w:rsidR="00686949" w:rsidRPr="00FB045F">
        <w:rPr>
          <w:rFonts w:ascii="Times New Roman" w:hAnsi="Times New Roman" w:cs="Times New Roman"/>
          <w:noProof/>
          <w:sz w:val="24"/>
          <w:szCs w:val="24"/>
          <w:lang w:val="en-US"/>
        </w:rPr>
        <w:t>“mempertim</w:t>
      </w:r>
      <w:r w:rsidR="0035471B" w:rsidRPr="00FB045F">
        <w:rPr>
          <w:rFonts w:ascii="Times New Roman" w:hAnsi="Times New Roman" w:cs="Times New Roman"/>
          <w:noProof/>
          <w:sz w:val="24"/>
          <w:szCs w:val="24"/>
          <w:lang w:val="en-US"/>
        </w:rPr>
        <w:t>bangkan atau merepresentasikan</w:t>
      </w:r>
      <w:r w:rsidR="00686949" w:rsidRPr="00FB045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115BAE" w:rsidRPr="00FB045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fakta, dan informasi lain tanpa </w:t>
      </w:r>
      <w:r w:rsidR="00686949" w:rsidRPr="00FB045F">
        <w:rPr>
          <w:rFonts w:ascii="Times New Roman" w:hAnsi="Times New Roman" w:cs="Times New Roman"/>
          <w:noProof/>
          <w:sz w:val="24"/>
          <w:szCs w:val="24"/>
          <w:lang w:val="en-US"/>
        </w:rPr>
        <w:t>dipengaruhi oleh perasaan atau pendapat pribad</w:t>
      </w:r>
      <w:r w:rsidR="00115BAE" w:rsidRPr="00FB045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i,” atau seperti yang dikatakan </w:t>
      </w:r>
      <w:r w:rsidR="00686949" w:rsidRPr="00FB045F">
        <w:rPr>
          <w:rFonts w:ascii="Times New Roman" w:hAnsi="Times New Roman" w:cs="Times New Roman"/>
          <w:noProof/>
          <w:sz w:val="24"/>
          <w:szCs w:val="24"/>
          <w:lang w:val="en-US"/>
        </w:rPr>
        <w:t>Litwin (2006: 9), sebagai "apa pun yang dapat diver</w:t>
      </w:r>
      <w:r w:rsidR="00115BAE" w:rsidRPr="00FB045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ifikasi benar terlepas dari apa </w:t>
      </w:r>
      <w:r w:rsidR="00686949" w:rsidRPr="00FB045F">
        <w:rPr>
          <w:rFonts w:ascii="Times New Roman" w:hAnsi="Times New Roman" w:cs="Times New Roman"/>
          <w:noProof/>
          <w:sz w:val="24"/>
          <w:szCs w:val="24"/>
          <w:lang w:val="en-US"/>
        </w:rPr>
        <w:t>yang mungkin dipercayai," maka pustakawan p</w:t>
      </w:r>
      <w:r w:rsidR="00115BAE" w:rsidRPr="00FB045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ublik melihat membela kebenaran </w:t>
      </w:r>
      <w:r w:rsidR="00686949" w:rsidRPr="00FB045F">
        <w:rPr>
          <w:rFonts w:ascii="Times New Roman" w:hAnsi="Times New Roman" w:cs="Times New Roman"/>
          <w:noProof/>
          <w:sz w:val="24"/>
          <w:szCs w:val="24"/>
          <w:lang w:val="en-US"/>
        </w:rPr>
        <w:t>ilmiah perubahan iklim sebagai sesuatu yang m</w:t>
      </w:r>
      <w:r w:rsidR="00115BAE" w:rsidRPr="00FB045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ereka tidak perlu netral. </w:t>
      </w:r>
      <w:r w:rsidR="00686949" w:rsidRPr="00FB045F">
        <w:rPr>
          <w:rFonts w:ascii="Times New Roman" w:hAnsi="Times New Roman" w:cs="Times New Roman"/>
          <w:noProof/>
          <w:sz w:val="24"/>
          <w:szCs w:val="24"/>
          <w:lang w:val="en-US"/>
        </w:rPr>
        <w:t>Namun, jika sikap netralitas merupakan bag</w:t>
      </w:r>
      <w:r w:rsidR="00115BAE" w:rsidRPr="00FB045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ian dari kebebasan intelektual, </w:t>
      </w:r>
      <w:r w:rsidR="00686949" w:rsidRPr="00FB045F">
        <w:rPr>
          <w:rFonts w:ascii="Times New Roman" w:hAnsi="Times New Roman" w:cs="Times New Roman"/>
          <w:noProof/>
          <w:sz w:val="24"/>
          <w:szCs w:val="24"/>
          <w:lang w:val="en-US"/>
        </w:rPr>
        <w:t>sebagaimana dikemukakan dalam literatur</w:t>
      </w:r>
      <w:r w:rsidR="00115BAE" w:rsidRPr="00FB045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, maka gagasan bahwa pustakawan </w:t>
      </w:r>
      <w:r w:rsidR="00686949" w:rsidRPr="00FB045F">
        <w:rPr>
          <w:rFonts w:ascii="Times New Roman" w:hAnsi="Times New Roman" w:cs="Times New Roman"/>
          <w:noProof/>
          <w:sz w:val="24"/>
          <w:szCs w:val="24"/>
          <w:lang w:val="en-US"/>
        </w:rPr>
        <w:t>harus netral tentang beberapa hal dan bukan y</w:t>
      </w:r>
      <w:r w:rsidR="00115BAE" w:rsidRPr="00FB045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ang lain (dalam hal ini masalah </w:t>
      </w:r>
      <w:r w:rsidR="00686949" w:rsidRPr="00FB045F">
        <w:rPr>
          <w:rFonts w:ascii="Times New Roman" w:hAnsi="Times New Roman" w:cs="Times New Roman"/>
          <w:noProof/>
          <w:sz w:val="24"/>
          <w:szCs w:val="24"/>
          <w:lang w:val="en-US"/>
        </w:rPr>
        <w:t>ilmiah atau terhadap masalah keadilan sosia</w:t>
      </w:r>
      <w:r w:rsidR="00115BAE" w:rsidRPr="00FB045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l) bertentangan dengan definisi </w:t>
      </w:r>
      <w:r w:rsidR="00686949" w:rsidRPr="00FB045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kebebasan intelektual dari ALA </w:t>
      </w:r>
      <w:r w:rsidR="00686949" w:rsidRPr="00FD7938">
        <w:rPr>
          <w:rFonts w:ascii="Times New Roman" w:hAnsi="Times New Roman" w:cs="Times New Roman"/>
          <w:i/>
          <w:noProof/>
          <w:sz w:val="24"/>
          <w:szCs w:val="24"/>
          <w:lang w:val="en-US"/>
        </w:rPr>
        <w:t>Intellectual Fre</w:t>
      </w:r>
      <w:r w:rsidR="00E734C6" w:rsidRPr="00FD7938">
        <w:rPr>
          <w:rFonts w:ascii="Times New Roman" w:hAnsi="Times New Roman" w:cs="Times New Roman"/>
          <w:i/>
          <w:noProof/>
          <w:sz w:val="24"/>
          <w:szCs w:val="24"/>
          <w:lang w:val="en-US"/>
        </w:rPr>
        <w:t>edom Manual,</w:t>
      </w:r>
      <w:r w:rsidR="00E734C6" w:rsidRPr="00FB045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yang </w:t>
      </w:r>
      <w:r w:rsidR="00686949" w:rsidRPr="00FB045F">
        <w:rPr>
          <w:rFonts w:ascii="Times New Roman" w:hAnsi="Times New Roman" w:cs="Times New Roman"/>
          <w:noProof/>
          <w:sz w:val="24"/>
          <w:szCs w:val="24"/>
          <w:lang w:val="en-US"/>
        </w:rPr>
        <w:t>adalah “hak setiap individu untuk mencari da</w:t>
      </w:r>
      <w:r w:rsidR="00115BAE" w:rsidRPr="00FB045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n menerima informasi dari semua </w:t>
      </w:r>
      <w:r w:rsidR="00686949" w:rsidRPr="00FB045F">
        <w:rPr>
          <w:rFonts w:ascii="Times New Roman" w:hAnsi="Times New Roman" w:cs="Times New Roman"/>
          <w:noProof/>
          <w:sz w:val="24"/>
          <w:szCs w:val="24"/>
          <w:lang w:val="en-US"/>
        </w:rPr>
        <w:t>sudut pandang tanpa batasan” (Magi dan Garne</w:t>
      </w:r>
      <w:r w:rsidR="00115BAE" w:rsidRPr="00FB045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r, 2015: 3). Sikap seperti itu, </w:t>
      </w:r>
      <w:r w:rsidR="00686949" w:rsidRPr="00FB045F">
        <w:rPr>
          <w:rFonts w:ascii="Times New Roman" w:hAnsi="Times New Roman" w:cs="Times New Roman"/>
          <w:noProof/>
          <w:sz w:val="24"/>
          <w:szCs w:val="24"/>
          <w:lang w:val="en-US"/>
        </w:rPr>
        <w:t>yang diungkapkan sepenuhnya, akan me</w:t>
      </w:r>
      <w:r w:rsidR="00115BAE" w:rsidRPr="00FB045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nunjukkan bahwa para penyangkal </w:t>
      </w:r>
      <w:r w:rsidR="00686949" w:rsidRPr="00FB045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perubahan iklim, yang mewakili 29% </w:t>
      </w:r>
      <w:r w:rsidR="00115BAE" w:rsidRPr="00FB045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orang Amerika, dengan 44% orang </w:t>
      </w:r>
      <w:r w:rsidR="00686949" w:rsidRPr="00FB045F">
        <w:rPr>
          <w:rFonts w:ascii="Times New Roman" w:hAnsi="Times New Roman" w:cs="Times New Roman"/>
          <w:noProof/>
          <w:sz w:val="24"/>
          <w:szCs w:val="24"/>
          <w:lang w:val="en-US"/>
        </w:rPr>
        <w:t>Amerika yang tidak percaya bahwa peruba</w:t>
      </w:r>
      <w:r w:rsidR="00115BAE" w:rsidRPr="00FB045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han iklim adalah buatan manusia </w:t>
      </w:r>
      <w:r w:rsidR="00686949" w:rsidRPr="00FB045F">
        <w:rPr>
          <w:rFonts w:ascii="Times New Roman" w:hAnsi="Times New Roman" w:cs="Times New Roman"/>
          <w:noProof/>
          <w:sz w:val="24"/>
          <w:szCs w:val="24"/>
          <w:lang w:val="en-US"/>
        </w:rPr>
        <w:t>(Ballew et al., 2019), memiliki hak untuk mengakses informasi yang mendukun</w:t>
      </w:r>
      <w:r w:rsidR="00115BAE" w:rsidRPr="00FB045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g </w:t>
      </w:r>
      <w:r w:rsidR="00686949" w:rsidRPr="00FB045F">
        <w:rPr>
          <w:rFonts w:ascii="Times New Roman" w:hAnsi="Times New Roman" w:cs="Times New Roman"/>
          <w:noProof/>
          <w:sz w:val="24"/>
          <w:szCs w:val="24"/>
          <w:lang w:val="en-US"/>
        </w:rPr>
        <w:t>sudut pandang mereka, terlepas dari ap</w:t>
      </w:r>
      <w:r w:rsidR="00115BAE" w:rsidRPr="00FB045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akah pustakawan individu setuju </w:t>
      </w:r>
      <w:r w:rsidR="00686949" w:rsidRPr="00FB045F">
        <w:rPr>
          <w:rFonts w:ascii="Times New Roman" w:hAnsi="Times New Roman" w:cs="Times New Roman"/>
          <w:noProof/>
          <w:sz w:val="24"/>
          <w:szCs w:val="24"/>
          <w:lang w:val="en-US"/>
        </w:rPr>
        <w:t>dengan materi, atau bahkan apakah</w:t>
      </w:r>
      <w:r w:rsidR="00115BAE" w:rsidRPr="00FB045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bukti ilmiah yang lebih banyak </w:t>
      </w:r>
      <w:r w:rsidR="00533212">
        <w:rPr>
          <w:rFonts w:ascii="Times New Roman" w:hAnsi="Times New Roman" w:cs="Times New Roman"/>
          <w:noProof/>
          <w:sz w:val="24"/>
          <w:szCs w:val="24"/>
          <w:lang w:val="en-US"/>
        </w:rPr>
        <w:t>mendukungnya.</w:t>
      </w:r>
    </w:p>
    <w:p w:rsidR="00136D10" w:rsidRDefault="00686949" w:rsidP="00FB045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B045F">
        <w:rPr>
          <w:rFonts w:ascii="Times New Roman" w:hAnsi="Times New Roman" w:cs="Times New Roman"/>
          <w:noProof/>
          <w:sz w:val="24"/>
          <w:szCs w:val="24"/>
          <w:lang w:val="en-US"/>
        </w:rPr>
        <w:t>Demikian pula, 72% partis</w:t>
      </w:r>
      <w:r w:rsidR="00115BAE" w:rsidRPr="00FB045F">
        <w:rPr>
          <w:rFonts w:ascii="Times New Roman" w:hAnsi="Times New Roman" w:cs="Times New Roman"/>
          <w:noProof/>
          <w:sz w:val="24"/>
          <w:szCs w:val="24"/>
          <w:lang w:val="en-US"/>
        </w:rPr>
        <w:t>ipan dalam penelitian ini</w:t>
      </w:r>
      <w:r w:rsidR="00E734C6" w:rsidRPr="00FB045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juga </w:t>
      </w:r>
      <w:r w:rsidR="00115BAE" w:rsidRPr="00FB045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tidak </w:t>
      </w:r>
      <w:r w:rsidRPr="00FB045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merasakan </w:t>
      </w:r>
      <w:r w:rsidR="00E734C6" w:rsidRPr="00FB045F">
        <w:rPr>
          <w:rFonts w:ascii="Times New Roman" w:hAnsi="Times New Roman" w:cs="Times New Roman"/>
          <w:noProof/>
          <w:sz w:val="24"/>
          <w:szCs w:val="24"/>
          <w:lang w:val="en-US"/>
        </w:rPr>
        <w:t>skenario “</w:t>
      </w:r>
      <w:r w:rsidRPr="00FB045F">
        <w:rPr>
          <w:rFonts w:ascii="Times New Roman" w:hAnsi="Times New Roman" w:cs="Times New Roman"/>
          <w:noProof/>
          <w:sz w:val="24"/>
          <w:szCs w:val="24"/>
          <w:lang w:val="en-US"/>
        </w:rPr>
        <w:t>mengizinkan kelompok supremasi kulit putih untuk</w:t>
      </w:r>
      <w:r w:rsidR="00115BAE" w:rsidRPr="00FB045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bertemu di perpustakaan</w:t>
      </w:r>
      <w:r w:rsidR="00E734C6" w:rsidRPr="00FB045F">
        <w:rPr>
          <w:rFonts w:ascii="Times New Roman" w:hAnsi="Times New Roman" w:cs="Times New Roman"/>
          <w:noProof/>
          <w:sz w:val="24"/>
          <w:szCs w:val="24"/>
          <w:lang w:val="en-US"/>
        </w:rPr>
        <w:t>”</w:t>
      </w:r>
      <w:r w:rsidR="00115BAE" w:rsidRPr="00FB045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adalah </w:t>
      </w:r>
      <w:r w:rsidRPr="00FB045F">
        <w:rPr>
          <w:rFonts w:ascii="Times New Roman" w:hAnsi="Times New Roman" w:cs="Times New Roman"/>
          <w:noProof/>
          <w:sz w:val="24"/>
          <w:szCs w:val="24"/>
          <w:lang w:val="en-US"/>
        </w:rPr>
        <w:t>sikap netral,</w:t>
      </w:r>
      <w:r w:rsidR="00522352" w:rsidRPr="00FB045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padahal dalam ALA Intellectual Freedom Manual menyatakan bahwa, </w:t>
      </w:r>
      <w:r w:rsidRPr="00FB045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perpustakaan menyediakan ruang rapat untuk </w:t>
      </w:r>
      <w:r w:rsidR="00115BAE" w:rsidRPr="00FB045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umum, "pembatasan penggunaannya </w:t>
      </w:r>
      <w:r w:rsidRPr="00FB045F">
        <w:rPr>
          <w:rFonts w:ascii="Times New Roman" w:hAnsi="Times New Roman" w:cs="Times New Roman"/>
          <w:noProof/>
          <w:sz w:val="24"/>
          <w:szCs w:val="24"/>
          <w:lang w:val="en-US"/>
        </w:rPr>
        <w:t>harus netral dari sudut pandang dan konten netral dan h</w:t>
      </w:r>
      <w:r w:rsidR="00115BAE" w:rsidRPr="00FB045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anya berkaitan dengan </w:t>
      </w:r>
      <w:r w:rsidRPr="00FB045F">
        <w:rPr>
          <w:rFonts w:ascii="Times New Roman" w:hAnsi="Times New Roman" w:cs="Times New Roman"/>
          <w:noProof/>
          <w:sz w:val="24"/>
          <w:szCs w:val="24"/>
          <w:lang w:val="en-US"/>
        </w:rPr>
        <w:t>waktu, tempat, dan cara penggunaan," menu</w:t>
      </w:r>
      <w:r w:rsidR="00115BAE" w:rsidRPr="00FB045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rut Amandemen Pertama (Magi dan </w:t>
      </w:r>
      <w:r w:rsidRPr="00FB045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Garner , 2015: 157). </w:t>
      </w:r>
    </w:p>
    <w:p w:rsidR="00533212" w:rsidRDefault="00686949" w:rsidP="00FB045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B045F">
        <w:rPr>
          <w:rFonts w:ascii="Times New Roman" w:hAnsi="Times New Roman" w:cs="Times New Roman"/>
          <w:noProof/>
          <w:sz w:val="24"/>
          <w:szCs w:val="24"/>
          <w:lang w:val="en-US"/>
        </w:rPr>
        <w:t>Perbedaan yang sama dijel</w:t>
      </w:r>
      <w:r w:rsidR="00115BAE" w:rsidRPr="00FB045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askan oleh Oltmann (2019) dalam </w:t>
      </w:r>
      <w:r w:rsidRPr="00FB045F">
        <w:rPr>
          <w:rFonts w:ascii="Times New Roman" w:hAnsi="Times New Roman" w:cs="Times New Roman"/>
          <w:noProof/>
          <w:sz w:val="24"/>
          <w:szCs w:val="24"/>
          <w:lang w:val="en-US"/>
        </w:rPr>
        <w:t>penelitiannya, ketika 39,8% responden men</w:t>
      </w:r>
      <w:r w:rsidR="00115BAE" w:rsidRPr="00FB045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gatakan bahwa keyakinan pribadi </w:t>
      </w:r>
      <w:r w:rsidRPr="00FB045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mereka terkadang bertentangan dengan </w:t>
      </w:r>
      <w:r w:rsidR="00115BAE" w:rsidRPr="00FB045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pendirian ALA tentang kebebasan </w:t>
      </w:r>
      <w:r w:rsidRPr="00FB045F">
        <w:rPr>
          <w:rFonts w:ascii="Times New Roman" w:hAnsi="Times New Roman" w:cs="Times New Roman"/>
          <w:noProof/>
          <w:sz w:val="24"/>
          <w:szCs w:val="24"/>
          <w:lang w:val="en-US"/>
        </w:rPr>
        <w:t>intelektual. Hal ini berlaku dalam penelitian Moody</w:t>
      </w:r>
      <w:r w:rsidR="00115BAE" w:rsidRPr="00FB045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's (2004), dengan 28% responden </w:t>
      </w:r>
      <w:r w:rsidRPr="00FB045F">
        <w:rPr>
          <w:rFonts w:ascii="Times New Roman" w:hAnsi="Times New Roman" w:cs="Times New Roman"/>
          <w:noProof/>
          <w:sz w:val="24"/>
          <w:szCs w:val="24"/>
          <w:lang w:val="en-US"/>
        </w:rPr>
        <w:t>mengatakan bahwa keyakinan pribadi mereka, pa</w:t>
      </w:r>
      <w:r w:rsidR="00115BAE" w:rsidRPr="00FB045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da titik tertentu, bertentangan </w:t>
      </w:r>
      <w:r w:rsidRPr="00FB045F">
        <w:rPr>
          <w:rFonts w:ascii="Times New Roman" w:hAnsi="Times New Roman" w:cs="Times New Roman"/>
          <w:noProof/>
          <w:sz w:val="24"/>
          <w:szCs w:val="24"/>
          <w:lang w:val="en-US"/>
        </w:rPr>
        <w:t>dengan nilai-nilai p</w:t>
      </w:r>
      <w:r w:rsidR="00522352" w:rsidRPr="00FB045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rofesional. </w:t>
      </w:r>
    </w:p>
    <w:p w:rsidR="00522352" w:rsidRPr="00AD5445" w:rsidRDefault="00522352" w:rsidP="0068694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B045F">
        <w:rPr>
          <w:rFonts w:ascii="Times New Roman" w:hAnsi="Times New Roman" w:cs="Times New Roman"/>
          <w:noProof/>
          <w:sz w:val="24"/>
          <w:szCs w:val="24"/>
          <w:lang w:val="en-US"/>
        </w:rPr>
        <w:t>Kesimpulannya</w:t>
      </w:r>
      <w:r w:rsidR="00115BAE" w:rsidRPr="00FB045F">
        <w:rPr>
          <w:rFonts w:ascii="Times New Roman" w:hAnsi="Times New Roman" w:cs="Times New Roman"/>
          <w:noProof/>
          <w:sz w:val="24"/>
          <w:szCs w:val="24"/>
          <w:lang w:val="en-US"/>
        </w:rPr>
        <w:t>, temuan</w:t>
      </w:r>
      <w:r w:rsidR="00533212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115BAE" w:rsidRPr="00FB045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studi ini </w:t>
      </w:r>
      <w:r w:rsidR="00686949" w:rsidRPr="00FB045F">
        <w:rPr>
          <w:rFonts w:ascii="Times New Roman" w:hAnsi="Times New Roman" w:cs="Times New Roman"/>
          <w:noProof/>
          <w:sz w:val="24"/>
          <w:szCs w:val="24"/>
          <w:lang w:val="en-US"/>
        </w:rPr>
        <w:t>berbicara tentang kesulitan dalam mengko</w:t>
      </w:r>
      <w:r w:rsidR="00115BAE" w:rsidRPr="00FB045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nseptualisasikan netralitas dan </w:t>
      </w:r>
      <w:r w:rsidR="00686949" w:rsidRPr="00FB045F">
        <w:rPr>
          <w:rFonts w:ascii="Times New Roman" w:hAnsi="Times New Roman" w:cs="Times New Roman"/>
          <w:noProof/>
          <w:sz w:val="24"/>
          <w:szCs w:val="24"/>
          <w:lang w:val="en-US"/>
        </w:rPr>
        <w:t>perjuangan yang dihadapi para profesional in</w:t>
      </w:r>
      <w:r w:rsidR="00115BAE" w:rsidRPr="00FB045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formasi untuk memahami perannya </w:t>
      </w:r>
      <w:r w:rsidR="00686949" w:rsidRPr="00FB045F">
        <w:rPr>
          <w:rFonts w:ascii="Times New Roman" w:hAnsi="Times New Roman" w:cs="Times New Roman"/>
          <w:noProof/>
          <w:sz w:val="24"/>
          <w:szCs w:val="24"/>
          <w:lang w:val="en-US"/>
        </w:rPr>
        <w:t>dalam profesi mereka.</w:t>
      </w:r>
    </w:p>
    <w:p w:rsidR="00686949" w:rsidRPr="008C0A98" w:rsidRDefault="008C0A98" w:rsidP="00686949">
      <w:pPr>
        <w:spacing w:line="360" w:lineRule="auto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  <w:r w:rsidRPr="0000637B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5. Kesimpulan</w:t>
      </w:r>
    </w:p>
    <w:p w:rsidR="00362AF7" w:rsidRDefault="00336235" w:rsidP="00686949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="006332F8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Dalam penelitian </w:t>
      </w:r>
      <w:r w:rsidR="002B557A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ini, peneliti </w:t>
      </w:r>
      <w:r w:rsidR="00686949" w:rsidRPr="00686949">
        <w:rPr>
          <w:rFonts w:ascii="Times New Roman" w:hAnsi="Times New Roman" w:cs="Times New Roman"/>
          <w:noProof/>
          <w:sz w:val="24"/>
          <w:szCs w:val="24"/>
          <w:lang w:val="en-US"/>
        </w:rPr>
        <w:t>menemukan bahwa meskipun mayoritas p</w:t>
      </w:r>
      <w:r w:rsidR="0028466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ustakawan publik mendefinisikan </w:t>
      </w:r>
      <w:r w:rsidR="00686949" w:rsidRPr="00686949">
        <w:rPr>
          <w:rFonts w:ascii="Times New Roman" w:hAnsi="Times New Roman" w:cs="Times New Roman"/>
          <w:noProof/>
          <w:sz w:val="24"/>
          <w:szCs w:val="24"/>
          <w:lang w:val="en-US"/>
        </w:rPr>
        <w:t>netralitas sebagai “bersikap objektif dalam member</w:t>
      </w:r>
      <w:r w:rsidR="0028466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ikan informasi” secara abstrak, </w:t>
      </w:r>
      <w:r w:rsidR="00522352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dalam konteks, </w:t>
      </w:r>
      <w:r w:rsidR="00686949" w:rsidRPr="00686949">
        <w:rPr>
          <w:rFonts w:ascii="Times New Roman" w:hAnsi="Times New Roman" w:cs="Times New Roman"/>
          <w:noProof/>
          <w:sz w:val="24"/>
          <w:szCs w:val="24"/>
          <w:lang w:val="en-US"/>
        </w:rPr>
        <w:t>konseptualisasi mereka tentang netra</w:t>
      </w:r>
      <w:r w:rsidR="0028466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litas lebih bernuansa. </w:t>
      </w:r>
      <w:r w:rsidR="0072286F">
        <w:rPr>
          <w:rFonts w:ascii="Times New Roman" w:hAnsi="Times New Roman" w:cs="Times New Roman"/>
          <w:noProof/>
          <w:sz w:val="24"/>
          <w:szCs w:val="24"/>
          <w:lang w:val="en-US"/>
        </w:rPr>
        <w:t>Serta, konseptualisasi terhadap netralitas juga berbeda</w:t>
      </w:r>
      <w:r w:rsidR="0020368F">
        <w:rPr>
          <w:rFonts w:ascii="Times New Roman" w:hAnsi="Times New Roman" w:cs="Times New Roman"/>
          <w:noProof/>
          <w:sz w:val="24"/>
          <w:szCs w:val="24"/>
          <w:lang w:val="en-US"/>
        </w:rPr>
        <w:t>-</w:t>
      </w:r>
      <w:r w:rsidR="0072286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beda tergantung oleh situasi. </w:t>
      </w:r>
      <w:r w:rsidR="00686949" w:rsidRPr="00686949">
        <w:rPr>
          <w:rFonts w:ascii="Times New Roman" w:hAnsi="Times New Roman" w:cs="Times New Roman"/>
          <w:noProof/>
          <w:sz w:val="24"/>
          <w:szCs w:val="24"/>
          <w:lang w:val="en-US"/>
        </w:rPr>
        <w:t>Meskipun seba</w:t>
      </w:r>
      <w:r w:rsidR="0028466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gian besar pustakawan </w:t>
      </w:r>
      <w:r w:rsidR="00686949" w:rsidRPr="00686949">
        <w:rPr>
          <w:rFonts w:ascii="Times New Roman" w:hAnsi="Times New Roman" w:cs="Times New Roman"/>
          <w:noProof/>
          <w:sz w:val="24"/>
          <w:szCs w:val="24"/>
          <w:lang w:val="en-US"/>
        </w:rPr>
        <w:t>percaya bahwa mereka tidak boleh memihak ata</w:t>
      </w:r>
      <w:r w:rsidR="0028466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u mengutarakan pendapat terkait </w:t>
      </w:r>
      <w:r w:rsidR="0072286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tokoh politik, mereka </w:t>
      </w:r>
      <w:r w:rsidR="00686949" w:rsidRPr="00686949">
        <w:rPr>
          <w:rFonts w:ascii="Times New Roman" w:hAnsi="Times New Roman" w:cs="Times New Roman"/>
          <w:noProof/>
          <w:sz w:val="24"/>
          <w:szCs w:val="24"/>
          <w:lang w:val="en-US"/>
        </w:rPr>
        <w:t>lebih nyaman</w:t>
      </w:r>
      <w:r w:rsidR="0028466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mengambil posisi dalam masalah </w:t>
      </w:r>
      <w:r w:rsidR="00686949" w:rsidRPr="00686949">
        <w:rPr>
          <w:rFonts w:ascii="Times New Roman" w:hAnsi="Times New Roman" w:cs="Times New Roman"/>
          <w:noProof/>
          <w:sz w:val="24"/>
          <w:szCs w:val="24"/>
          <w:lang w:val="en-US"/>
        </w:rPr>
        <w:t>ilmiah seperti perubahan iklim, atau masalah sosia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l. </w:t>
      </w:r>
      <w:r w:rsidR="00686949" w:rsidRPr="00686949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Temuan </w:t>
      </w:r>
      <w:r w:rsidR="002B557A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penelitian ini </w:t>
      </w:r>
      <w:r w:rsidR="00686949" w:rsidRPr="00686949">
        <w:rPr>
          <w:rFonts w:ascii="Times New Roman" w:hAnsi="Times New Roman" w:cs="Times New Roman"/>
          <w:noProof/>
          <w:sz w:val="24"/>
          <w:szCs w:val="24"/>
          <w:lang w:val="en-US"/>
        </w:rPr>
        <w:t>menunjukkan bahwa mungkin kata "netr</w:t>
      </w:r>
      <w:r w:rsidR="0028466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alitas" itu sendiri bermasalah, </w:t>
      </w:r>
      <w:r w:rsidR="00686949" w:rsidRPr="00686949">
        <w:rPr>
          <w:rFonts w:ascii="Times New Roman" w:hAnsi="Times New Roman" w:cs="Times New Roman"/>
          <w:noProof/>
          <w:sz w:val="24"/>
          <w:szCs w:val="24"/>
          <w:lang w:val="en-US"/>
        </w:rPr>
        <w:t>karena ti</w:t>
      </w:r>
      <w:r w:rsidR="0020368F">
        <w:rPr>
          <w:rFonts w:ascii="Times New Roman" w:hAnsi="Times New Roman" w:cs="Times New Roman"/>
          <w:noProof/>
          <w:sz w:val="24"/>
          <w:szCs w:val="24"/>
          <w:lang w:val="en-US"/>
        </w:rPr>
        <w:t>dak digunakan secara konsisten. Ketidak konsistenan ini,</w:t>
      </w:r>
      <w:r w:rsidR="00686949" w:rsidRPr="00686949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menunjukkan bahwa beberapa perdebatan di</w:t>
      </w:r>
      <w:r w:rsidR="0028466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686949" w:rsidRPr="00686949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lapangan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686949" w:rsidRPr="00686949">
        <w:rPr>
          <w:rFonts w:ascii="Times New Roman" w:hAnsi="Times New Roman" w:cs="Times New Roman"/>
          <w:noProof/>
          <w:sz w:val="24"/>
          <w:szCs w:val="24"/>
          <w:lang w:val="en-US"/>
        </w:rPr>
        <w:t>disebabkan oleh kurang</w:t>
      </w:r>
      <w:r w:rsidR="0028466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nya ketepatan dalam terminologi </w:t>
      </w:r>
      <w:r w:rsidR="00686949" w:rsidRPr="00686949">
        <w:rPr>
          <w:rFonts w:ascii="Times New Roman" w:hAnsi="Times New Roman" w:cs="Times New Roman"/>
          <w:noProof/>
          <w:sz w:val="24"/>
          <w:szCs w:val="24"/>
          <w:lang w:val="en-US"/>
        </w:rPr>
        <w:t>daripada dari perbedaan ideologis yang sebenarny</w:t>
      </w:r>
      <w:r w:rsidR="0028466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a. </w:t>
      </w:r>
      <w:r w:rsidR="0072286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Di antara masalah yang didiskusikan penulis </w:t>
      </w:r>
      <w:r w:rsidR="00686949" w:rsidRPr="00686949">
        <w:rPr>
          <w:rFonts w:ascii="Times New Roman" w:hAnsi="Times New Roman" w:cs="Times New Roman"/>
          <w:noProof/>
          <w:sz w:val="24"/>
          <w:szCs w:val="24"/>
          <w:lang w:val="en-US"/>
        </w:rPr>
        <w:t>adalah memperjuangka</w:t>
      </w:r>
      <w:r w:rsidR="0028466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n keseimbangan perspektif dalam </w:t>
      </w:r>
      <w:r w:rsidR="00686949" w:rsidRPr="00686949">
        <w:rPr>
          <w:rFonts w:ascii="Times New Roman" w:hAnsi="Times New Roman" w:cs="Times New Roman"/>
          <w:noProof/>
          <w:sz w:val="24"/>
          <w:szCs w:val="24"/>
          <w:lang w:val="en-US"/>
        </w:rPr>
        <w:t>koleksi dan pajangan; menjaga objektivitas dala</w:t>
      </w:r>
      <w:r w:rsidR="0028466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m penyediaan </w:t>
      </w:r>
      <w:r w:rsidR="00AD544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28466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fakta dan evaluasi </w:t>
      </w:r>
      <w:r w:rsidR="00686949" w:rsidRPr="00686949">
        <w:rPr>
          <w:rFonts w:ascii="Times New Roman" w:hAnsi="Times New Roman" w:cs="Times New Roman"/>
          <w:noProof/>
          <w:sz w:val="24"/>
          <w:szCs w:val="24"/>
          <w:lang w:val="en-US"/>
        </w:rPr>
        <w:t>informasi; non-keberpihakan dalam memberikan pend</w:t>
      </w:r>
      <w:r w:rsidR="0028466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apat tentang tokoh politik; dan </w:t>
      </w:r>
      <w:r w:rsidR="00686949" w:rsidRPr="00686949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memihak pada masalah keadilan sosial. </w:t>
      </w:r>
      <w:r w:rsidR="0020368F">
        <w:rPr>
          <w:rFonts w:ascii="Times New Roman" w:hAnsi="Times New Roman" w:cs="Times New Roman"/>
          <w:noProof/>
          <w:sz w:val="24"/>
          <w:szCs w:val="24"/>
          <w:lang w:val="en-US"/>
        </w:rPr>
        <w:t>P</w:t>
      </w:r>
      <w:r w:rsidR="00686949" w:rsidRPr="00686949">
        <w:rPr>
          <w:rFonts w:ascii="Times New Roman" w:hAnsi="Times New Roman" w:cs="Times New Roman"/>
          <w:noProof/>
          <w:sz w:val="24"/>
          <w:szCs w:val="24"/>
          <w:lang w:val="en-US"/>
        </w:rPr>
        <w:t>ara responden da</w:t>
      </w:r>
      <w:r w:rsidR="00CB324A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lam survei ini </w:t>
      </w:r>
      <w:r w:rsidR="002B557A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juga lebih </w:t>
      </w:r>
      <w:r w:rsidR="00686949" w:rsidRPr="00686949">
        <w:rPr>
          <w:rFonts w:ascii="Times New Roman" w:hAnsi="Times New Roman" w:cs="Times New Roman"/>
          <w:noProof/>
          <w:sz w:val="24"/>
          <w:szCs w:val="24"/>
          <w:lang w:val="en-US"/>
        </w:rPr>
        <w:t>mementingkan mengomentari politisi i</w:t>
      </w:r>
      <w:r w:rsidR="00CB324A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ndividu, daripada mendukung isu </w:t>
      </w:r>
      <w:r w:rsidR="002B557A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sosial </w:t>
      </w:r>
      <w:r w:rsidR="00686949" w:rsidRPr="00686949">
        <w:rPr>
          <w:rFonts w:ascii="Times New Roman" w:hAnsi="Times New Roman" w:cs="Times New Roman"/>
          <w:noProof/>
          <w:sz w:val="24"/>
          <w:szCs w:val="24"/>
          <w:lang w:val="en-US"/>
        </w:rPr>
        <w:t>tertentu</w:t>
      </w:r>
      <w:r w:rsidR="00362AF7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. </w:t>
      </w:r>
    </w:p>
    <w:p w:rsidR="00362AF7" w:rsidRPr="00686949" w:rsidRDefault="00686949" w:rsidP="00362AF7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686949">
        <w:rPr>
          <w:rFonts w:ascii="Times New Roman" w:hAnsi="Times New Roman" w:cs="Times New Roman"/>
          <w:noProof/>
          <w:sz w:val="24"/>
          <w:szCs w:val="24"/>
          <w:lang w:val="en-US"/>
        </w:rPr>
        <w:t>Temuan survei ini menunjukkan</w:t>
      </w:r>
      <w:r w:rsidR="00CB324A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362AF7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beberapa pustakawan </w:t>
      </w:r>
      <w:r w:rsidRPr="00686949">
        <w:rPr>
          <w:rFonts w:ascii="Times New Roman" w:hAnsi="Times New Roman" w:cs="Times New Roman"/>
          <w:noProof/>
          <w:sz w:val="24"/>
          <w:szCs w:val="24"/>
          <w:lang w:val="en-US"/>
        </w:rPr>
        <w:t>nyaman dengan g</w:t>
      </w:r>
      <w:r w:rsidR="00CB324A">
        <w:rPr>
          <w:rFonts w:ascii="Times New Roman" w:hAnsi="Times New Roman" w:cs="Times New Roman"/>
          <w:noProof/>
          <w:sz w:val="24"/>
          <w:szCs w:val="24"/>
          <w:lang w:val="en-US"/>
        </w:rPr>
        <w:t>agasan "bersikap netral" d</w:t>
      </w:r>
      <w:r w:rsidR="002B557A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alam </w:t>
      </w:r>
      <w:r w:rsidRPr="00686949">
        <w:rPr>
          <w:rFonts w:ascii="Times New Roman" w:hAnsi="Times New Roman" w:cs="Times New Roman"/>
          <w:noProof/>
          <w:sz w:val="24"/>
          <w:szCs w:val="24"/>
          <w:lang w:val="en-US"/>
        </w:rPr>
        <w:t>pembangunan koleksi d</w:t>
      </w:r>
      <w:r w:rsidR="002B557A">
        <w:rPr>
          <w:rFonts w:ascii="Times New Roman" w:hAnsi="Times New Roman" w:cs="Times New Roman"/>
          <w:noProof/>
          <w:sz w:val="24"/>
          <w:szCs w:val="24"/>
          <w:lang w:val="en-US"/>
        </w:rPr>
        <w:t>engan</w:t>
      </w:r>
      <w:r w:rsidRPr="00686949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a</w:t>
      </w:r>
      <w:r w:rsidR="00CB324A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rti mencoba memastikan berbagai </w:t>
      </w:r>
      <w:r w:rsidRPr="00686949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sudut pandang dalam </w:t>
      </w:r>
      <w:r w:rsidR="00AD544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pengembangan </w:t>
      </w:r>
      <w:r w:rsidRPr="00686949">
        <w:rPr>
          <w:rFonts w:ascii="Times New Roman" w:hAnsi="Times New Roman" w:cs="Times New Roman"/>
          <w:noProof/>
          <w:sz w:val="24"/>
          <w:szCs w:val="24"/>
          <w:lang w:val="en-US"/>
        </w:rPr>
        <w:t>kole</w:t>
      </w:r>
      <w:r w:rsidR="00AD5445">
        <w:rPr>
          <w:rFonts w:ascii="Times New Roman" w:hAnsi="Times New Roman" w:cs="Times New Roman"/>
          <w:noProof/>
          <w:sz w:val="24"/>
          <w:szCs w:val="24"/>
          <w:lang w:val="en-US"/>
        </w:rPr>
        <w:t>ksi</w:t>
      </w:r>
      <w:r w:rsidR="00362AF7">
        <w:rPr>
          <w:rFonts w:ascii="Times New Roman" w:hAnsi="Times New Roman" w:cs="Times New Roman"/>
          <w:noProof/>
          <w:sz w:val="24"/>
          <w:szCs w:val="24"/>
          <w:lang w:val="en-US"/>
        </w:rPr>
        <w:t>.</w:t>
      </w:r>
      <w:r w:rsidRPr="00686949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362AF7">
        <w:rPr>
          <w:rFonts w:ascii="Times New Roman" w:hAnsi="Times New Roman" w:cs="Times New Roman"/>
          <w:noProof/>
          <w:sz w:val="24"/>
          <w:szCs w:val="24"/>
          <w:lang w:val="en-US"/>
        </w:rPr>
        <w:t>P</w:t>
      </w:r>
      <w:r w:rsidRPr="00686949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erbedaannya </w:t>
      </w:r>
      <w:r w:rsidR="00AD544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sudut pandang </w:t>
      </w:r>
      <w:r w:rsidRPr="00686949">
        <w:rPr>
          <w:rFonts w:ascii="Times New Roman" w:hAnsi="Times New Roman" w:cs="Times New Roman"/>
          <w:noProof/>
          <w:sz w:val="24"/>
          <w:szCs w:val="24"/>
          <w:lang w:val="en-US"/>
        </w:rPr>
        <w:t>di sini</w:t>
      </w:r>
      <w:r w:rsidR="00AD544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adalah salah satu bentuk </w:t>
      </w:r>
      <w:r w:rsidRPr="00686949">
        <w:rPr>
          <w:rFonts w:ascii="Times New Roman" w:hAnsi="Times New Roman" w:cs="Times New Roman"/>
          <w:noProof/>
          <w:sz w:val="24"/>
          <w:szCs w:val="24"/>
          <w:lang w:val="en-US"/>
        </w:rPr>
        <w:t>kebebasan intelektual dengan memberikan akses</w:t>
      </w:r>
      <w:r w:rsidR="00CB324A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2E650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sebebas mungkin dan </w:t>
      </w:r>
      <w:r w:rsidRPr="00686949">
        <w:rPr>
          <w:rFonts w:ascii="Times New Roman" w:hAnsi="Times New Roman" w:cs="Times New Roman"/>
          <w:noProof/>
          <w:sz w:val="24"/>
          <w:szCs w:val="24"/>
          <w:lang w:val="en-US"/>
        </w:rPr>
        <w:t>sambil tetap menerapkan</w:t>
      </w:r>
      <w:r w:rsidR="00CB324A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686949">
        <w:rPr>
          <w:rFonts w:ascii="Times New Roman" w:hAnsi="Times New Roman" w:cs="Times New Roman"/>
          <w:noProof/>
          <w:sz w:val="24"/>
          <w:szCs w:val="24"/>
          <w:lang w:val="en-US"/>
        </w:rPr>
        <w:t>penilaian profesional saat memban</w:t>
      </w:r>
      <w:r w:rsidR="00362AF7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tu orang dalam mengevaluasi dan </w:t>
      </w:r>
      <w:r w:rsidRPr="00686949">
        <w:rPr>
          <w:rFonts w:ascii="Times New Roman" w:hAnsi="Times New Roman" w:cs="Times New Roman"/>
          <w:noProof/>
          <w:sz w:val="24"/>
          <w:szCs w:val="24"/>
          <w:lang w:val="en-US"/>
        </w:rPr>
        <w:t>menggunakan informasi.</w:t>
      </w:r>
      <w:r w:rsidR="002E650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362AF7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Sebagian besar pustakawan </w:t>
      </w:r>
      <w:r w:rsidRPr="00686949">
        <w:rPr>
          <w:rFonts w:ascii="Times New Roman" w:hAnsi="Times New Roman" w:cs="Times New Roman"/>
          <w:noProof/>
          <w:sz w:val="24"/>
          <w:szCs w:val="24"/>
          <w:lang w:val="en-US"/>
        </w:rPr>
        <w:t>tidak mendefinisikan n</w:t>
      </w:r>
      <w:r w:rsidR="0020368F">
        <w:rPr>
          <w:rFonts w:ascii="Times New Roman" w:hAnsi="Times New Roman" w:cs="Times New Roman"/>
          <w:noProof/>
          <w:sz w:val="24"/>
          <w:szCs w:val="24"/>
          <w:lang w:val="en-US"/>
        </w:rPr>
        <w:t>etralitas sebagai keberpihakan.</w:t>
      </w:r>
    </w:p>
    <w:p w:rsidR="00F85F05" w:rsidRPr="0020368F" w:rsidRDefault="00FC5A45" w:rsidP="00D42507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Scott dan Saunders</w:t>
      </w:r>
      <w:r w:rsidR="00916548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dalam penilitian ini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20368F">
        <w:rPr>
          <w:rFonts w:ascii="Times New Roman" w:hAnsi="Times New Roman" w:cs="Times New Roman"/>
          <w:noProof/>
          <w:sz w:val="24"/>
          <w:szCs w:val="24"/>
          <w:lang w:val="en-US"/>
        </w:rPr>
        <w:t>berpendapat</w:t>
      </w:r>
      <w:r w:rsidR="002E650F">
        <w:rPr>
          <w:rFonts w:ascii="Times New Roman" w:hAnsi="Times New Roman" w:cs="Times New Roman"/>
          <w:noProof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bahwa</w:t>
      </w:r>
      <w:r w:rsidR="0020368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362AF7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kebingungan tentang </w:t>
      </w:r>
      <w:r w:rsidR="00686949" w:rsidRPr="00686949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topik </w:t>
      </w:r>
      <w:r w:rsidR="0020368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netralitas </w:t>
      </w:r>
      <w:r w:rsidR="00686949" w:rsidRPr="00686949">
        <w:rPr>
          <w:rFonts w:ascii="Times New Roman" w:hAnsi="Times New Roman" w:cs="Times New Roman"/>
          <w:noProof/>
          <w:sz w:val="24"/>
          <w:szCs w:val="24"/>
          <w:lang w:val="en-US"/>
        </w:rPr>
        <w:t>berasal dari ku</w:t>
      </w:r>
      <w:r w:rsidR="00362AF7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rangnya panduan dari ALA. Dalam </w:t>
      </w:r>
      <w:r w:rsidR="00686949" w:rsidRPr="00686949">
        <w:rPr>
          <w:rFonts w:ascii="Times New Roman" w:hAnsi="Times New Roman" w:cs="Times New Roman"/>
          <w:noProof/>
          <w:sz w:val="24"/>
          <w:szCs w:val="24"/>
          <w:lang w:val="en-US"/>
        </w:rPr>
        <w:t>memperdebatkan kenetralan, para profes</w:t>
      </w:r>
      <w:r w:rsidR="00362AF7">
        <w:rPr>
          <w:rFonts w:ascii="Times New Roman" w:hAnsi="Times New Roman" w:cs="Times New Roman"/>
          <w:noProof/>
          <w:sz w:val="24"/>
          <w:szCs w:val="24"/>
          <w:lang w:val="en-US"/>
        </w:rPr>
        <w:t>ional sering membingka</w:t>
      </w:r>
      <w:r w:rsidR="0020368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i “netralitas” </w:t>
      </w:r>
      <w:r w:rsidR="00686949" w:rsidRPr="00686949">
        <w:rPr>
          <w:rFonts w:ascii="Times New Roman" w:hAnsi="Times New Roman" w:cs="Times New Roman"/>
          <w:noProof/>
          <w:sz w:val="24"/>
          <w:szCs w:val="24"/>
          <w:lang w:val="en-US"/>
        </w:rPr>
        <w:t>sebagai salah satu nilai inti</w:t>
      </w:r>
      <w:r w:rsidR="002E650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pustakawan</w:t>
      </w:r>
      <w:r w:rsidR="00686949" w:rsidRPr="00686949">
        <w:rPr>
          <w:rFonts w:ascii="Times New Roman" w:hAnsi="Times New Roman" w:cs="Times New Roman"/>
          <w:noProof/>
          <w:sz w:val="24"/>
          <w:szCs w:val="24"/>
          <w:lang w:val="en-US"/>
        </w:rPr>
        <w:t>, tetapi, s</w:t>
      </w:r>
      <w:r w:rsidR="00362AF7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eperti disebutkan di atas, kata </w:t>
      </w:r>
      <w:r w:rsidR="00686949" w:rsidRPr="00686949">
        <w:rPr>
          <w:rFonts w:ascii="Times New Roman" w:hAnsi="Times New Roman" w:cs="Times New Roman"/>
          <w:noProof/>
          <w:sz w:val="24"/>
          <w:szCs w:val="24"/>
          <w:lang w:val="en-US"/>
        </w:rPr>
        <w:t>"netralitas" sebagian besar tidak ada dalam</w:t>
      </w:r>
      <w:r w:rsidR="00362AF7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literatur ALA. Netralitas yang </w:t>
      </w:r>
      <w:r w:rsidR="00686949" w:rsidRPr="00686949">
        <w:rPr>
          <w:rFonts w:ascii="Times New Roman" w:hAnsi="Times New Roman" w:cs="Times New Roman"/>
          <w:noProof/>
          <w:sz w:val="24"/>
          <w:szCs w:val="24"/>
          <w:lang w:val="en-US"/>
        </w:rPr>
        <w:t>dibicarakan seringkali berbaur dengan kebe</w:t>
      </w:r>
      <w:r w:rsidR="00362AF7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basan intelektual, seperti yang </w:t>
      </w:r>
      <w:r w:rsidR="00686949" w:rsidRPr="00686949">
        <w:rPr>
          <w:rFonts w:ascii="Times New Roman" w:hAnsi="Times New Roman" w:cs="Times New Roman"/>
          <w:noProof/>
          <w:sz w:val="24"/>
          <w:szCs w:val="24"/>
          <w:lang w:val="en-US"/>
        </w:rPr>
        <w:t>tersurat dalam Program Kepre</w:t>
      </w:r>
      <w:r w:rsidR="00362AF7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sidenan 2018 dan tersirat dalam </w:t>
      </w:r>
      <w:r w:rsidR="0020368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Manual Kebebasan Intelektual. </w:t>
      </w:r>
      <w:r w:rsidR="00686949" w:rsidRPr="00686949">
        <w:rPr>
          <w:rFonts w:ascii="Times New Roman" w:hAnsi="Times New Roman" w:cs="Times New Roman"/>
          <w:noProof/>
          <w:sz w:val="24"/>
          <w:szCs w:val="24"/>
          <w:lang w:val="en-US"/>
        </w:rPr>
        <w:t>ALA harus membedakan istilah</w:t>
      </w:r>
      <w:r w:rsidR="00362AF7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-istilah </w:t>
      </w:r>
      <w:r w:rsidR="0020368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ini dan </w:t>
      </w:r>
      <w:r w:rsidR="00686949" w:rsidRPr="00686949">
        <w:rPr>
          <w:rFonts w:ascii="Times New Roman" w:hAnsi="Times New Roman" w:cs="Times New Roman"/>
          <w:noProof/>
          <w:sz w:val="24"/>
          <w:szCs w:val="24"/>
          <w:lang w:val="en-US"/>
        </w:rPr>
        <w:t>menguraikan pendiriannya t</w:t>
      </w:r>
      <w:r w:rsidR="00362AF7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entang netralitas perpustakaan. </w:t>
      </w:r>
      <w:r w:rsidR="00686949" w:rsidRPr="00686949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ALA harus membahas </w:t>
      </w:r>
      <w:r w:rsidR="002E650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perbedaan </w:t>
      </w:r>
      <w:r w:rsidR="00686949" w:rsidRPr="00686949">
        <w:rPr>
          <w:rFonts w:ascii="Times New Roman" w:hAnsi="Times New Roman" w:cs="Times New Roman"/>
          <w:noProof/>
          <w:sz w:val="24"/>
          <w:szCs w:val="24"/>
          <w:lang w:val="en-US"/>
        </w:rPr>
        <w:t>antara kepercayaan profesional dan pribadi</w:t>
      </w:r>
      <w:r w:rsidR="00362AF7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686949" w:rsidRPr="00686949">
        <w:rPr>
          <w:rFonts w:ascii="Times New Roman" w:hAnsi="Times New Roman" w:cs="Times New Roman"/>
          <w:noProof/>
          <w:sz w:val="24"/>
          <w:szCs w:val="24"/>
          <w:lang w:val="en-US"/>
        </w:rPr>
        <w:t>lebih sering dan lebih terbuka.</w:t>
      </w:r>
      <w:r w:rsidR="00A258AB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Serta, harus</w:t>
      </w:r>
      <w:r w:rsidR="00686949" w:rsidRPr="00686949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dijelaskan tentang bagaimana</w:t>
      </w:r>
      <w:r w:rsidR="00362AF7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686949" w:rsidRPr="00686949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pustakawan dapat menanggapi masalah </w:t>
      </w:r>
      <w:r w:rsidR="00362AF7">
        <w:rPr>
          <w:rFonts w:ascii="Times New Roman" w:hAnsi="Times New Roman" w:cs="Times New Roman"/>
          <w:noProof/>
          <w:sz w:val="24"/>
          <w:szCs w:val="24"/>
          <w:lang w:val="en-US"/>
        </w:rPr>
        <w:t>sosial dengan cara yang</w:t>
      </w:r>
      <w:r w:rsidR="00A258AB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tetap</w:t>
      </w:r>
      <w:r w:rsidR="00362AF7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menjaga </w:t>
      </w:r>
      <w:r w:rsidR="00AD544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kebebasan </w:t>
      </w:r>
      <w:r w:rsidR="00686949" w:rsidRPr="00686949">
        <w:rPr>
          <w:rFonts w:ascii="Times New Roman" w:hAnsi="Times New Roman" w:cs="Times New Roman"/>
          <w:noProof/>
          <w:sz w:val="24"/>
          <w:szCs w:val="24"/>
          <w:lang w:val="en-US"/>
        </w:rPr>
        <w:t>intelektual.</w:t>
      </w:r>
    </w:p>
    <w:p w:rsidR="00A258AB" w:rsidRPr="008C0A98" w:rsidRDefault="008C0A98" w:rsidP="00A258AB">
      <w:pPr>
        <w:spacing w:line="360" w:lineRule="auto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  <w:r w:rsidRPr="0000637B">
        <w:rPr>
          <w:rFonts w:ascii="Times New Roman" w:hAnsi="Times New Roman" w:cs="Times New Roman"/>
          <w:b/>
          <w:noProof/>
          <w:sz w:val="24"/>
          <w:szCs w:val="24"/>
          <w:lang w:val="en-US"/>
        </w:rPr>
        <w:t xml:space="preserve">6. </w:t>
      </w:r>
      <w:r w:rsidR="00AA1F24" w:rsidRPr="0000637B">
        <w:rPr>
          <w:rFonts w:ascii="Times New Roman" w:hAnsi="Times New Roman" w:cs="Times New Roman"/>
          <w:b/>
          <w:noProof/>
          <w:sz w:val="24"/>
          <w:szCs w:val="24"/>
        </w:rPr>
        <w:t>Kelebihan</w:t>
      </w:r>
    </w:p>
    <w:p w:rsidR="00A258AB" w:rsidRDefault="00A258AB" w:rsidP="0006062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Penulis menyarankan studi lanjutan, mengingat kurangnya penelitian tentang netralitas perpustakaan </w:t>
      </w:r>
      <w:r w:rsidRPr="00060626">
        <w:rPr>
          <w:rFonts w:ascii="Times New Roman" w:hAnsi="Times New Roman" w:cs="Times New Roman"/>
          <w:noProof/>
          <w:sz w:val="24"/>
          <w:szCs w:val="24"/>
          <w:lang w:val="en-US"/>
        </w:rPr>
        <w:t>khususnya dalam mendefinisikan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060626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netralitas </w:t>
      </w:r>
      <w:r w:rsidR="00141CB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perpustakaan dan </w:t>
      </w:r>
      <w:r w:rsidRPr="00060626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netralitas </w:t>
      </w:r>
      <w:r w:rsidR="00141CB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yang </w:t>
      </w:r>
      <w:r w:rsidRPr="00060626">
        <w:rPr>
          <w:rFonts w:ascii="Times New Roman" w:hAnsi="Times New Roman" w:cs="Times New Roman"/>
          <w:noProof/>
          <w:sz w:val="24"/>
          <w:szCs w:val="24"/>
          <w:lang w:val="en-US"/>
        </w:rPr>
        <w:t>berkaitan dengan masalah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060626">
        <w:rPr>
          <w:rFonts w:ascii="Times New Roman" w:hAnsi="Times New Roman" w:cs="Times New Roman"/>
          <w:noProof/>
          <w:sz w:val="24"/>
          <w:szCs w:val="24"/>
          <w:lang w:val="en-US"/>
        </w:rPr>
        <w:t>kebijakan ruang pertemuan, komunitas, katalogisasi, dan misi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060626">
        <w:rPr>
          <w:rFonts w:ascii="Times New Roman" w:hAnsi="Times New Roman" w:cs="Times New Roman"/>
          <w:noProof/>
          <w:sz w:val="24"/>
          <w:szCs w:val="24"/>
          <w:lang w:val="en-US"/>
        </w:rPr>
        <w:t>perpustakaan umum secara keseluruhan.</w:t>
      </w:r>
    </w:p>
    <w:p w:rsidR="00485E1C" w:rsidRDefault="00141CB5" w:rsidP="00485E1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Penulis memberi saran </w:t>
      </w:r>
      <w:r w:rsidR="00554168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untuk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studi lanjutan, penelitian </w:t>
      </w:r>
      <w:r w:rsidR="00060626" w:rsidRPr="00060626">
        <w:rPr>
          <w:rFonts w:ascii="Times New Roman" w:hAnsi="Times New Roman" w:cs="Times New Roman"/>
          <w:noProof/>
          <w:sz w:val="24"/>
          <w:szCs w:val="24"/>
          <w:lang w:val="en-US"/>
        </w:rPr>
        <w:t>tentang evolusi konsep</w:t>
      </w:r>
      <w:r w:rsidR="00060626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060626" w:rsidRPr="00060626">
        <w:rPr>
          <w:rFonts w:ascii="Times New Roman" w:hAnsi="Times New Roman" w:cs="Times New Roman"/>
          <w:noProof/>
          <w:sz w:val="24"/>
          <w:szCs w:val="24"/>
          <w:lang w:val="en-US"/>
        </w:rPr>
        <w:t>"netral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itas" dan kebebasan intelektual. K</w:t>
      </w:r>
      <w:r w:rsidR="00060626" w:rsidRPr="00060626">
        <w:rPr>
          <w:rFonts w:ascii="Times New Roman" w:hAnsi="Times New Roman" w:cs="Times New Roman"/>
          <w:noProof/>
          <w:sz w:val="24"/>
          <w:szCs w:val="24"/>
          <w:lang w:val="en-US"/>
        </w:rPr>
        <w:t>aitan antara netralitas dan politik atau keberpihakan</w:t>
      </w:r>
      <w:r w:rsidR="00060626" w:rsidRPr="00060626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060626" w:rsidRPr="00060626">
        <w:rPr>
          <w:rFonts w:ascii="Times New Roman" w:hAnsi="Times New Roman" w:cs="Times New Roman"/>
          <w:noProof/>
          <w:sz w:val="24"/>
          <w:szCs w:val="24"/>
          <w:lang w:val="en-US"/>
        </w:rPr>
        <w:t>yang muncul dari temuan ter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sebut dapat digali lebih dalam. M</w:t>
      </w:r>
      <w:r w:rsidR="00060626" w:rsidRPr="00060626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empertimbangkan untuk bertanya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pada </w:t>
      </w:r>
      <w:r w:rsidR="00060626" w:rsidRPr="00060626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responden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untuk </w:t>
      </w:r>
      <w:r w:rsidR="00060626" w:rsidRPr="00060626">
        <w:rPr>
          <w:rFonts w:ascii="Times New Roman" w:hAnsi="Times New Roman" w:cs="Times New Roman"/>
          <w:noProof/>
          <w:sz w:val="24"/>
          <w:szCs w:val="24"/>
          <w:lang w:val="en-US"/>
        </w:rPr>
        <w:t>mengidentifikasi di mana mereka berada pada spektrum politik</w:t>
      </w:r>
      <w:r w:rsidR="00060626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060626" w:rsidRPr="00060626">
        <w:rPr>
          <w:rFonts w:ascii="Times New Roman" w:hAnsi="Times New Roman" w:cs="Times New Roman"/>
          <w:noProof/>
          <w:sz w:val="24"/>
          <w:szCs w:val="24"/>
          <w:lang w:val="en-US"/>
        </w:rPr>
        <w:t>konservatif, moderat, dan liberal, atau apa afiliasi partainya untuk melihat</w:t>
      </w:r>
      <w:r w:rsidR="00060626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060626" w:rsidRPr="00060626">
        <w:rPr>
          <w:rFonts w:ascii="Times New Roman" w:hAnsi="Times New Roman" w:cs="Times New Roman"/>
          <w:noProof/>
          <w:sz w:val="24"/>
          <w:szCs w:val="24"/>
          <w:lang w:val="en-US"/>
        </w:rPr>
        <w:t>apakah ideologi ini berkorelasi dengan sikap mereka terhadap netralitas.</w:t>
      </w:r>
    </w:p>
    <w:p w:rsidR="00060626" w:rsidRPr="00485E1C" w:rsidRDefault="00091647" w:rsidP="00485E1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Banyak </w:t>
      </w:r>
      <w:r w:rsidR="00060626" w:rsidRPr="00485E1C">
        <w:rPr>
          <w:rFonts w:ascii="Times New Roman" w:hAnsi="Times New Roman" w:cs="Times New Roman"/>
          <w:noProof/>
          <w:sz w:val="24"/>
          <w:szCs w:val="24"/>
          <w:lang w:val="en-US"/>
        </w:rPr>
        <w:t>litera</w:t>
      </w:r>
      <w:r w:rsidR="00554168">
        <w:rPr>
          <w:rFonts w:ascii="Times New Roman" w:hAnsi="Times New Roman" w:cs="Times New Roman"/>
          <w:noProof/>
          <w:sz w:val="24"/>
          <w:szCs w:val="24"/>
          <w:lang w:val="en-US"/>
        </w:rPr>
        <w:t>t</w:t>
      </w:r>
      <w:r w:rsidR="00060626" w:rsidRPr="00485E1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ur yang memperdebatkan posisi tentang netralitas dari sudut pandang filosofis,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sementara </w:t>
      </w:r>
      <w:r w:rsidR="00060626" w:rsidRPr="00485E1C">
        <w:rPr>
          <w:rFonts w:ascii="Times New Roman" w:hAnsi="Times New Roman" w:cs="Times New Roman"/>
          <w:noProof/>
          <w:sz w:val="24"/>
          <w:szCs w:val="24"/>
          <w:lang w:val="en-US"/>
        </w:rPr>
        <w:t>penelitian i</w:t>
      </w:r>
      <w:r w:rsidR="00485E1C">
        <w:rPr>
          <w:rFonts w:ascii="Times New Roman" w:hAnsi="Times New Roman" w:cs="Times New Roman"/>
          <w:noProof/>
          <w:sz w:val="24"/>
          <w:szCs w:val="24"/>
          <w:lang w:val="en-US"/>
        </w:rPr>
        <w:t>ni dimaksudkan penulis untuk mengisi</w:t>
      </w:r>
      <w:r w:rsidR="00060626" w:rsidRPr="00485E1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kesenjangan dengan  meneliti bagaimana pustakawan mendefinisikan netralitas  itu sendiri dan mempertimbangkan sikap netral mereka dalam praktik sehari-hari. </w:t>
      </w:r>
    </w:p>
    <w:p w:rsidR="0021196D" w:rsidRPr="00485E1C" w:rsidRDefault="00060626" w:rsidP="0021196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85E1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Hasil penelitian ini dapat membantu untuk memfokuskan perdebatan yang sedang berlangsung tentang netralitas di seluruh profesi, dan akan </w:t>
      </w:r>
      <w:r w:rsidR="00DB628E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berguna secara khusus </w:t>
      </w:r>
      <w:r w:rsidRPr="00485E1C">
        <w:rPr>
          <w:rFonts w:ascii="Times New Roman" w:hAnsi="Times New Roman" w:cs="Times New Roman"/>
          <w:noProof/>
          <w:sz w:val="24"/>
          <w:szCs w:val="24"/>
          <w:lang w:val="en-US"/>
        </w:rPr>
        <w:t>bagi pustakawan publik dan direktur perpustakaan umum y</w:t>
      </w:r>
      <w:r w:rsidR="00DB628E">
        <w:rPr>
          <w:rFonts w:ascii="Times New Roman" w:hAnsi="Times New Roman" w:cs="Times New Roman"/>
          <w:noProof/>
          <w:sz w:val="24"/>
          <w:szCs w:val="24"/>
          <w:lang w:val="en-US"/>
        </w:rPr>
        <w:t>ang bergulat dengan masalah netralitas.</w:t>
      </w:r>
    </w:p>
    <w:p w:rsidR="0021196D" w:rsidRPr="008C0A98" w:rsidRDefault="008C0A98" w:rsidP="0021196D">
      <w:pPr>
        <w:spacing w:line="360" w:lineRule="auto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  <w:r w:rsidRPr="0000637B">
        <w:rPr>
          <w:rFonts w:ascii="Times New Roman" w:hAnsi="Times New Roman" w:cs="Times New Roman"/>
          <w:b/>
          <w:noProof/>
          <w:sz w:val="24"/>
          <w:szCs w:val="24"/>
          <w:lang w:val="en-US"/>
        </w:rPr>
        <w:t xml:space="preserve">7. </w:t>
      </w:r>
      <w:r w:rsidR="00AA1F24" w:rsidRPr="0000637B">
        <w:rPr>
          <w:rFonts w:ascii="Times New Roman" w:hAnsi="Times New Roman" w:cs="Times New Roman"/>
          <w:b/>
          <w:noProof/>
          <w:sz w:val="24"/>
          <w:szCs w:val="24"/>
        </w:rPr>
        <w:t>Kekurangan</w:t>
      </w:r>
    </w:p>
    <w:p w:rsidR="0021196D" w:rsidRDefault="00BC6D52" w:rsidP="007B343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Survei penelitian </w:t>
      </w:r>
      <w:r w:rsidR="00583EA8" w:rsidRPr="0021196D">
        <w:rPr>
          <w:rFonts w:ascii="Times New Roman" w:hAnsi="Times New Roman" w:cs="Times New Roman"/>
          <w:noProof/>
          <w:sz w:val="24"/>
          <w:szCs w:val="24"/>
          <w:lang w:val="en-US"/>
        </w:rPr>
        <w:t>ini didistr</w:t>
      </w:r>
      <w:r w:rsidR="00091647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ibusikan melalui listservs dan </w:t>
      </w:r>
      <w:r w:rsidR="00583EA8" w:rsidRPr="0021196D">
        <w:rPr>
          <w:rFonts w:ascii="Times New Roman" w:hAnsi="Times New Roman" w:cs="Times New Roman"/>
          <w:noProof/>
          <w:sz w:val="24"/>
          <w:szCs w:val="24"/>
          <w:lang w:val="en-US"/>
        </w:rPr>
        <w:t>meskipun jumlah tanggapannya substansial,</w:t>
      </w:r>
      <w:r w:rsidR="0021196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583EA8" w:rsidRPr="0021196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penelitian ini tidak </w:t>
      </w:r>
      <w:r w:rsidR="00DB628E">
        <w:rPr>
          <w:rFonts w:ascii="Times New Roman" w:hAnsi="Times New Roman" w:cs="Times New Roman"/>
          <w:noProof/>
          <w:sz w:val="24"/>
          <w:szCs w:val="24"/>
          <w:lang w:val="en-US"/>
        </w:rPr>
        <w:t>menggunakan s</w:t>
      </w:r>
      <w:r w:rsidR="00583EA8" w:rsidRPr="0021196D">
        <w:rPr>
          <w:rFonts w:ascii="Times New Roman" w:hAnsi="Times New Roman" w:cs="Times New Roman"/>
          <w:noProof/>
          <w:sz w:val="24"/>
          <w:szCs w:val="24"/>
          <w:lang w:val="en-US"/>
        </w:rPr>
        <w:t>ampel acak, sehingga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perlu kehati-hatian</w:t>
      </w:r>
      <w:r w:rsidR="00583EA8" w:rsidRPr="0021196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DB628E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dalam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menggeneralisasi. </w:t>
      </w:r>
      <w:r w:rsidR="00091647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Ada </w:t>
      </w:r>
      <w:r w:rsidR="00583EA8" w:rsidRPr="0021196D">
        <w:rPr>
          <w:rFonts w:ascii="Times New Roman" w:hAnsi="Times New Roman" w:cs="Times New Roman"/>
          <w:noProof/>
          <w:sz w:val="24"/>
          <w:szCs w:val="24"/>
          <w:lang w:val="en-US"/>
        </w:rPr>
        <w:t>kemungkinan bahwa</w:t>
      </w:r>
      <w:r w:rsidR="0021196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survei ini </w:t>
      </w:r>
      <w:r w:rsidR="00583EA8" w:rsidRPr="0021196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mengalami bias responden. </w:t>
      </w:r>
      <w:r w:rsidR="00DB628E">
        <w:rPr>
          <w:rFonts w:ascii="Times New Roman" w:hAnsi="Times New Roman" w:cs="Times New Roman"/>
          <w:noProof/>
          <w:sz w:val="24"/>
          <w:szCs w:val="24"/>
          <w:lang w:val="en-US"/>
        </w:rPr>
        <w:t>Karena mo</w:t>
      </w:r>
      <w:r w:rsidR="00091647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tivasi </w:t>
      </w:r>
      <w:r w:rsidR="00583EA8" w:rsidRPr="0021196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orang yang menanggapi survei ini </w:t>
      </w:r>
      <w:r w:rsidR="00091647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mungkin </w:t>
      </w:r>
      <w:r w:rsidR="00583EA8" w:rsidRPr="0021196D">
        <w:rPr>
          <w:rFonts w:ascii="Times New Roman" w:hAnsi="Times New Roman" w:cs="Times New Roman"/>
          <w:noProof/>
          <w:sz w:val="24"/>
          <w:szCs w:val="24"/>
          <w:lang w:val="en-US"/>
        </w:rPr>
        <w:t>berbeda dengan mereka yang memilih untuk tidak</w:t>
      </w:r>
      <w:r w:rsidR="0021196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583EA8" w:rsidRPr="0021196D">
        <w:rPr>
          <w:rFonts w:ascii="Times New Roman" w:hAnsi="Times New Roman" w:cs="Times New Roman"/>
          <w:noProof/>
          <w:sz w:val="24"/>
          <w:szCs w:val="24"/>
          <w:lang w:val="en-US"/>
        </w:rPr>
        <w:t>menanggapi. Misalnya, orang-orang dengan pendapat yang kuat tentang</w:t>
      </w:r>
      <w:r w:rsidR="0021196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583EA8" w:rsidRPr="0021196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netralitas, atau mereka yang sudah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sering memikirkan </w:t>
      </w:r>
      <w:r w:rsidR="00091647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tentang </w:t>
      </w:r>
      <w:r w:rsidR="00A23672">
        <w:rPr>
          <w:rFonts w:ascii="Times New Roman" w:hAnsi="Times New Roman" w:cs="Times New Roman"/>
          <w:noProof/>
          <w:sz w:val="24"/>
          <w:szCs w:val="24"/>
          <w:lang w:val="en-US"/>
        </w:rPr>
        <w:t>netralitas,</w:t>
      </w:r>
      <w:r w:rsidR="0021196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A23672">
        <w:rPr>
          <w:rFonts w:ascii="Times New Roman" w:hAnsi="Times New Roman" w:cs="Times New Roman"/>
          <w:noProof/>
          <w:sz w:val="24"/>
          <w:szCs w:val="24"/>
          <w:lang w:val="en-US"/>
        </w:rPr>
        <w:t>akan</w:t>
      </w:r>
      <w:r w:rsidR="00583EA8" w:rsidRPr="0021196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lebih cenderung untuk menanggapi daripada mereka yang tidak tertarik</w:t>
      </w:r>
      <w:r w:rsidR="0021196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583EA8" w:rsidRPr="0021196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dengan topik tersebut, dan perbedaan tersebut mungkin </w:t>
      </w:r>
      <w:r w:rsidR="00A23672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akan </w:t>
      </w:r>
      <w:r w:rsidR="00583EA8" w:rsidRPr="0021196D">
        <w:rPr>
          <w:rFonts w:ascii="Times New Roman" w:hAnsi="Times New Roman" w:cs="Times New Roman"/>
          <w:noProof/>
          <w:sz w:val="24"/>
          <w:szCs w:val="24"/>
          <w:lang w:val="en-US"/>
        </w:rPr>
        <w:t>mengubah hasil.</w:t>
      </w:r>
      <w:r w:rsidR="0021196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</w:p>
    <w:p w:rsidR="00C4033D" w:rsidRDefault="0021196D" w:rsidP="00C4033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091647">
        <w:rPr>
          <w:rFonts w:ascii="Times New Roman" w:hAnsi="Times New Roman" w:cs="Times New Roman"/>
          <w:noProof/>
          <w:sz w:val="24"/>
          <w:szCs w:val="24"/>
          <w:lang w:val="en-US"/>
        </w:rPr>
        <w:t>P</w:t>
      </w:r>
      <w:r w:rsidR="007B3433" w:rsidRPr="00091647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eneliti mengakui bahwa ada </w:t>
      </w:r>
      <w:r w:rsidRPr="00091647">
        <w:rPr>
          <w:rFonts w:ascii="Times New Roman" w:hAnsi="Times New Roman" w:cs="Times New Roman"/>
          <w:noProof/>
          <w:sz w:val="24"/>
          <w:szCs w:val="24"/>
          <w:lang w:val="en-US"/>
        </w:rPr>
        <w:t>satu pertanyaan yang salah kata. Pertany</w:t>
      </w:r>
      <w:r w:rsidR="00A23672">
        <w:rPr>
          <w:rFonts w:ascii="Times New Roman" w:hAnsi="Times New Roman" w:cs="Times New Roman"/>
          <w:noProof/>
          <w:sz w:val="24"/>
          <w:szCs w:val="24"/>
          <w:lang w:val="en-US"/>
        </w:rPr>
        <w:t>aan ini menanyakan “apakah</w:t>
      </w:r>
      <w:r w:rsidR="007B3433" w:rsidRPr="00091647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ketika membeli buku tentang</w:t>
      </w:r>
      <w:r w:rsidRPr="00091647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7B3433" w:rsidRPr="00091647">
        <w:rPr>
          <w:rFonts w:ascii="Times New Roman" w:hAnsi="Times New Roman" w:cs="Times New Roman"/>
          <w:noProof/>
          <w:sz w:val="24"/>
          <w:szCs w:val="24"/>
          <w:lang w:val="en-US"/>
        </w:rPr>
        <w:t>cita-cita Demokrat, pustakawan juga harus membeli buku tentang</w:t>
      </w:r>
      <w:r w:rsidRPr="00091647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7B3433" w:rsidRPr="00091647">
        <w:rPr>
          <w:rFonts w:ascii="Times New Roman" w:hAnsi="Times New Roman" w:cs="Times New Roman"/>
          <w:noProof/>
          <w:sz w:val="24"/>
          <w:szCs w:val="24"/>
          <w:lang w:val="en-US"/>
        </w:rPr>
        <w:t>cita-cita Konservatif.</w:t>
      </w:r>
      <w:r w:rsidR="00A23672">
        <w:rPr>
          <w:rFonts w:ascii="Times New Roman" w:hAnsi="Times New Roman" w:cs="Times New Roman"/>
          <w:noProof/>
          <w:sz w:val="24"/>
          <w:szCs w:val="24"/>
          <w:lang w:val="en-US"/>
        </w:rPr>
        <w:t>”</w:t>
      </w:r>
      <w:r w:rsidR="007B3433" w:rsidRPr="00091647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Penjajaran Demokrat dan Konservatif</w:t>
      </w:r>
      <w:r w:rsidR="00A23672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di sini</w:t>
      </w:r>
      <w:r w:rsidRPr="00091647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091647" w:rsidRPr="00091647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salah. </w:t>
      </w:r>
      <w:r w:rsidR="007B3433" w:rsidRPr="00091647">
        <w:rPr>
          <w:rFonts w:ascii="Times New Roman" w:hAnsi="Times New Roman" w:cs="Times New Roman"/>
          <w:noProof/>
          <w:sz w:val="24"/>
          <w:szCs w:val="24"/>
          <w:lang w:val="en-US"/>
        </w:rPr>
        <w:t>Pertanyaan tersebut seharusnya menggunakan</w:t>
      </w:r>
      <w:r w:rsidRPr="00091647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7B3433" w:rsidRPr="00091647">
        <w:rPr>
          <w:rFonts w:ascii="Times New Roman" w:hAnsi="Times New Roman" w:cs="Times New Roman"/>
          <w:noProof/>
          <w:sz w:val="24"/>
          <w:szCs w:val="24"/>
          <w:lang w:val="en-US"/>
        </w:rPr>
        <w:t>kata "Liberal" sebagai pengganti "Demokratis", dan para peneliti</w:t>
      </w:r>
      <w:r w:rsidRPr="00091647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7B3433" w:rsidRPr="00091647">
        <w:rPr>
          <w:rFonts w:ascii="Times New Roman" w:hAnsi="Times New Roman" w:cs="Times New Roman"/>
          <w:noProof/>
          <w:sz w:val="24"/>
          <w:szCs w:val="24"/>
          <w:lang w:val="en-US"/>
        </w:rPr>
        <w:t>mengakui bahwa kata-kata tersebut secara potens</w:t>
      </w:r>
      <w:r w:rsidR="008C0A98">
        <w:rPr>
          <w:rFonts w:ascii="Times New Roman" w:hAnsi="Times New Roman" w:cs="Times New Roman"/>
          <w:noProof/>
          <w:sz w:val="24"/>
          <w:szCs w:val="24"/>
          <w:lang w:val="en-US"/>
        </w:rPr>
        <w:t>ial mungki</w:t>
      </w:r>
      <w:r w:rsidR="007B3433" w:rsidRPr="00091647">
        <w:rPr>
          <w:rFonts w:ascii="Times New Roman" w:hAnsi="Times New Roman" w:cs="Times New Roman"/>
          <w:noProof/>
          <w:sz w:val="24"/>
          <w:szCs w:val="24"/>
          <w:lang w:val="en-US"/>
        </w:rPr>
        <w:t>n</w:t>
      </w:r>
      <w:r w:rsidRPr="00091647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7B3433" w:rsidRPr="00091647">
        <w:rPr>
          <w:rFonts w:ascii="Times New Roman" w:hAnsi="Times New Roman" w:cs="Times New Roman"/>
          <w:noProof/>
          <w:sz w:val="24"/>
          <w:szCs w:val="24"/>
          <w:lang w:val="en-US"/>
        </w:rPr>
        <w:t>telah</w:t>
      </w:r>
      <w:r w:rsidR="00A85A21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mengubah</w:t>
      </w:r>
      <w:r w:rsidR="007B3433" w:rsidRPr="00091647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hasil untuk skenario </w:t>
      </w:r>
      <w:r w:rsidR="00EE6EEE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pertanyaan </w:t>
      </w:r>
      <w:r w:rsidR="007B3433" w:rsidRPr="00091647">
        <w:rPr>
          <w:rFonts w:ascii="Times New Roman" w:hAnsi="Times New Roman" w:cs="Times New Roman"/>
          <w:noProof/>
          <w:sz w:val="24"/>
          <w:szCs w:val="24"/>
          <w:lang w:val="en-US"/>
        </w:rPr>
        <w:t>tersebut</w:t>
      </w:r>
      <w:r w:rsidR="00091647">
        <w:rPr>
          <w:rFonts w:ascii="Times New Roman" w:hAnsi="Times New Roman" w:cs="Times New Roman"/>
          <w:noProof/>
          <w:sz w:val="24"/>
          <w:szCs w:val="24"/>
          <w:lang w:val="en-US"/>
        </w:rPr>
        <w:t>.</w:t>
      </w:r>
    </w:p>
    <w:p w:rsidR="00102B09" w:rsidRDefault="00102B09" w:rsidP="00102B09">
      <w:pPr>
        <w:pStyle w:val="ListParagraph"/>
        <w:spacing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B82B97" w:rsidRDefault="00B82B97" w:rsidP="00102B09">
      <w:pPr>
        <w:pStyle w:val="ListParagraph"/>
        <w:spacing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102B09" w:rsidRDefault="00102B09" w:rsidP="00102B09">
      <w:pPr>
        <w:pStyle w:val="ListParagraph"/>
        <w:spacing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C4033D" w:rsidRPr="00DD4F3D" w:rsidRDefault="00C4033D" w:rsidP="00C4033D">
      <w:pPr>
        <w:spacing w:line="360" w:lineRule="auto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  <w:r w:rsidRPr="00DD4F3D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REFERENSI</w:t>
      </w:r>
    </w:p>
    <w:p w:rsidR="00C4033D" w:rsidRPr="00C4033D" w:rsidRDefault="00102B09" w:rsidP="00C4033D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2561FA">
        <w:rPr>
          <w:rFonts w:ascii="Times New Roman" w:hAnsi="Times New Roman" w:cs="Times New Roman"/>
          <w:noProof/>
          <w:sz w:val="24"/>
          <w:szCs w:val="24"/>
        </w:rPr>
        <w:t xml:space="preserve">Scott, Dani., and Saunders, Laura. (2020). Neutrality in public libraries: How Are We Defining One of Our Core Values?. </w:t>
      </w:r>
      <w:r w:rsidRPr="002561FA">
        <w:rPr>
          <w:rFonts w:ascii="Times New Roman" w:hAnsi="Times New Roman" w:cs="Times New Roman"/>
          <w:i/>
          <w:noProof/>
          <w:sz w:val="24"/>
          <w:szCs w:val="24"/>
        </w:rPr>
        <w:t>Journal of Librarianship and I</w:t>
      </w:r>
      <w:r w:rsidR="00246782">
        <w:rPr>
          <w:rFonts w:ascii="Times New Roman" w:hAnsi="Times New Roman" w:cs="Times New Roman"/>
          <w:i/>
          <w:noProof/>
          <w:sz w:val="24"/>
          <w:szCs w:val="24"/>
        </w:rPr>
        <w:t>nformation Science</w:t>
      </w:r>
      <w:bookmarkStart w:id="0" w:name="_GoBack"/>
      <w:bookmarkEnd w:id="0"/>
      <w:r w:rsidRPr="002561FA">
        <w:rPr>
          <w:rFonts w:ascii="Times New Roman" w:hAnsi="Times New Roman" w:cs="Times New Roman"/>
          <w:noProof/>
          <w:sz w:val="24"/>
          <w:szCs w:val="24"/>
        </w:rPr>
        <w:t>, 1-14.</w:t>
      </w:r>
    </w:p>
    <w:sectPr w:rsidR="00C4033D" w:rsidRPr="00C4033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86A57"/>
    <w:multiLevelType w:val="hybridMultilevel"/>
    <w:tmpl w:val="97808F5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4272E3"/>
    <w:multiLevelType w:val="hybridMultilevel"/>
    <w:tmpl w:val="A7FACB2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CC0DB6"/>
    <w:multiLevelType w:val="hybridMultilevel"/>
    <w:tmpl w:val="674A229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5D0AFC"/>
    <w:multiLevelType w:val="hybridMultilevel"/>
    <w:tmpl w:val="5072896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274002"/>
    <w:multiLevelType w:val="hybridMultilevel"/>
    <w:tmpl w:val="07E422D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CC4611"/>
    <w:multiLevelType w:val="hybridMultilevel"/>
    <w:tmpl w:val="5C848EB0"/>
    <w:lvl w:ilvl="0" w:tplc="0421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7AAF53F0"/>
    <w:multiLevelType w:val="hybridMultilevel"/>
    <w:tmpl w:val="B7B2AEB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F24"/>
    <w:rsid w:val="0000637B"/>
    <w:rsid w:val="00014F09"/>
    <w:rsid w:val="00060626"/>
    <w:rsid w:val="000729BE"/>
    <w:rsid w:val="000768FB"/>
    <w:rsid w:val="00091647"/>
    <w:rsid w:val="00091AD4"/>
    <w:rsid w:val="000A1756"/>
    <w:rsid w:val="000B2115"/>
    <w:rsid w:val="00102B09"/>
    <w:rsid w:val="00115BAE"/>
    <w:rsid w:val="00136D10"/>
    <w:rsid w:val="001371DA"/>
    <w:rsid w:val="00141CB5"/>
    <w:rsid w:val="00154A4D"/>
    <w:rsid w:val="00187769"/>
    <w:rsid w:val="001D06E7"/>
    <w:rsid w:val="001D760D"/>
    <w:rsid w:val="0020368F"/>
    <w:rsid w:val="0021196D"/>
    <w:rsid w:val="00241811"/>
    <w:rsid w:val="00246782"/>
    <w:rsid w:val="002561FA"/>
    <w:rsid w:val="002667CD"/>
    <w:rsid w:val="00272334"/>
    <w:rsid w:val="0028466F"/>
    <w:rsid w:val="00285401"/>
    <w:rsid w:val="002B557A"/>
    <w:rsid w:val="002C5675"/>
    <w:rsid w:val="002E650F"/>
    <w:rsid w:val="002F1676"/>
    <w:rsid w:val="00315759"/>
    <w:rsid w:val="00326B3D"/>
    <w:rsid w:val="00336235"/>
    <w:rsid w:val="0035471B"/>
    <w:rsid w:val="00362AF7"/>
    <w:rsid w:val="00422853"/>
    <w:rsid w:val="00441FE5"/>
    <w:rsid w:val="00485E1C"/>
    <w:rsid w:val="00496A33"/>
    <w:rsid w:val="004B07D5"/>
    <w:rsid w:val="004C0197"/>
    <w:rsid w:val="00504E4B"/>
    <w:rsid w:val="00522352"/>
    <w:rsid w:val="00533212"/>
    <w:rsid w:val="00554168"/>
    <w:rsid w:val="00583EA8"/>
    <w:rsid w:val="005C41F6"/>
    <w:rsid w:val="005C72FF"/>
    <w:rsid w:val="005F129B"/>
    <w:rsid w:val="006332F8"/>
    <w:rsid w:val="006654BE"/>
    <w:rsid w:val="00665CF7"/>
    <w:rsid w:val="00686949"/>
    <w:rsid w:val="00692C6E"/>
    <w:rsid w:val="006C4847"/>
    <w:rsid w:val="007136C3"/>
    <w:rsid w:val="00715519"/>
    <w:rsid w:val="0072286F"/>
    <w:rsid w:val="00744434"/>
    <w:rsid w:val="007B3433"/>
    <w:rsid w:val="007F04F5"/>
    <w:rsid w:val="00804D1B"/>
    <w:rsid w:val="0081139D"/>
    <w:rsid w:val="008219D5"/>
    <w:rsid w:val="00867CD5"/>
    <w:rsid w:val="0087757B"/>
    <w:rsid w:val="008861DB"/>
    <w:rsid w:val="00893ED1"/>
    <w:rsid w:val="008C0231"/>
    <w:rsid w:val="008C0A98"/>
    <w:rsid w:val="008E4695"/>
    <w:rsid w:val="00916548"/>
    <w:rsid w:val="009557E1"/>
    <w:rsid w:val="009645BB"/>
    <w:rsid w:val="009972C1"/>
    <w:rsid w:val="009D6D4C"/>
    <w:rsid w:val="009F6991"/>
    <w:rsid w:val="00A1099A"/>
    <w:rsid w:val="00A12C31"/>
    <w:rsid w:val="00A23672"/>
    <w:rsid w:val="00A258AB"/>
    <w:rsid w:val="00A85A21"/>
    <w:rsid w:val="00A87644"/>
    <w:rsid w:val="00A9519A"/>
    <w:rsid w:val="00AA1F24"/>
    <w:rsid w:val="00AA239D"/>
    <w:rsid w:val="00AC03F2"/>
    <w:rsid w:val="00AD30F0"/>
    <w:rsid w:val="00AD5445"/>
    <w:rsid w:val="00B3319C"/>
    <w:rsid w:val="00B64494"/>
    <w:rsid w:val="00B82B97"/>
    <w:rsid w:val="00BC6D52"/>
    <w:rsid w:val="00BD7ACD"/>
    <w:rsid w:val="00C22F46"/>
    <w:rsid w:val="00C34D0A"/>
    <w:rsid w:val="00C4033D"/>
    <w:rsid w:val="00C44AC7"/>
    <w:rsid w:val="00C664AE"/>
    <w:rsid w:val="00C86B22"/>
    <w:rsid w:val="00C91606"/>
    <w:rsid w:val="00CB324A"/>
    <w:rsid w:val="00CC3F5F"/>
    <w:rsid w:val="00CD28D4"/>
    <w:rsid w:val="00CF5E49"/>
    <w:rsid w:val="00D42507"/>
    <w:rsid w:val="00D54B9B"/>
    <w:rsid w:val="00D97843"/>
    <w:rsid w:val="00DB628E"/>
    <w:rsid w:val="00DD4F3D"/>
    <w:rsid w:val="00DE28E9"/>
    <w:rsid w:val="00DE7AA0"/>
    <w:rsid w:val="00E039E0"/>
    <w:rsid w:val="00E048F8"/>
    <w:rsid w:val="00E35C29"/>
    <w:rsid w:val="00E56C5D"/>
    <w:rsid w:val="00E70F73"/>
    <w:rsid w:val="00E71E30"/>
    <w:rsid w:val="00E734C6"/>
    <w:rsid w:val="00EE6EEE"/>
    <w:rsid w:val="00F10756"/>
    <w:rsid w:val="00F2172F"/>
    <w:rsid w:val="00F300C4"/>
    <w:rsid w:val="00F41698"/>
    <w:rsid w:val="00F633AE"/>
    <w:rsid w:val="00F662F0"/>
    <w:rsid w:val="00F7061A"/>
    <w:rsid w:val="00F77FF7"/>
    <w:rsid w:val="00F85F05"/>
    <w:rsid w:val="00FB045F"/>
    <w:rsid w:val="00FC5A45"/>
    <w:rsid w:val="00FD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7A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AC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5E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7A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AC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5E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3593</Words>
  <Characters>20485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2020-10-01T21:07:00Z</cp:lastPrinted>
  <dcterms:created xsi:type="dcterms:W3CDTF">2020-10-01T21:06:00Z</dcterms:created>
  <dcterms:modified xsi:type="dcterms:W3CDTF">2020-10-01T21:10:00Z</dcterms:modified>
</cp:coreProperties>
</file>