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Blash (Buy Low and Sell High)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6th,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As a beginning investor, I'd like a Website that is online, so I know where to go for good information on Stocks.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As a beginning investor, I’d like to see what my potential capital gain is given a principal value (how much I make with some amount), in order to conveniently see how much money I could make.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As an investor, I want to have a visual overview of the stock prices over a given timeframe, because I would like to predict future returns with past behaviors.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beginning investor, I’d like to see improved stock graphs implemented into Blash.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investor, I'd like to see an implemented portfolio: have basic table and can submit/edit a single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beginning user of the app, I want to learn to use this app and the basics of investing so I can make smart choices when picking stocks.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on-the-go investor, I want to get quick textual reports about the (stock) market to provide information for my investing decisions.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investor, I'd like to see an improved implemented portfolio with much better load time because 1 minute load times are too long.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for Sprint 1: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Blash.pythonanywhere.com and view the homescreen.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calculator tab and enter in a principal amount and monthly additions for an amount of years to get a visual representation of the capital gain you can acquire.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starting Principle: $&lt;10000&gt;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an interest: &lt;.10&gt; (10% per year)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amount added per year: $&lt;12000&gt; (1000 per month)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times compounded per year: &lt;1&gt;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how many years you want to calculate: &lt;30&gt; (years)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return a graph (once refreshed), will show the difference between compound interest vs flat savings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Stocks tab, and it will show a default &lt;AAPL&gt; stocks, this will be improved to be show any selected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for Sprint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the stocks tab and select a stock. Users should see a list of stocks from the S&amp;P500, and the given stock prices for the past year. By clicking one of these stocks, users can change the graph.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“Ticker Symbol” = &lt;ADBE&gt; (Adobe) or by default &lt;AAPL&gt; (AAPL)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change graphs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the Portfolio tab and enter a stock into either the WatchList or the Stock selection, they will show up in their respective places. Type a stock above the graph to see projections and past trends.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ticker Symbol: &lt;ADBE&gt; (Adobe)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Quantity: &lt;30&gt; Shares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the Price when Purchased: $&lt;100&gt;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enter a row containing the stock and its capital gain/loss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for Sprint 3: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Tutorials tab, which contains a list of basic tips for new investors as well as how to use BLASH.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the news tab and type in a stock index, this will return news relevant to the stock. These stocks are not customized with an algorithm, rather it’s just pulled from Investopedia.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Stock Index: &lt;AAPL&gt;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pull up relevant articles about that stock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the Portfolio tab and enter a stock into either the WatchList or the Stock selection, they will show up in their respective places. Type a stock above the graph to see projections and past trends.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ticker Symbol: &lt;ADBE&gt; (Adobe)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Quantity: &lt;30&gt; Shares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the Price when Purchased: $&lt;100&gt;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enter a row containing the stock and its capital gain/loss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 Stock you are interested into the WatchList: &lt;GOOGL&gt;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enter a new row containing the stock and its current Price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 a Stock into the “Ticker Symbol”: &lt;ADBE&gt; (Adobe) or by default &lt;AAPL&gt; (AAPL)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return a graph of that stock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