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FD0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1. Login na plataforma</w:t>
      </w:r>
    </w:p>
    <w:p w14:paraId="62BFC2E6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cidadão ou advogado registrado, quero fazer login para acessar a plataforma com meu perfil.</w:t>
      </w:r>
      <w:r w:rsidRPr="00DB25A1">
        <w:br/>
      </w:r>
      <w:r w:rsidRPr="00DB25A1">
        <w:rPr>
          <w:b/>
          <w:bCs/>
        </w:rPr>
        <w:t>Critérios de aceite</w:t>
      </w:r>
    </w:p>
    <w:p w14:paraId="71A4CFF6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>Ao informar e</w:t>
      </w:r>
      <w:r w:rsidRPr="00DB25A1">
        <w:noBreakHyphen/>
        <w:t>mail e senha válidos, o sistema gera um token JWT e identifica o papel (usuário ou advogado).</w:t>
      </w:r>
    </w:p>
    <w:p w14:paraId="5ACB0B79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>Com credenciais inválidas, recebo mensagem de erro sem autenticação.</w:t>
      </w:r>
      <w:r w:rsidRPr="00DB25A1">
        <w:br/>
      </w:r>
      <w:r w:rsidRPr="00DB25A1">
        <w:rPr>
          <w:b/>
          <w:bCs/>
        </w:rPr>
        <w:t>Especificação funcional</w:t>
      </w:r>
    </w:p>
    <w:p w14:paraId="3A840B95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>Formulário solicita e</w:t>
      </w:r>
      <w:r w:rsidRPr="00DB25A1">
        <w:noBreakHyphen/>
        <w:t xml:space="preserve">mail e senha, </w:t>
      </w:r>
      <w:proofErr w:type="spellStart"/>
      <w:r w:rsidRPr="00DB25A1">
        <w:t>valida</w:t>
      </w:r>
      <w:proofErr w:type="spellEnd"/>
      <w:r w:rsidRPr="00DB25A1">
        <w:t xml:space="preserve"> os campos e envia a requisição para o </w:t>
      </w:r>
      <w:proofErr w:type="spellStart"/>
      <w:r w:rsidRPr="00DB25A1">
        <w:t>backend</w:t>
      </w:r>
      <w:proofErr w:type="spellEnd"/>
      <w:r w:rsidRPr="00DB25A1">
        <w:t>.</w:t>
      </w:r>
      <w:r w:rsidRPr="00DB25A1">
        <w:br/>
      </w:r>
      <w:r w:rsidRPr="00DB25A1">
        <w:rPr>
          <w:b/>
          <w:bCs/>
        </w:rPr>
        <w:t>Especificação técnica</w:t>
      </w:r>
    </w:p>
    <w:p w14:paraId="76BD18CF" w14:textId="77777777" w:rsidR="00DB25A1" w:rsidRPr="00DB25A1" w:rsidRDefault="00DB25A1" w:rsidP="00DB25A1">
      <w:pPr>
        <w:numPr>
          <w:ilvl w:val="0"/>
          <w:numId w:val="1"/>
        </w:numPr>
      </w:pPr>
      <w:proofErr w:type="spellStart"/>
      <w:r w:rsidRPr="00DB25A1">
        <w:t>Endpoint</w:t>
      </w:r>
      <w:proofErr w:type="spellEnd"/>
      <w:r w:rsidRPr="00DB25A1">
        <w:t> POST /login retorna token e role do usuário</w:t>
      </w:r>
    </w:p>
    <w:p w14:paraId="4F6DBA8E" w14:textId="77777777" w:rsidR="00DB25A1" w:rsidRPr="00DB25A1" w:rsidRDefault="00DB25A1" w:rsidP="00DB25A1">
      <w:pPr>
        <w:numPr>
          <w:ilvl w:val="0"/>
          <w:numId w:val="1"/>
        </w:numPr>
      </w:pPr>
      <w:r w:rsidRPr="00DB25A1">
        <w:t xml:space="preserve">Componente de </w:t>
      </w:r>
      <w:proofErr w:type="spellStart"/>
      <w:r w:rsidRPr="00DB25A1">
        <w:t>frontend</w:t>
      </w:r>
      <w:proofErr w:type="spellEnd"/>
      <w:r w:rsidRPr="00DB25A1">
        <w:t xml:space="preserve"> envia </w:t>
      </w:r>
      <w:proofErr w:type="spellStart"/>
      <w:r w:rsidRPr="00DB25A1">
        <w:t>email</w:t>
      </w:r>
      <w:proofErr w:type="spellEnd"/>
      <w:r w:rsidRPr="00DB25A1">
        <w:t xml:space="preserve"> e senha para o </w:t>
      </w:r>
      <w:proofErr w:type="spellStart"/>
      <w:r w:rsidRPr="00DB25A1">
        <w:t>endpoint</w:t>
      </w:r>
      <w:proofErr w:type="spellEnd"/>
      <w:r w:rsidRPr="00DB25A1">
        <w:t xml:space="preserve"> de login</w:t>
      </w:r>
    </w:p>
    <w:p w14:paraId="3F9AAF14" w14:textId="77777777" w:rsidR="00DB25A1" w:rsidRPr="00DB25A1" w:rsidRDefault="00DB25A1" w:rsidP="00DB25A1">
      <w:r w:rsidRPr="00DB25A1">
        <w:pict w14:anchorId="343C9A08">
          <v:rect id="_x0000_i1085" style="width:0;height:0" o:hralign="center" o:hrstd="t" o:hrnoshade="t" o:hr="t" fillcolor="#0d0d0d" stroked="f"/>
        </w:pict>
      </w:r>
    </w:p>
    <w:p w14:paraId="2C3B75C6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2. Cadastro de usuário (cidadão)</w:t>
      </w:r>
    </w:p>
    <w:p w14:paraId="0021E8C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cidadão interessado em auxílio jurídico, quero registrar uma conta para submeter casos.</w:t>
      </w:r>
      <w:r w:rsidRPr="00DB25A1">
        <w:br/>
      </w:r>
      <w:r w:rsidRPr="00DB25A1">
        <w:rPr>
          <w:b/>
          <w:bCs/>
        </w:rPr>
        <w:t>Critérios de aceite</w:t>
      </w:r>
    </w:p>
    <w:p w14:paraId="2FECB8F8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>Formulário exige nome, e</w:t>
      </w:r>
      <w:r w:rsidRPr="00DB25A1">
        <w:noBreakHyphen/>
        <w:t>mail válido e senha mínima de 6 caracteres.</w:t>
      </w:r>
    </w:p>
    <w:p w14:paraId="2780DA4A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>Após registro bem-sucedido, sou redirecionado ao login.</w:t>
      </w:r>
      <w:r w:rsidRPr="00DB25A1">
        <w:br/>
      </w:r>
      <w:r w:rsidRPr="00DB25A1">
        <w:rPr>
          <w:b/>
          <w:bCs/>
        </w:rPr>
        <w:t>Especificação funcional</w:t>
      </w:r>
    </w:p>
    <w:p w14:paraId="154302BB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>Cadastro envia nome, </w:t>
      </w:r>
      <w:proofErr w:type="spellStart"/>
      <w:r w:rsidRPr="00DB25A1">
        <w:t>email</w:t>
      </w:r>
      <w:proofErr w:type="spellEnd"/>
      <w:r w:rsidRPr="00DB25A1">
        <w:t>, senha e define automaticamente o papel USUARIO.</w:t>
      </w:r>
      <w:r w:rsidRPr="00DB25A1">
        <w:br/>
      </w:r>
      <w:r w:rsidRPr="00DB25A1">
        <w:rPr>
          <w:b/>
          <w:bCs/>
        </w:rPr>
        <w:t>Especificação técnica</w:t>
      </w:r>
    </w:p>
    <w:p w14:paraId="46CC7C1A" w14:textId="77777777" w:rsidR="00DB25A1" w:rsidRPr="00DB25A1" w:rsidRDefault="00DB25A1" w:rsidP="00DB25A1">
      <w:pPr>
        <w:numPr>
          <w:ilvl w:val="0"/>
          <w:numId w:val="2"/>
        </w:numPr>
      </w:pPr>
      <w:proofErr w:type="spellStart"/>
      <w:r w:rsidRPr="00DB25A1">
        <w:t>Endpoint</w:t>
      </w:r>
      <w:proofErr w:type="spellEnd"/>
      <w:r w:rsidRPr="00DB25A1">
        <w:t> POST /</w:t>
      </w:r>
      <w:proofErr w:type="spellStart"/>
      <w:r w:rsidRPr="00DB25A1">
        <w:t>usuarios</w:t>
      </w:r>
      <w:proofErr w:type="spellEnd"/>
      <w:r w:rsidRPr="00DB25A1">
        <w:t> cria conta de usuário</w:t>
      </w:r>
    </w:p>
    <w:p w14:paraId="2DC1C5D1" w14:textId="77777777" w:rsidR="00DB25A1" w:rsidRPr="00DB25A1" w:rsidRDefault="00DB25A1" w:rsidP="00DB25A1">
      <w:pPr>
        <w:numPr>
          <w:ilvl w:val="0"/>
          <w:numId w:val="2"/>
        </w:numPr>
      </w:pPr>
      <w:r w:rsidRPr="00DB25A1">
        <w:t xml:space="preserve">Formulário de registro chama o </w:t>
      </w:r>
      <w:proofErr w:type="spellStart"/>
      <w:r w:rsidRPr="00DB25A1">
        <w:t>endpoint</w:t>
      </w:r>
      <w:proofErr w:type="spellEnd"/>
      <w:r w:rsidRPr="00DB25A1">
        <w:t xml:space="preserve"> com os dados acima</w:t>
      </w:r>
    </w:p>
    <w:p w14:paraId="7DCEAAA1" w14:textId="77777777" w:rsidR="00DB25A1" w:rsidRPr="00DB25A1" w:rsidRDefault="00DB25A1" w:rsidP="00DB25A1">
      <w:r w:rsidRPr="00DB25A1">
        <w:pict w14:anchorId="13EDEF2A">
          <v:rect id="_x0000_i1086" style="width:0;height:0" o:hralign="center" o:hrstd="t" o:hrnoshade="t" o:hr="t" fillcolor="#0d0d0d" stroked="f"/>
        </w:pict>
      </w:r>
    </w:p>
    <w:p w14:paraId="7C74DC2B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3. Cadastro de advogado voluntário</w:t>
      </w:r>
    </w:p>
    <w:p w14:paraId="2A2F5D3A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desejo registrar-me informando OAB para oferecer serviços voluntários.</w:t>
      </w:r>
      <w:r w:rsidRPr="00DB25A1">
        <w:br/>
      </w:r>
      <w:r w:rsidRPr="00DB25A1">
        <w:rPr>
          <w:b/>
          <w:bCs/>
        </w:rPr>
        <w:t>Critérios de aceite</w:t>
      </w:r>
    </w:p>
    <w:p w14:paraId="76183A6E" w14:textId="77777777" w:rsidR="00DB25A1" w:rsidRPr="00DB25A1" w:rsidRDefault="00DB25A1" w:rsidP="00DB25A1">
      <w:pPr>
        <w:numPr>
          <w:ilvl w:val="0"/>
          <w:numId w:val="3"/>
        </w:numPr>
      </w:pPr>
      <w:r w:rsidRPr="00DB25A1">
        <w:t>Formulário exige nome, e</w:t>
      </w:r>
      <w:r w:rsidRPr="00DB25A1">
        <w:noBreakHyphen/>
        <w:t>mail, senha e número da OAB.</w:t>
      </w:r>
    </w:p>
    <w:p w14:paraId="1A868F4A" w14:textId="77777777" w:rsidR="00DB25A1" w:rsidRPr="00DB25A1" w:rsidRDefault="00DB25A1" w:rsidP="00DB25A1">
      <w:pPr>
        <w:numPr>
          <w:ilvl w:val="0"/>
          <w:numId w:val="3"/>
        </w:numPr>
      </w:pPr>
      <w:r w:rsidRPr="00DB25A1">
        <w:lastRenderedPageBreak/>
        <w:t>Após sucesso, sou direcionado para a página de login.</w:t>
      </w:r>
      <w:r w:rsidRPr="00DB25A1">
        <w:br/>
      </w:r>
      <w:r w:rsidRPr="00DB25A1">
        <w:rPr>
          <w:b/>
          <w:bCs/>
        </w:rPr>
        <w:t>Especificação funcional</w:t>
      </w:r>
    </w:p>
    <w:p w14:paraId="3733D124" w14:textId="77777777" w:rsidR="00DB25A1" w:rsidRPr="00DB25A1" w:rsidRDefault="00DB25A1" w:rsidP="00DB25A1">
      <w:pPr>
        <w:numPr>
          <w:ilvl w:val="0"/>
          <w:numId w:val="3"/>
        </w:numPr>
      </w:pPr>
      <w:r w:rsidRPr="00DB25A1">
        <w:t>Cadastro envia nome, </w:t>
      </w:r>
      <w:proofErr w:type="spellStart"/>
      <w:r w:rsidRPr="00DB25A1">
        <w:t>email</w:t>
      </w:r>
      <w:proofErr w:type="spellEnd"/>
      <w:r w:rsidRPr="00DB25A1">
        <w:t>, senha, </w:t>
      </w:r>
      <w:proofErr w:type="spellStart"/>
      <w:r w:rsidRPr="00DB25A1">
        <w:t>oab</w:t>
      </w:r>
      <w:proofErr w:type="spellEnd"/>
      <w:r w:rsidRPr="00DB25A1">
        <w:t> e define o papel ADVOGADO.</w:t>
      </w:r>
      <w:r w:rsidRPr="00DB25A1">
        <w:br/>
      </w:r>
      <w:r w:rsidRPr="00DB25A1">
        <w:rPr>
          <w:b/>
          <w:bCs/>
        </w:rPr>
        <w:t>Especificação técnica</w:t>
      </w:r>
    </w:p>
    <w:p w14:paraId="59EB21F3" w14:textId="77777777" w:rsidR="00DB25A1" w:rsidRPr="00DB25A1" w:rsidRDefault="00DB25A1" w:rsidP="00DB25A1">
      <w:pPr>
        <w:numPr>
          <w:ilvl w:val="0"/>
          <w:numId w:val="3"/>
        </w:numPr>
      </w:pPr>
      <w:proofErr w:type="spellStart"/>
      <w:r w:rsidRPr="00DB25A1">
        <w:t>Endpoint</w:t>
      </w:r>
      <w:proofErr w:type="spellEnd"/>
      <w:r w:rsidRPr="00DB25A1">
        <w:t> POST /advogados realiza o cadastro do advogado</w:t>
      </w:r>
    </w:p>
    <w:p w14:paraId="2C82593F" w14:textId="77777777" w:rsidR="00DB25A1" w:rsidRPr="00DB25A1" w:rsidRDefault="00DB25A1" w:rsidP="00DB25A1">
      <w:pPr>
        <w:numPr>
          <w:ilvl w:val="0"/>
          <w:numId w:val="3"/>
        </w:numPr>
      </w:pPr>
      <w:r w:rsidRPr="00DB25A1">
        <w:t xml:space="preserve">Formulário de registro envia os dados para esse </w:t>
      </w:r>
      <w:proofErr w:type="spellStart"/>
      <w:r w:rsidRPr="00DB25A1">
        <w:t>endpoint</w:t>
      </w:r>
      <w:proofErr w:type="spellEnd"/>
    </w:p>
    <w:p w14:paraId="1FA683EE" w14:textId="77777777" w:rsidR="00DB25A1" w:rsidRPr="00DB25A1" w:rsidRDefault="00DB25A1" w:rsidP="00DB25A1">
      <w:r w:rsidRPr="00DB25A1">
        <w:pict w14:anchorId="29FCD1F6">
          <v:rect id="_x0000_i1087" style="width:0;height:0" o:hralign="center" o:hrstd="t" o:hrnoshade="t" o:hr="t" fillcolor="#0d0d0d" stroked="f"/>
        </w:pict>
      </w:r>
    </w:p>
    <w:p w14:paraId="52200439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4. Submissão de causa jurídica (usuário)</w:t>
      </w:r>
    </w:p>
    <w:p w14:paraId="314ED27A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usuário, quero cadastrar um caso descrevendo meu problema para receber propostas.</w:t>
      </w:r>
      <w:r w:rsidRPr="00DB25A1">
        <w:br/>
      </w:r>
      <w:r w:rsidRPr="00DB25A1">
        <w:rPr>
          <w:b/>
          <w:bCs/>
        </w:rPr>
        <w:t>Critérios de aceite</w:t>
      </w:r>
    </w:p>
    <w:p w14:paraId="37ED6F02" w14:textId="77777777" w:rsidR="00DB25A1" w:rsidRPr="00DB25A1" w:rsidRDefault="00DB25A1" w:rsidP="00DB25A1">
      <w:pPr>
        <w:numPr>
          <w:ilvl w:val="0"/>
          <w:numId w:val="4"/>
        </w:numPr>
      </w:pPr>
      <w:r w:rsidRPr="00DB25A1">
        <w:t>Campos título e descrição são obrigatórios; status inicial da causa deve ser “ABERTA”.</w:t>
      </w:r>
    </w:p>
    <w:p w14:paraId="2AC86DA7" w14:textId="77777777" w:rsidR="00DB25A1" w:rsidRPr="00DB25A1" w:rsidRDefault="00DB25A1" w:rsidP="00DB25A1">
      <w:pPr>
        <w:numPr>
          <w:ilvl w:val="0"/>
          <w:numId w:val="4"/>
        </w:numPr>
      </w:pPr>
      <w:r w:rsidRPr="00DB25A1">
        <w:t>Após submeter, recebo confirmação e retorno ao painel.</w:t>
      </w:r>
      <w:r w:rsidRPr="00DB25A1">
        <w:br/>
      </w:r>
      <w:r w:rsidRPr="00DB25A1">
        <w:rPr>
          <w:b/>
          <w:bCs/>
        </w:rPr>
        <w:t>Especificação funcional</w:t>
      </w:r>
    </w:p>
    <w:p w14:paraId="662375E9" w14:textId="77777777" w:rsidR="00DB25A1" w:rsidRPr="00DB25A1" w:rsidRDefault="00DB25A1" w:rsidP="00DB25A1">
      <w:pPr>
        <w:numPr>
          <w:ilvl w:val="0"/>
          <w:numId w:val="4"/>
        </w:numPr>
      </w:pPr>
      <w:r w:rsidRPr="00DB25A1">
        <w:t xml:space="preserve">Formulário envia título, descrição e status para o </w:t>
      </w:r>
      <w:proofErr w:type="spellStart"/>
      <w:r w:rsidRPr="00DB25A1">
        <w:t>backend</w:t>
      </w:r>
      <w:proofErr w:type="spellEnd"/>
      <w:r w:rsidRPr="00DB25A1">
        <w:t xml:space="preserve"> com autenticação via token.</w:t>
      </w:r>
      <w:r w:rsidRPr="00DB25A1">
        <w:br/>
      </w:r>
      <w:r w:rsidRPr="00DB25A1">
        <w:rPr>
          <w:b/>
          <w:bCs/>
        </w:rPr>
        <w:t>Especificação técnica</w:t>
      </w:r>
    </w:p>
    <w:p w14:paraId="796F481A" w14:textId="77777777" w:rsidR="00DB25A1" w:rsidRPr="00DB25A1" w:rsidRDefault="00DB25A1" w:rsidP="00DB25A1">
      <w:pPr>
        <w:numPr>
          <w:ilvl w:val="0"/>
          <w:numId w:val="4"/>
        </w:numPr>
      </w:pPr>
      <w:proofErr w:type="spellStart"/>
      <w:r w:rsidRPr="00DB25A1">
        <w:t>Endpoint</w:t>
      </w:r>
      <w:proofErr w:type="spellEnd"/>
      <w:r w:rsidRPr="00DB25A1">
        <w:t> POST /causas </w:t>
      </w:r>
      <w:proofErr w:type="gramStart"/>
      <w:r w:rsidRPr="00DB25A1">
        <w:t>cria nova</w:t>
      </w:r>
      <w:proofErr w:type="gramEnd"/>
      <w:r w:rsidRPr="00DB25A1">
        <w:t xml:space="preserve"> causa e exige papel USUARIO</w:t>
      </w:r>
    </w:p>
    <w:p w14:paraId="3D2E1331" w14:textId="77777777" w:rsidR="00DB25A1" w:rsidRPr="00DB25A1" w:rsidRDefault="00DB25A1" w:rsidP="00DB25A1">
      <w:pPr>
        <w:numPr>
          <w:ilvl w:val="0"/>
          <w:numId w:val="4"/>
        </w:numPr>
      </w:pPr>
      <w:r w:rsidRPr="00DB25A1">
        <w:t>Componente de submissão monta e envia a requisição autenticada</w:t>
      </w:r>
    </w:p>
    <w:p w14:paraId="2BA3217C" w14:textId="77777777" w:rsidR="00DB25A1" w:rsidRPr="00DB25A1" w:rsidRDefault="00DB25A1" w:rsidP="00DB25A1">
      <w:r w:rsidRPr="00DB25A1">
        <w:pict w14:anchorId="630F8A94">
          <v:rect id="_x0000_i1088" style="width:0;height:0" o:hralign="center" o:hrstd="t" o:hrnoshade="t" o:hr="t" fillcolor="#0d0d0d" stroked="f"/>
        </w:pict>
      </w:r>
    </w:p>
    <w:p w14:paraId="2C484DF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5. Listagem de causas disponíveis (advogado)</w:t>
      </w:r>
    </w:p>
    <w:p w14:paraId="6CE4C8BC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 autenticado, quero visualizar todas as causas abertas para avaliar quais posso atender.</w:t>
      </w:r>
      <w:r w:rsidRPr="00DB25A1">
        <w:br/>
      </w:r>
      <w:r w:rsidRPr="00DB25A1">
        <w:rPr>
          <w:b/>
          <w:bCs/>
        </w:rPr>
        <w:t>Critérios de aceite</w:t>
      </w:r>
    </w:p>
    <w:p w14:paraId="1FF5CEBB" w14:textId="77777777" w:rsidR="00DB25A1" w:rsidRPr="00DB25A1" w:rsidRDefault="00DB25A1" w:rsidP="00DB25A1">
      <w:pPr>
        <w:numPr>
          <w:ilvl w:val="0"/>
          <w:numId w:val="5"/>
        </w:numPr>
      </w:pPr>
      <w:r w:rsidRPr="00DB25A1">
        <w:t>A listagem só é acessível por advogados; usuários não autenticados ou sem permissão são bloqueados.</w:t>
      </w:r>
    </w:p>
    <w:p w14:paraId="3408AE48" w14:textId="77777777" w:rsidR="00DB25A1" w:rsidRPr="00DB25A1" w:rsidRDefault="00DB25A1" w:rsidP="00DB25A1">
      <w:pPr>
        <w:numPr>
          <w:ilvl w:val="0"/>
          <w:numId w:val="5"/>
        </w:numPr>
      </w:pPr>
      <w:r w:rsidRPr="00DB25A1">
        <w:t>É possível filtrar causas por título ou descrição.</w:t>
      </w:r>
      <w:r w:rsidRPr="00DB25A1">
        <w:br/>
      </w:r>
      <w:r w:rsidRPr="00DB25A1">
        <w:rPr>
          <w:b/>
          <w:bCs/>
        </w:rPr>
        <w:t>Especificação funcional</w:t>
      </w:r>
    </w:p>
    <w:p w14:paraId="4C12CB89" w14:textId="77777777" w:rsidR="00DB25A1" w:rsidRPr="00DB25A1" w:rsidRDefault="00DB25A1" w:rsidP="00DB25A1">
      <w:pPr>
        <w:numPr>
          <w:ilvl w:val="0"/>
          <w:numId w:val="5"/>
        </w:numPr>
      </w:pPr>
      <w:r w:rsidRPr="00DB25A1">
        <w:t>Tela lista casos com título, descrição, autor e data; inclui busca textual.</w:t>
      </w:r>
      <w:r w:rsidRPr="00DB25A1">
        <w:br/>
      </w:r>
      <w:r w:rsidRPr="00DB25A1">
        <w:rPr>
          <w:b/>
          <w:bCs/>
        </w:rPr>
        <w:t>Especificação técnica</w:t>
      </w:r>
    </w:p>
    <w:p w14:paraId="08171646" w14:textId="77777777" w:rsidR="00DB25A1" w:rsidRPr="00DB25A1" w:rsidRDefault="00DB25A1" w:rsidP="00DB25A1">
      <w:pPr>
        <w:numPr>
          <w:ilvl w:val="0"/>
          <w:numId w:val="5"/>
        </w:numPr>
      </w:pPr>
      <w:proofErr w:type="spellStart"/>
      <w:r w:rsidRPr="00DB25A1">
        <w:lastRenderedPageBreak/>
        <w:t>Endpoint</w:t>
      </w:r>
      <w:proofErr w:type="spellEnd"/>
      <w:r w:rsidRPr="00DB25A1">
        <w:t> GET /causas retorna todas as causas para advogados autenticados</w:t>
      </w:r>
    </w:p>
    <w:p w14:paraId="78BE2430" w14:textId="77777777" w:rsidR="00DB25A1" w:rsidRPr="00DB25A1" w:rsidRDefault="00DB25A1" w:rsidP="00DB25A1">
      <w:pPr>
        <w:numPr>
          <w:ilvl w:val="0"/>
          <w:numId w:val="5"/>
        </w:numPr>
      </w:pPr>
      <w:r w:rsidRPr="00DB25A1">
        <w:t>Componente </w:t>
      </w:r>
      <w:proofErr w:type="spellStart"/>
      <w:r w:rsidRPr="00DB25A1">
        <w:t>CaseList</w:t>
      </w:r>
      <w:proofErr w:type="spellEnd"/>
      <w:r w:rsidRPr="00DB25A1">
        <w:t xml:space="preserve"> consome o </w:t>
      </w:r>
      <w:proofErr w:type="spellStart"/>
      <w:r w:rsidRPr="00DB25A1">
        <w:t>endpoint</w:t>
      </w:r>
      <w:proofErr w:type="spellEnd"/>
      <w:r w:rsidRPr="00DB25A1">
        <w:t>, trata autenticação e renderiza resultados filtráveis</w:t>
      </w:r>
    </w:p>
    <w:p w14:paraId="317F3E73" w14:textId="77777777" w:rsidR="00DB25A1" w:rsidRPr="00DB25A1" w:rsidRDefault="00DB25A1" w:rsidP="00DB25A1">
      <w:r w:rsidRPr="00DB25A1">
        <w:pict w14:anchorId="66444327">
          <v:rect id="_x0000_i1089" style="width:0;height:0" o:hralign="center" o:hrstd="t" o:hrnoshade="t" o:hr="t" fillcolor="#0d0d0d" stroked="f"/>
        </w:pict>
      </w:r>
    </w:p>
    <w:p w14:paraId="798B82BD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6. Consulta ao histórico de causas negociadas (advogado)</w:t>
      </w:r>
    </w:p>
    <w:p w14:paraId="78237901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quero acessar o histórico de casos já negociados ou concluídos.</w:t>
      </w:r>
      <w:r w:rsidRPr="00DB25A1">
        <w:br/>
      </w:r>
      <w:r w:rsidRPr="00DB25A1">
        <w:rPr>
          <w:b/>
          <w:bCs/>
        </w:rPr>
        <w:t>Critérios de aceite</w:t>
      </w:r>
    </w:p>
    <w:p w14:paraId="03E60E62" w14:textId="77777777" w:rsidR="00DB25A1" w:rsidRPr="00DB25A1" w:rsidRDefault="00DB25A1" w:rsidP="00DB25A1">
      <w:pPr>
        <w:numPr>
          <w:ilvl w:val="0"/>
          <w:numId w:val="6"/>
        </w:numPr>
      </w:pPr>
      <w:r w:rsidRPr="00DB25A1">
        <w:t>Apenas advogados autenticados podem acessar a página de histórico.</w:t>
      </w:r>
    </w:p>
    <w:p w14:paraId="2BC2722F" w14:textId="77777777" w:rsidR="00DB25A1" w:rsidRPr="00DB25A1" w:rsidRDefault="00DB25A1" w:rsidP="00DB25A1">
      <w:pPr>
        <w:numPr>
          <w:ilvl w:val="0"/>
          <w:numId w:val="6"/>
        </w:numPr>
      </w:pPr>
      <w:r w:rsidRPr="00DB25A1">
        <w:t>A lista mostra causas anteriormente negociadas com o advogado.</w:t>
      </w:r>
      <w:r w:rsidRPr="00DB25A1">
        <w:br/>
      </w:r>
      <w:r w:rsidRPr="00DB25A1">
        <w:rPr>
          <w:b/>
          <w:bCs/>
        </w:rPr>
        <w:t>Especificação funcional</w:t>
      </w:r>
    </w:p>
    <w:p w14:paraId="5DA351D5" w14:textId="77777777" w:rsidR="00DB25A1" w:rsidRPr="00DB25A1" w:rsidRDefault="00DB25A1" w:rsidP="00DB25A1">
      <w:pPr>
        <w:numPr>
          <w:ilvl w:val="0"/>
          <w:numId w:val="6"/>
        </w:numPr>
      </w:pPr>
      <w:r w:rsidRPr="00DB25A1">
        <w:t xml:space="preserve">Página de histórico reutiliza a listagem com </w:t>
      </w:r>
      <w:proofErr w:type="spellStart"/>
      <w:r w:rsidRPr="00DB25A1">
        <w:t>endpoint</w:t>
      </w:r>
      <w:proofErr w:type="spellEnd"/>
      <w:r w:rsidRPr="00DB25A1">
        <w:t xml:space="preserve"> específico.</w:t>
      </w:r>
      <w:r w:rsidRPr="00DB25A1">
        <w:br/>
      </w:r>
      <w:r w:rsidRPr="00DB25A1">
        <w:rPr>
          <w:b/>
          <w:bCs/>
        </w:rPr>
        <w:t>Especificação técnica</w:t>
      </w:r>
    </w:p>
    <w:p w14:paraId="5D8753A2" w14:textId="77777777" w:rsidR="00DB25A1" w:rsidRPr="00DB25A1" w:rsidRDefault="00DB25A1" w:rsidP="00DB25A1">
      <w:pPr>
        <w:numPr>
          <w:ilvl w:val="0"/>
          <w:numId w:val="6"/>
        </w:numPr>
      </w:pPr>
      <w:proofErr w:type="spellStart"/>
      <w:r w:rsidRPr="00DB25A1">
        <w:t>Endpoint</w:t>
      </w:r>
      <w:proofErr w:type="spellEnd"/>
      <w:r w:rsidRPr="00DB25A1">
        <w:t> GET /causas/</w:t>
      </w:r>
      <w:proofErr w:type="spellStart"/>
      <w:r w:rsidRPr="00DB25A1">
        <w:t>historico</w:t>
      </w:r>
      <w:proofErr w:type="spellEnd"/>
      <w:r w:rsidRPr="00DB25A1">
        <w:t> retorna causas com proposta aceita pelo advogado</w:t>
      </w:r>
    </w:p>
    <w:p w14:paraId="2BA06656" w14:textId="77777777" w:rsidR="00DB25A1" w:rsidRPr="00DB25A1" w:rsidRDefault="00DB25A1" w:rsidP="00DB25A1">
      <w:pPr>
        <w:numPr>
          <w:ilvl w:val="0"/>
          <w:numId w:val="6"/>
        </w:numPr>
      </w:pPr>
      <w:r w:rsidRPr="00DB25A1">
        <w:t>Página </w:t>
      </w:r>
      <w:proofErr w:type="spellStart"/>
      <w:r w:rsidRPr="00DB25A1">
        <w:t>HistoricoPage</w:t>
      </w:r>
      <w:proofErr w:type="spellEnd"/>
      <w:r w:rsidRPr="00DB25A1">
        <w:t> consome /causas/</w:t>
      </w:r>
      <w:proofErr w:type="spellStart"/>
      <w:r w:rsidRPr="00DB25A1">
        <w:t>historico</w:t>
      </w:r>
      <w:proofErr w:type="spellEnd"/>
      <w:r w:rsidRPr="00DB25A1">
        <w:t> e aplica verificação de papel</w:t>
      </w:r>
    </w:p>
    <w:p w14:paraId="4382CE14" w14:textId="77777777" w:rsidR="00DB25A1" w:rsidRPr="00DB25A1" w:rsidRDefault="00DB25A1" w:rsidP="00DB25A1">
      <w:r w:rsidRPr="00DB25A1">
        <w:pict w14:anchorId="63D124E1">
          <v:rect id="_x0000_i1090" style="width:0;height:0" o:hralign="center" o:hrstd="t" o:hrnoshade="t" o:hr="t" fillcolor="#0d0d0d" stroked="f"/>
        </w:pict>
      </w:r>
    </w:p>
    <w:p w14:paraId="0C28B122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7. Visualização de detalhes da causa (advogado)</w:t>
      </w:r>
    </w:p>
    <w:p w14:paraId="10200CFE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desejo ver informações completas de uma causa específica para decidir se vou propor um lance.</w:t>
      </w:r>
      <w:r w:rsidRPr="00DB25A1">
        <w:br/>
      </w:r>
      <w:r w:rsidRPr="00DB25A1">
        <w:rPr>
          <w:b/>
          <w:bCs/>
        </w:rPr>
        <w:t>Critérios de aceite</w:t>
      </w:r>
    </w:p>
    <w:p w14:paraId="389F231F" w14:textId="77777777" w:rsidR="00DB25A1" w:rsidRPr="00DB25A1" w:rsidRDefault="00DB25A1" w:rsidP="00DB25A1">
      <w:pPr>
        <w:numPr>
          <w:ilvl w:val="0"/>
          <w:numId w:val="7"/>
        </w:numPr>
      </w:pPr>
      <w:r w:rsidRPr="00DB25A1">
        <w:t>Acesso restrito a advogados autenticados.</w:t>
      </w:r>
    </w:p>
    <w:p w14:paraId="4C13349A" w14:textId="77777777" w:rsidR="00DB25A1" w:rsidRPr="00DB25A1" w:rsidRDefault="00DB25A1" w:rsidP="00DB25A1">
      <w:pPr>
        <w:numPr>
          <w:ilvl w:val="0"/>
          <w:numId w:val="7"/>
        </w:numPr>
      </w:pPr>
      <w:r w:rsidRPr="00DB25A1">
        <w:t>Página exibe título, descrição, autor e status da causa.</w:t>
      </w:r>
      <w:r w:rsidRPr="00DB25A1">
        <w:br/>
      </w:r>
      <w:r w:rsidRPr="00DB25A1">
        <w:rPr>
          <w:b/>
          <w:bCs/>
        </w:rPr>
        <w:t>Especificação funcional</w:t>
      </w:r>
    </w:p>
    <w:p w14:paraId="17D5D7B5" w14:textId="77777777" w:rsidR="00DB25A1" w:rsidRPr="00DB25A1" w:rsidRDefault="00DB25A1" w:rsidP="00DB25A1">
      <w:pPr>
        <w:numPr>
          <w:ilvl w:val="0"/>
          <w:numId w:val="7"/>
        </w:numPr>
      </w:pPr>
      <w:r w:rsidRPr="00DB25A1">
        <w:t>Ao selecionar uma causa, o sistema consulta os detalhes pelo ID.</w:t>
      </w:r>
      <w:r w:rsidRPr="00DB25A1">
        <w:br/>
      </w:r>
      <w:r w:rsidRPr="00DB25A1">
        <w:rPr>
          <w:b/>
          <w:bCs/>
        </w:rPr>
        <w:t>Especificação técnica</w:t>
      </w:r>
    </w:p>
    <w:p w14:paraId="01C0F37B" w14:textId="77777777" w:rsidR="00DB25A1" w:rsidRPr="00DB25A1" w:rsidRDefault="00DB25A1" w:rsidP="00DB25A1">
      <w:pPr>
        <w:numPr>
          <w:ilvl w:val="0"/>
          <w:numId w:val="7"/>
        </w:numPr>
      </w:pPr>
      <w:proofErr w:type="spellStart"/>
      <w:r w:rsidRPr="00DB25A1">
        <w:t>Endpoint</w:t>
      </w:r>
      <w:proofErr w:type="spellEnd"/>
      <w:r w:rsidRPr="00DB25A1">
        <w:t> GET /causas/{id} busca os dados da causa</w:t>
      </w:r>
    </w:p>
    <w:p w14:paraId="6249560D" w14:textId="77777777" w:rsidR="00DB25A1" w:rsidRPr="00DB25A1" w:rsidRDefault="00DB25A1" w:rsidP="00DB25A1">
      <w:pPr>
        <w:numPr>
          <w:ilvl w:val="0"/>
          <w:numId w:val="7"/>
        </w:numPr>
      </w:pPr>
      <w:r w:rsidRPr="00DB25A1">
        <w:t xml:space="preserve">Página de detalhes realiza a chamada autenticada ao </w:t>
      </w:r>
      <w:proofErr w:type="spellStart"/>
      <w:r w:rsidRPr="00DB25A1">
        <w:t>backend</w:t>
      </w:r>
      <w:proofErr w:type="spellEnd"/>
      <w:r w:rsidRPr="00DB25A1">
        <w:t xml:space="preserve"> e renderiza as informações</w:t>
      </w:r>
    </w:p>
    <w:p w14:paraId="32771C8C" w14:textId="77777777" w:rsidR="00DB25A1" w:rsidRPr="00DB25A1" w:rsidRDefault="00DB25A1" w:rsidP="00DB25A1">
      <w:r w:rsidRPr="00DB25A1">
        <w:pict w14:anchorId="6980B349">
          <v:rect id="_x0000_i1091" style="width:0;height:0" o:hralign="center" o:hrstd="t" o:hrnoshade="t" o:hr="t" fillcolor="#0d0d0d" stroked="f"/>
        </w:pict>
      </w:r>
    </w:p>
    <w:p w14:paraId="1E8EFFF4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lastRenderedPageBreak/>
        <w:t>8. Envio de lance para causa (advogado)</w:t>
      </w:r>
    </w:p>
    <w:p w14:paraId="6EFDE5F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advogado, quero enviar um lance com valor e comentário para uma causa a fim de oferecer meus serviços.</w:t>
      </w:r>
      <w:r w:rsidRPr="00DB25A1">
        <w:br/>
      </w:r>
      <w:r w:rsidRPr="00DB25A1">
        <w:rPr>
          <w:b/>
          <w:bCs/>
        </w:rPr>
        <w:t>Critérios de aceite</w:t>
      </w:r>
    </w:p>
    <w:p w14:paraId="1D6D1D83" w14:textId="77777777" w:rsidR="00DB25A1" w:rsidRPr="00DB25A1" w:rsidRDefault="00DB25A1" w:rsidP="00DB25A1">
      <w:pPr>
        <w:numPr>
          <w:ilvl w:val="0"/>
          <w:numId w:val="8"/>
        </w:numPr>
      </w:pPr>
      <w:r w:rsidRPr="00DB25A1">
        <w:t>Apenas advogados autenticados podem enviar lance.</w:t>
      </w:r>
    </w:p>
    <w:p w14:paraId="7E11F524" w14:textId="77777777" w:rsidR="00DB25A1" w:rsidRPr="00DB25A1" w:rsidRDefault="00DB25A1" w:rsidP="00DB25A1">
      <w:pPr>
        <w:numPr>
          <w:ilvl w:val="0"/>
          <w:numId w:val="8"/>
        </w:numPr>
      </w:pPr>
      <w:r w:rsidRPr="00DB25A1">
        <w:t>Lance aceita valor numérico e comentário opcional; se enviado, inicia chat com mensagem inicial.</w:t>
      </w:r>
      <w:r w:rsidRPr="00DB25A1">
        <w:br/>
      </w:r>
      <w:r w:rsidRPr="00DB25A1">
        <w:rPr>
          <w:b/>
          <w:bCs/>
        </w:rPr>
        <w:t>Especificação funcional</w:t>
      </w:r>
    </w:p>
    <w:p w14:paraId="11F65C05" w14:textId="77777777" w:rsidR="00DB25A1" w:rsidRPr="00DB25A1" w:rsidRDefault="00DB25A1" w:rsidP="00DB25A1">
      <w:pPr>
        <w:numPr>
          <w:ilvl w:val="0"/>
          <w:numId w:val="8"/>
        </w:numPr>
      </w:pPr>
      <w:r w:rsidRPr="00DB25A1">
        <w:t xml:space="preserve">Modal de lance coleta valor e comentário e envia a proposta ao </w:t>
      </w:r>
      <w:proofErr w:type="spellStart"/>
      <w:r w:rsidRPr="00DB25A1">
        <w:t>backend</w:t>
      </w:r>
      <w:proofErr w:type="spellEnd"/>
      <w:r w:rsidRPr="00DB25A1">
        <w:t>.</w:t>
      </w:r>
      <w:r w:rsidRPr="00DB25A1">
        <w:br/>
      </w:r>
      <w:r w:rsidRPr="00DB25A1">
        <w:rPr>
          <w:b/>
          <w:bCs/>
        </w:rPr>
        <w:t>Especificação técnica</w:t>
      </w:r>
    </w:p>
    <w:p w14:paraId="3334DBB2" w14:textId="77777777" w:rsidR="00DB25A1" w:rsidRPr="00DB25A1" w:rsidRDefault="00DB25A1" w:rsidP="00DB25A1">
      <w:pPr>
        <w:numPr>
          <w:ilvl w:val="0"/>
          <w:numId w:val="8"/>
        </w:numPr>
      </w:pPr>
      <w:proofErr w:type="spellStart"/>
      <w:r w:rsidRPr="00DB25A1">
        <w:t>Endpoint</w:t>
      </w:r>
      <w:proofErr w:type="spellEnd"/>
      <w:r w:rsidRPr="00DB25A1">
        <w:t> POST /lances cria lance associado à causa e advogado</w:t>
      </w:r>
    </w:p>
    <w:p w14:paraId="0DDD1821" w14:textId="77777777" w:rsidR="00DB25A1" w:rsidRPr="00DB25A1" w:rsidRDefault="00DB25A1" w:rsidP="00DB25A1">
      <w:pPr>
        <w:numPr>
          <w:ilvl w:val="0"/>
          <w:numId w:val="8"/>
        </w:numPr>
      </w:pPr>
      <w:r w:rsidRPr="00DB25A1">
        <w:t xml:space="preserve">Modal de </w:t>
      </w:r>
      <w:proofErr w:type="spellStart"/>
      <w:r w:rsidRPr="00DB25A1">
        <w:t>frontend</w:t>
      </w:r>
      <w:proofErr w:type="spellEnd"/>
      <w:r w:rsidRPr="00DB25A1">
        <w:t xml:space="preserve"> envia </w:t>
      </w:r>
      <w:proofErr w:type="spellStart"/>
      <w:r w:rsidRPr="00DB25A1">
        <w:t>causaId</w:t>
      </w:r>
      <w:proofErr w:type="spellEnd"/>
      <w:r w:rsidRPr="00DB25A1">
        <w:t>, valor e </w:t>
      </w:r>
      <w:proofErr w:type="spellStart"/>
      <w:r w:rsidRPr="00DB25A1">
        <w:t>comentario</w:t>
      </w:r>
      <w:proofErr w:type="spellEnd"/>
      <w:r w:rsidRPr="00DB25A1">
        <w:t> na requisição autenticada</w:t>
      </w:r>
    </w:p>
    <w:p w14:paraId="75F36301" w14:textId="77777777" w:rsidR="00DB25A1" w:rsidRPr="00DB25A1" w:rsidRDefault="00DB25A1" w:rsidP="00DB25A1">
      <w:r w:rsidRPr="00DB25A1">
        <w:pict w14:anchorId="096AF8C6">
          <v:rect id="_x0000_i1092" style="width:0;height:0" o:hralign="center" o:hrstd="t" o:hrnoshade="t" o:hr="t" fillcolor="#0d0d0d" stroked="f"/>
        </w:pict>
      </w:r>
    </w:p>
    <w:p w14:paraId="152A2656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9. Gerenciar propostas recebidas (usuário)</w:t>
      </w:r>
    </w:p>
    <w:p w14:paraId="0D0D6638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usuário, desejo visualizar e aprovar lances de advogados para iniciar o atendimento.</w:t>
      </w:r>
      <w:r w:rsidRPr="00DB25A1">
        <w:br/>
      </w:r>
      <w:r w:rsidRPr="00DB25A1">
        <w:rPr>
          <w:b/>
          <w:bCs/>
        </w:rPr>
        <w:t>Critérios de aceite</w:t>
      </w:r>
    </w:p>
    <w:p w14:paraId="561735EE" w14:textId="77777777" w:rsidR="00DB25A1" w:rsidRPr="00DB25A1" w:rsidRDefault="00DB25A1" w:rsidP="00DB25A1">
      <w:pPr>
        <w:numPr>
          <w:ilvl w:val="0"/>
          <w:numId w:val="9"/>
        </w:numPr>
      </w:pPr>
      <w:r w:rsidRPr="00DB25A1">
        <w:t>Usuário autenticado visualiza todas as propostas pendentes.</w:t>
      </w:r>
    </w:p>
    <w:p w14:paraId="537CBF28" w14:textId="77777777" w:rsidR="00DB25A1" w:rsidRPr="00DB25A1" w:rsidRDefault="00DB25A1" w:rsidP="00DB25A1">
      <w:pPr>
        <w:numPr>
          <w:ilvl w:val="0"/>
          <w:numId w:val="9"/>
        </w:numPr>
      </w:pPr>
      <w:r w:rsidRPr="00DB25A1">
        <w:t>Ao aprovar um lance, o sistema inicia um chat com o advogado e muda o status da causa para “NEGOCIANDO”.</w:t>
      </w:r>
      <w:r w:rsidRPr="00DB25A1">
        <w:br/>
      </w:r>
      <w:r w:rsidRPr="00DB25A1">
        <w:rPr>
          <w:b/>
          <w:bCs/>
        </w:rPr>
        <w:t>Especificação funcional</w:t>
      </w:r>
    </w:p>
    <w:p w14:paraId="73BE373F" w14:textId="77777777" w:rsidR="00DB25A1" w:rsidRPr="00DB25A1" w:rsidRDefault="00DB25A1" w:rsidP="00DB25A1">
      <w:pPr>
        <w:numPr>
          <w:ilvl w:val="0"/>
          <w:numId w:val="9"/>
        </w:numPr>
      </w:pPr>
      <w:r w:rsidRPr="00DB25A1">
        <w:t>Lista de lances pendentes permite aprovar propostas individualmente.</w:t>
      </w:r>
      <w:r w:rsidRPr="00DB25A1">
        <w:br/>
      </w:r>
      <w:r w:rsidRPr="00DB25A1">
        <w:rPr>
          <w:b/>
          <w:bCs/>
        </w:rPr>
        <w:t>Especificação técnica</w:t>
      </w:r>
    </w:p>
    <w:p w14:paraId="635A644B" w14:textId="77777777" w:rsidR="00DB25A1" w:rsidRPr="00DB25A1" w:rsidRDefault="00DB25A1" w:rsidP="00DB25A1">
      <w:pPr>
        <w:numPr>
          <w:ilvl w:val="0"/>
          <w:numId w:val="9"/>
        </w:numPr>
      </w:pPr>
      <w:proofErr w:type="spellStart"/>
      <w:r w:rsidRPr="00DB25A1">
        <w:t>Endpoint</w:t>
      </w:r>
      <w:proofErr w:type="spellEnd"/>
      <w:r w:rsidRPr="00DB25A1">
        <w:t> GET /lances/pendentes lista lances para o usuário</w:t>
      </w:r>
    </w:p>
    <w:p w14:paraId="1DC68D8E" w14:textId="77777777" w:rsidR="00DB25A1" w:rsidRPr="00DB25A1" w:rsidRDefault="00DB25A1" w:rsidP="00DB25A1">
      <w:pPr>
        <w:numPr>
          <w:ilvl w:val="0"/>
          <w:numId w:val="9"/>
        </w:numPr>
      </w:pPr>
      <w:proofErr w:type="spellStart"/>
      <w:r w:rsidRPr="00DB25A1">
        <w:t>Endpoint</w:t>
      </w:r>
      <w:proofErr w:type="spellEnd"/>
      <w:r w:rsidRPr="00DB25A1">
        <w:t> POST /lances/{id}/aprovar marca a proposta como aceita e altera status da causa</w:t>
      </w:r>
    </w:p>
    <w:p w14:paraId="6531412C" w14:textId="77777777" w:rsidR="00DB25A1" w:rsidRPr="00DB25A1" w:rsidRDefault="00DB25A1" w:rsidP="00DB25A1">
      <w:pPr>
        <w:numPr>
          <w:ilvl w:val="0"/>
          <w:numId w:val="9"/>
        </w:numPr>
      </w:pPr>
      <w:r w:rsidRPr="00DB25A1">
        <w:t>Componente </w:t>
      </w:r>
      <w:proofErr w:type="spellStart"/>
      <w:r w:rsidRPr="00DB25A1">
        <w:t>PendingBidsList</w:t>
      </w:r>
      <w:proofErr w:type="spellEnd"/>
      <w:r w:rsidRPr="00DB25A1">
        <w:t xml:space="preserve"> consome os dois </w:t>
      </w:r>
      <w:proofErr w:type="spellStart"/>
      <w:r w:rsidRPr="00DB25A1">
        <w:t>endpoints</w:t>
      </w:r>
      <w:proofErr w:type="spellEnd"/>
      <w:r w:rsidRPr="00DB25A1">
        <w:t xml:space="preserve"> e abre o chat após aprovação</w:t>
      </w:r>
    </w:p>
    <w:p w14:paraId="2D9E24DB" w14:textId="77777777" w:rsidR="00DB25A1" w:rsidRPr="00DB25A1" w:rsidRDefault="00DB25A1" w:rsidP="00DB25A1">
      <w:r w:rsidRPr="00DB25A1">
        <w:pict w14:anchorId="67D68411">
          <v:rect id="_x0000_i1093" style="width:0;height:0" o:hralign="center" o:hrstd="t" o:hrnoshade="t" o:hr="t" fillcolor="#0d0d0d" stroked="f"/>
        </w:pict>
      </w:r>
    </w:p>
    <w:p w14:paraId="26F8A04E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10. Comunicação por chat entre usuário e advogado</w:t>
      </w:r>
    </w:p>
    <w:p w14:paraId="2B2A9366" w14:textId="77777777" w:rsidR="00DB25A1" w:rsidRPr="00DB25A1" w:rsidRDefault="00DB25A1" w:rsidP="00DB25A1">
      <w:r w:rsidRPr="00DB25A1">
        <w:rPr>
          <w:b/>
          <w:bCs/>
        </w:rPr>
        <w:lastRenderedPageBreak/>
        <w:t>História</w:t>
      </w:r>
      <w:r w:rsidRPr="00DB25A1">
        <w:t> – Como usuário ou advogado, quero trocar mensagens em tempo real para discutir a causa.</w:t>
      </w:r>
      <w:r w:rsidRPr="00DB25A1">
        <w:br/>
      </w:r>
      <w:r w:rsidRPr="00DB25A1">
        <w:rPr>
          <w:b/>
          <w:bCs/>
        </w:rPr>
        <w:t>Critérios de aceite</w:t>
      </w:r>
    </w:p>
    <w:p w14:paraId="1B657956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>Apenas participantes do lance aprovado podem visualizar e enviar mensagens no chat.</w:t>
      </w:r>
    </w:p>
    <w:p w14:paraId="1EECA472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 xml:space="preserve">Mensagens mostram remetente e são entregues em tempo real via </w:t>
      </w:r>
      <w:proofErr w:type="spellStart"/>
      <w:r w:rsidRPr="00DB25A1">
        <w:t>WebSocket</w:t>
      </w:r>
      <w:proofErr w:type="spellEnd"/>
      <w:r w:rsidRPr="00DB25A1">
        <w:t>.</w:t>
      </w:r>
      <w:r w:rsidRPr="00DB25A1">
        <w:br/>
      </w:r>
      <w:r w:rsidRPr="00DB25A1">
        <w:rPr>
          <w:b/>
          <w:bCs/>
        </w:rPr>
        <w:t>Especificação funcional</w:t>
      </w:r>
    </w:p>
    <w:p w14:paraId="776D78D6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>Modal de chat lista mensagens existentes e permite envio de novas.</w:t>
      </w:r>
      <w:r w:rsidRPr="00DB25A1">
        <w:br/>
      </w:r>
      <w:r w:rsidRPr="00DB25A1">
        <w:rPr>
          <w:b/>
          <w:bCs/>
        </w:rPr>
        <w:t>Especificação técnica</w:t>
      </w:r>
    </w:p>
    <w:p w14:paraId="3DC19843" w14:textId="77777777" w:rsidR="00DB25A1" w:rsidRPr="00DB25A1" w:rsidRDefault="00DB25A1" w:rsidP="00DB25A1">
      <w:pPr>
        <w:numPr>
          <w:ilvl w:val="0"/>
          <w:numId w:val="10"/>
        </w:numPr>
      </w:pPr>
      <w:proofErr w:type="spellStart"/>
      <w:r w:rsidRPr="00DB25A1">
        <w:t>Endpoints</w:t>
      </w:r>
      <w:proofErr w:type="spellEnd"/>
      <w:r w:rsidRPr="00DB25A1">
        <w:t> GET /chats/{</w:t>
      </w:r>
      <w:proofErr w:type="spellStart"/>
      <w:r w:rsidRPr="00DB25A1">
        <w:t>chatId</w:t>
      </w:r>
      <w:proofErr w:type="spellEnd"/>
      <w:r w:rsidRPr="00DB25A1">
        <w:t>}/mensagens e POST /chats/{</w:t>
      </w:r>
      <w:proofErr w:type="spellStart"/>
      <w:r w:rsidRPr="00DB25A1">
        <w:t>chatId</w:t>
      </w:r>
      <w:proofErr w:type="spellEnd"/>
      <w:r w:rsidRPr="00DB25A1">
        <w:t>}/mensagens listam e enviam mensagens</w:t>
      </w:r>
    </w:p>
    <w:p w14:paraId="46FB192E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 xml:space="preserve">Serviço de chat grava mensagem, identifica remetente pelo papel e publica via </w:t>
      </w:r>
      <w:proofErr w:type="spellStart"/>
      <w:r w:rsidRPr="00DB25A1">
        <w:t>WebSocket</w:t>
      </w:r>
      <w:proofErr w:type="spellEnd"/>
    </w:p>
    <w:p w14:paraId="2A01E78F" w14:textId="77777777" w:rsidR="00DB25A1" w:rsidRPr="00DB25A1" w:rsidRDefault="00DB25A1" w:rsidP="00DB25A1">
      <w:pPr>
        <w:numPr>
          <w:ilvl w:val="0"/>
          <w:numId w:val="10"/>
        </w:numPr>
      </w:pPr>
      <w:r w:rsidRPr="00DB25A1">
        <w:t>Componente </w:t>
      </w:r>
      <w:proofErr w:type="spellStart"/>
      <w:r w:rsidRPr="00DB25A1">
        <w:t>ChatModal</w:t>
      </w:r>
      <w:proofErr w:type="spellEnd"/>
      <w:r w:rsidRPr="00DB25A1">
        <w:t xml:space="preserve"> consome os </w:t>
      </w:r>
      <w:proofErr w:type="spellStart"/>
      <w:r w:rsidRPr="00DB25A1">
        <w:t>endpoints</w:t>
      </w:r>
      <w:proofErr w:type="spellEnd"/>
      <w:r w:rsidRPr="00DB25A1">
        <w:t xml:space="preserve"> e atualiza a interface com as mensagens</w:t>
      </w:r>
    </w:p>
    <w:p w14:paraId="261D175E" w14:textId="77777777" w:rsidR="00DB25A1" w:rsidRPr="00DB25A1" w:rsidRDefault="00DB25A1" w:rsidP="00DB25A1">
      <w:r w:rsidRPr="00DB25A1">
        <w:pict w14:anchorId="2B956C99">
          <v:rect id="_x0000_i1094" style="width:0;height:0" o:hralign="center" o:hrstd="t" o:hrnoshade="t" o:hr="t" fillcolor="#0d0d0d" stroked="f"/>
        </w:pict>
      </w:r>
    </w:p>
    <w:p w14:paraId="45163063" w14:textId="77777777" w:rsidR="00DB25A1" w:rsidRPr="00DB25A1" w:rsidRDefault="00DB25A1" w:rsidP="00DB25A1">
      <w:pPr>
        <w:rPr>
          <w:b/>
          <w:bCs/>
        </w:rPr>
      </w:pPr>
      <w:r w:rsidRPr="00DB25A1">
        <w:rPr>
          <w:b/>
          <w:bCs/>
        </w:rPr>
        <w:t>11. Painel personalizado conforme papel</w:t>
      </w:r>
    </w:p>
    <w:p w14:paraId="7F4B2B7D" w14:textId="77777777" w:rsidR="00DB25A1" w:rsidRPr="00DB25A1" w:rsidRDefault="00DB25A1" w:rsidP="00DB25A1">
      <w:r w:rsidRPr="00DB25A1">
        <w:rPr>
          <w:b/>
          <w:bCs/>
        </w:rPr>
        <w:t>História</w:t>
      </w:r>
      <w:r w:rsidRPr="00DB25A1">
        <w:t> – Como usuário autenticado, desejo ver um painel com funcionalidades específicas ao meu perfil.</w:t>
      </w:r>
      <w:r w:rsidRPr="00DB25A1">
        <w:br/>
      </w:r>
      <w:r w:rsidRPr="00DB25A1">
        <w:rPr>
          <w:b/>
          <w:bCs/>
        </w:rPr>
        <w:t>Critérios de aceite</w:t>
      </w:r>
    </w:p>
    <w:p w14:paraId="01D05F56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Usuários veem atalhos para submeter casos e listar propostas pendentes.</w:t>
      </w:r>
    </w:p>
    <w:p w14:paraId="31E622B6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Advogados visualizam listagem de casos disponíveis e histórico.</w:t>
      </w:r>
      <w:r w:rsidRPr="00DB25A1">
        <w:br/>
      </w:r>
      <w:r w:rsidRPr="00DB25A1">
        <w:rPr>
          <w:b/>
          <w:bCs/>
        </w:rPr>
        <w:t>Especificação funcional</w:t>
      </w:r>
    </w:p>
    <w:p w14:paraId="64CE69FF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Layout do dashboard muda dinamicamente de acordo com o papel armazenado na sessão.</w:t>
      </w:r>
      <w:r w:rsidRPr="00DB25A1">
        <w:br/>
      </w:r>
      <w:r w:rsidRPr="00DB25A1">
        <w:rPr>
          <w:b/>
          <w:bCs/>
        </w:rPr>
        <w:t>Especificação técnica</w:t>
      </w:r>
    </w:p>
    <w:p w14:paraId="5DC55039" w14:textId="77777777" w:rsidR="00DB25A1" w:rsidRPr="00DB25A1" w:rsidRDefault="00DB25A1" w:rsidP="00DB25A1">
      <w:pPr>
        <w:numPr>
          <w:ilvl w:val="0"/>
          <w:numId w:val="11"/>
        </w:numPr>
      </w:pPr>
      <w:r w:rsidRPr="00DB25A1">
        <w:t>Componente de dashboard renderiza seções distintas para USUARIO e ADVOGADO</w:t>
      </w:r>
    </w:p>
    <w:p w14:paraId="146EF58C" w14:textId="15DB1686" w:rsidR="00DB25A1" w:rsidRPr="00DB25A1" w:rsidRDefault="00DB25A1" w:rsidP="00DB25A1">
      <w:pPr>
        <w:rPr>
          <w:b/>
          <w:bCs/>
        </w:rPr>
      </w:pPr>
      <w:r>
        <w:rPr>
          <w:b/>
          <w:bCs/>
        </w:rPr>
        <w:t xml:space="preserve">12. </w:t>
      </w:r>
      <w:r w:rsidRPr="00DB25A1">
        <w:rPr>
          <w:b/>
          <w:bCs/>
        </w:rPr>
        <w:t>Filtro de casos por texto (advogado)</w:t>
      </w:r>
    </w:p>
    <w:p w14:paraId="7FCEC0DD" w14:textId="77777777" w:rsidR="00DB25A1" w:rsidRPr="00DB25A1" w:rsidRDefault="00DB25A1" w:rsidP="00DB25A1">
      <w:r w:rsidRPr="00DB25A1">
        <w:rPr>
          <w:b/>
          <w:bCs/>
        </w:rPr>
        <w:t>História de usuário</w:t>
      </w:r>
      <w:r w:rsidRPr="00DB25A1">
        <w:br/>
        <w:t>Como advogado autenticado, quero filtrar casos por título ou descrição para encontrar rapidamente aqueles de interesse.</w:t>
      </w:r>
    </w:p>
    <w:p w14:paraId="39C9E9A7" w14:textId="77777777" w:rsidR="00DB25A1" w:rsidRPr="00DB25A1" w:rsidRDefault="00DB25A1" w:rsidP="00DB25A1">
      <w:r w:rsidRPr="00DB25A1">
        <w:rPr>
          <w:b/>
          <w:bCs/>
        </w:rPr>
        <w:lastRenderedPageBreak/>
        <w:t>Critérios de aceite</w:t>
      </w:r>
    </w:p>
    <w:p w14:paraId="12157FD1" w14:textId="77777777" w:rsidR="00DB25A1" w:rsidRPr="00DB25A1" w:rsidRDefault="00DB25A1" w:rsidP="00DB25A1">
      <w:pPr>
        <w:numPr>
          <w:ilvl w:val="0"/>
          <w:numId w:val="12"/>
        </w:numPr>
      </w:pPr>
      <w:r w:rsidRPr="00DB25A1">
        <w:t>Campo de busca filtra a lista dinamicamente.</w:t>
      </w:r>
    </w:p>
    <w:p w14:paraId="5DD527BA" w14:textId="77777777" w:rsidR="00DB25A1" w:rsidRPr="00DB25A1" w:rsidRDefault="00DB25A1" w:rsidP="00DB25A1">
      <w:pPr>
        <w:numPr>
          <w:ilvl w:val="0"/>
          <w:numId w:val="12"/>
        </w:numPr>
      </w:pPr>
      <w:r w:rsidRPr="00DB25A1">
        <w:t>Limpar filtro restaura a lista original.</w:t>
      </w:r>
    </w:p>
    <w:p w14:paraId="286497BB" w14:textId="77777777" w:rsidR="00DB25A1" w:rsidRPr="00DB25A1" w:rsidRDefault="00DB25A1" w:rsidP="00DB25A1">
      <w:pPr>
        <w:numPr>
          <w:ilvl w:val="0"/>
          <w:numId w:val="13"/>
        </w:numPr>
      </w:pPr>
      <w:proofErr w:type="spellStart"/>
      <w:r w:rsidRPr="00DB25A1">
        <w:t>CaseList</w:t>
      </w:r>
      <w:proofErr w:type="spellEnd"/>
      <w:r w:rsidRPr="00DB25A1">
        <w:t> contém campo Input e botão “Limpar Busca”.</w:t>
      </w:r>
    </w:p>
    <w:p w14:paraId="361DABCA" w14:textId="77777777" w:rsidR="00DB25A1" w:rsidRPr="00DB25A1" w:rsidRDefault="00DB25A1" w:rsidP="00DB25A1">
      <w:pPr>
        <w:numPr>
          <w:ilvl w:val="0"/>
          <w:numId w:val="13"/>
        </w:numPr>
      </w:pPr>
      <w:r w:rsidRPr="00DB25A1">
        <w:t>Filtragem ocorre no lado do cliente sobre dados carregados da API.</w:t>
      </w:r>
    </w:p>
    <w:p w14:paraId="2B542978" w14:textId="77777777" w:rsidR="00DB25A1" w:rsidRPr="00DB25A1" w:rsidRDefault="00DB25A1" w:rsidP="00DB25A1">
      <w:r w:rsidRPr="00DB25A1">
        <w:rPr>
          <w:b/>
          <w:bCs/>
        </w:rPr>
        <w:t>Especificação técnica</w:t>
      </w:r>
    </w:p>
    <w:p w14:paraId="56C7A633" w14:textId="77777777" w:rsidR="00DB25A1" w:rsidRPr="00DB25A1" w:rsidRDefault="00DB25A1" w:rsidP="00DB25A1">
      <w:pPr>
        <w:numPr>
          <w:ilvl w:val="0"/>
          <w:numId w:val="14"/>
        </w:numPr>
      </w:pPr>
      <w:r w:rsidRPr="00DB25A1">
        <w:t xml:space="preserve">Não exige chamadas adicionais ao </w:t>
      </w:r>
      <w:proofErr w:type="spellStart"/>
      <w:r w:rsidRPr="00DB25A1">
        <w:t>backend</w:t>
      </w:r>
      <w:proofErr w:type="spellEnd"/>
      <w:r w:rsidRPr="00DB25A1">
        <w:t>.</w:t>
      </w:r>
    </w:p>
    <w:p w14:paraId="443FE8EA" w14:textId="77777777" w:rsidR="00DB25A1" w:rsidRPr="00DB25A1" w:rsidRDefault="00DB25A1" w:rsidP="00DB25A1">
      <w:pPr>
        <w:numPr>
          <w:ilvl w:val="0"/>
          <w:numId w:val="14"/>
        </w:numPr>
      </w:pPr>
      <w:r w:rsidRPr="00DB25A1">
        <w:t xml:space="preserve">Implementado em </w:t>
      </w:r>
      <w:proofErr w:type="spellStart"/>
      <w:r w:rsidRPr="00DB25A1">
        <w:t>React</w:t>
      </w:r>
      <w:proofErr w:type="spellEnd"/>
      <w:r w:rsidRPr="00DB25A1">
        <w:t xml:space="preserve"> com </w:t>
      </w:r>
      <w:proofErr w:type="spellStart"/>
      <w:r w:rsidRPr="00DB25A1">
        <w:t>useState</w:t>
      </w:r>
      <w:proofErr w:type="spellEnd"/>
      <w:r w:rsidRPr="00DB25A1">
        <w:t> e </w:t>
      </w:r>
      <w:proofErr w:type="spellStart"/>
      <w:proofErr w:type="gramStart"/>
      <w:r w:rsidRPr="00DB25A1">
        <w:t>Array.prototype.filter</w:t>
      </w:r>
      <w:proofErr w:type="spellEnd"/>
      <w:proofErr w:type="gramEnd"/>
      <w:r w:rsidRPr="00DB25A1">
        <w:t>.</w:t>
      </w:r>
    </w:p>
    <w:p w14:paraId="7D192BD5" w14:textId="77777777" w:rsidR="00DB25A1" w:rsidRDefault="00DB25A1"/>
    <w:sectPr w:rsidR="00DB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6E7"/>
    <w:multiLevelType w:val="multilevel"/>
    <w:tmpl w:val="679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251D2"/>
    <w:multiLevelType w:val="multilevel"/>
    <w:tmpl w:val="7C48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858A7"/>
    <w:multiLevelType w:val="multilevel"/>
    <w:tmpl w:val="717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23616"/>
    <w:multiLevelType w:val="multilevel"/>
    <w:tmpl w:val="6E8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67002"/>
    <w:multiLevelType w:val="multilevel"/>
    <w:tmpl w:val="B5C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A5F7C"/>
    <w:multiLevelType w:val="multilevel"/>
    <w:tmpl w:val="AA2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A68A6"/>
    <w:multiLevelType w:val="multilevel"/>
    <w:tmpl w:val="EB3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04F62"/>
    <w:multiLevelType w:val="multilevel"/>
    <w:tmpl w:val="3AA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C3596"/>
    <w:multiLevelType w:val="multilevel"/>
    <w:tmpl w:val="DDF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A9301D"/>
    <w:multiLevelType w:val="multilevel"/>
    <w:tmpl w:val="054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D45BE"/>
    <w:multiLevelType w:val="multilevel"/>
    <w:tmpl w:val="7FA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B6007E"/>
    <w:multiLevelType w:val="multilevel"/>
    <w:tmpl w:val="2A1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647BE"/>
    <w:multiLevelType w:val="multilevel"/>
    <w:tmpl w:val="23F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10E34"/>
    <w:multiLevelType w:val="multilevel"/>
    <w:tmpl w:val="20B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2765315">
    <w:abstractNumId w:val="9"/>
  </w:num>
  <w:num w:numId="2" w16cid:durableId="1333221070">
    <w:abstractNumId w:val="13"/>
  </w:num>
  <w:num w:numId="3" w16cid:durableId="278029075">
    <w:abstractNumId w:val="10"/>
  </w:num>
  <w:num w:numId="4" w16cid:durableId="1551645668">
    <w:abstractNumId w:val="5"/>
  </w:num>
  <w:num w:numId="5" w16cid:durableId="478378732">
    <w:abstractNumId w:val="8"/>
  </w:num>
  <w:num w:numId="6" w16cid:durableId="844632101">
    <w:abstractNumId w:val="1"/>
  </w:num>
  <w:num w:numId="7" w16cid:durableId="1385451985">
    <w:abstractNumId w:val="4"/>
  </w:num>
  <w:num w:numId="8" w16cid:durableId="1016346197">
    <w:abstractNumId w:val="0"/>
  </w:num>
  <w:num w:numId="9" w16cid:durableId="1976132646">
    <w:abstractNumId w:val="2"/>
  </w:num>
  <w:num w:numId="10" w16cid:durableId="1593661332">
    <w:abstractNumId w:val="7"/>
  </w:num>
  <w:num w:numId="11" w16cid:durableId="455685158">
    <w:abstractNumId w:val="3"/>
  </w:num>
  <w:num w:numId="12" w16cid:durableId="1985964071">
    <w:abstractNumId w:val="6"/>
  </w:num>
  <w:num w:numId="13" w16cid:durableId="1342780802">
    <w:abstractNumId w:val="11"/>
  </w:num>
  <w:num w:numId="14" w16cid:durableId="204027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1"/>
    <w:rsid w:val="00212758"/>
    <w:rsid w:val="00D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2718"/>
  <w15:chartTrackingRefBased/>
  <w15:docId w15:val="{CACE4813-98CD-4EAC-9E58-95F43076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5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5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5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5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5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5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1074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Isnard Malafaia</dc:creator>
  <cp:keywords/>
  <dc:description/>
  <cp:lastModifiedBy>Isnard Malafaia</cp:lastModifiedBy>
  <cp:revision>1</cp:revision>
  <dcterms:created xsi:type="dcterms:W3CDTF">2025-08-13T22:42:00Z</dcterms:created>
  <dcterms:modified xsi:type="dcterms:W3CDTF">2025-08-13T22:44:00Z</dcterms:modified>
</cp:coreProperties>
</file>