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17F5" w14:textId="77777777" w:rsidR="006A5303" w:rsidRDefault="006A5303" w:rsidP="006A5303">
      <w:pPr>
        <w:pStyle w:val="Heading2"/>
        <w:spacing w:before="0" w:beforeAutospacing="0"/>
        <w:rPr>
          <w:rFonts w:ascii="Segoe UI" w:hAnsi="Segoe UI" w:cs="Segoe UI"/>
          <w:color w:val="1D2125"/>
        </w:rPr>
      </w:pPr>
      <w:r>
        <w:rPr>
          <w:rFonts w:ascii="Segoe UI" w:hAnsi="Segoe UI" w:cs="Segoe UI"/>
          <w:color w:val="1D2125"/>
        </w:rPr>
        <w:t>Assignment 2 specification and instructions</w:t>
      </w:r>
    </w:p>
    <w:p w14:paraId="7C65E9BE"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i/>
          <w:iCs/>
          <w:color w:val="1D2125"/>
          <w:sz w:val="23"/>
          <w:szCs w:val="23"/>
        </w:rPr>
        <w:t>Credits</w:t>
      </w:r>
      <w:r>
        <w:rPr>
          <w:rFonts w:ascii="Segoe UI" w:hAnsi="Segoe UI" w:cs="Segoe UI"/>
          <w:color w:val="1D2125"/>
          <w:sz w:val="23"/>
          <w:szCs w:val="23"/>
        </w:rPr>
        <w:t>: 35% of the module</w:t>
      </w:r>
    </w:p>
    <w:p w14:paraId="6CC512C2"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b/>
          <w:bCs/>
          <w:color w:val="1D2125"/>
          <w:sz w:val="23"/>
          <w:szCs w:val="23"/>
        </w:rPr>
        <w:t>Aim / Learning objectives</w:t>
      </w:r>
    </w:p>
    <w:p w14:paraId="5F6D9C87"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The main objective – written by the client Maydup Bank plc – is:</w:t>
      </w:r>
    </w:p>
    <w:p w14:paraId="0B1AD138"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w:t>
      </w:r>
      <w:r>
        <w:rPr>
          <w:rFonts w:ascii="Segoe UI" w:hAnsi="Segoe UI" w:cs="Segoe UI"/>
          <w:i/>
          <w:iCs/>
          <w:color w:val="1D2125"/>
          <w:sz w:val="23"/>
          <w:szCs w:val="23"/>
        </w:rPr>
        <w:t>The goal is to develop a predictive model for customer defaults. Data Scientists are free to choose any modelling approach. The only requirement is that the model gives a decision on whether to accept or decline new applicants. Possibilities include - for example - a classification model or a probability model with a specified cut-off. The decision should only be based on variables provided in this dataset.</w:t>
      </w:r>
      <w:r>
        <w:rPr>
          <w:rFonts w:ascii="Segoe UI" w:hAnsi="Segoe UI" w:cs="Segoe UI"/>
          <w:color w:val="1D2125"/>
          <w:sz w:val="23"/>
          <w:szCs w:val="23"/>
        </w:rPr>
        <w:t>”  </w:t>
      </w:r>
    </w:p>
    <w:p w14:paraId="1ED91395"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You should treat this an end-to-end machine learning project, where your aim is to (i) make good predictions and (if possible) (ii) provide useful insights to the client about the quality and usefulness of the data they are collecting.</w:t>
      </w:r>
    </w:p>
    <w:p w14:paraId="62896EA3"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主要目标（由客户</w:t>
      </w:r>
      <w:r w:rsidRPr="00066535">
        <w:rPr>
          <w:rFonts w:ascii="Segoe UI" w:hAnsi="Segoe UI" w:cs="Segoe UI" w:hint="eastAsia"/>
          <w:color w:val="1D2125"/>
          <w:sz w:val="23"/>
          <w:szCs w:val="23"/>
        </w:rPr>
        <w:t xml:space="preserve"> Maydup Bank plc </w:t>
      </w:r>
      <w:r w:rsidRPr="00066535">
        <w:rPr>
          <w:rFonts w:ascii="Microsoft YaHei" w:eastAsia="Microsoft YaHei" w:hAnsi="Microsoft YaHei" w:cs="Microsoft YaHei" w:hint="eastAsia"/>
          <w:color w:val="1D2125"/>
          <w:sz w:val="23"/>
          <w:szCs w:val="23"/>
        </w:rPr>
        <w:t>撰写）是：</w:t>
      </w:r>
    </w:p>
    <w:p w14:paraId="4D663FE7" w14:textId="77777777" w:rsidR="00066535" w:rsidRPr="00066535" w:rsidRDefault="00066535" w:rsidP="00066535">
      <w:pPr>
        <w:pStyle w:val="NormalWeb"/>
        <w:rPr>
          <w:rFonts w:ascii="Segoe UI" w:hAnsi="Segoe UI" w:cs="Segoe UI"/>
          <w:color w:val="1D2125"/>
          <w:sz w:val="23"/>
          <w:szCs w:val="23"/>
        </w:rPr>
      </w:pPr>
      <w:r w:rsidRPr="00066535">
        <w:rPr>
          <w:rFonts w:ascii="Segoe UI" w:hAnsi="Segoe UI" w:cs="Segoe UI" w:hint="eastAsia"/>
          <w:color w:val="1D2125"/>
          <w:sz w:val="23"/>
          <w:szCs w:val="23"/>
        </w:rPr>
        <w:t>“</w:t>
      </w:r>
      <w:r w:rsidRPr="00066535">
        <w:rPr>
          <w:rFonts w:ascii="Microsoft YaHei" w:eastAsia="Microsoft YaHei" w:hAnsi="Microsoft YaHei" w:cs="Microsoft YaHei" w:hint="eastAsia"/>
          <w:color w:val="1D2125"/>
          <w:sz w:val="23"/>
          <w:szCs w:val="23"/>
        </w:rPr>
        <w:t>目标是开发一个预测客户违约的模型。数据科学家可以自由选择任何建模方法。唯一的要求是该模型可以决定是否接受或拒绝新申请人。可能性包括</w:t>
      </w:r>
      <w:r w:rsidRPr="00066535">
        <w:rPr>
          <w:rFonts w:ascii="Segoe UI" w:hAnsi="Segoe UI" w:cs="Segoe UI" w:hint="eastAsia"/>
          <w:color w:val="1D2125"/>
          <w:sz w:val="23"/>
          <w:szCs w:val="23"/>
        </w:rPr>
        <w:t xml:space="preserve"> - </w:t>
      </w:r>
      <w:r w:rsidRPr="00066535">
        <w:rPr>
          <w:rFonts w:ascii="Microsoft YaHei" w:eastAsia="Microsoft YaHei" w:hAnsi="Microsoft YaHei" w:cs="Microsoft YaHei" w:hint="eastAsia"/>
          <w:color w:val="1D2125"/>
          <w:sz w:val="23"/>
          <w:szCs w:val="23"/>
        </w:rPr>
        <w:t>例如</w:t>
      </w:r>
      <w:r w:rsidRPr="00066535">
        <w:rPr>
          <w:rFonts w:ascii="Segoe UI" w:hAnsi="Segoe UI" w:cs="Segoe UI" w:hint="eastAsia"/>
          <w:color w:val="1D2125"/>
          <w:sz w:val="23"/>
          <w:szCs w:val="23"/>
        </w:rPr>
        <w:t xml:space="preserve"> - </w:t>
      </w:r>
      <w:r w:rsidRPr="00066535">
        <w:rPr>
          <w:rFonts w:ascii="Microsoft YaHei" w:eastAsia="Microsoft YaHei" w:hAnsi="Microsoft YaHei" w:cs="Microsoft YaHei" w:hint="eastAsia"/>
          <w:color w:val="1D2125"/>
          <w:sz w:val="23"/>
          <w:szCs w:val="23"/>
        </w:rPr>
        <w:t>具有指定截止值的分类模型或概率模型。决策应仅基于此数据集中提供的变量。</w:t>
      </w:r>
      <w:r w:rsidRPr="00066535">
        <w:rPr>
          <w:rFonts w:ascii="Segoe UI" w:hAnsi="Segoe UI" w:cs="Segoe UI" w:hint="eastAsia"/>
          <w:color w:val="1D2125"/>
          <w:sz w:val="23"/>
          <w:szCs w:val="23"/>
        </w:rPr>
        <w:t>”</w:t>
      </w:r>
    </w:p>
    <w:p w14:paraId="4F06FECC" w14:textId="66AE4ED7" w:rsidR="00066535" w:rsidRDefault="00066535" w:rsidP="00066535">
      <w:pPr>
        <w:pStyle w:val="NormalWeb"/>
        <w:spacing w:before="0" w:beforeAutospacing="0"/>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您应该将其视为端到端机器学习项目，您的目标是</w:t>
      </w:r>
      <w:r w:rsidRPr="00066535">
        <w:rPr>
          <w:rFonts w:ascii="Segoe UI" w:hAnsi="Segoe UI" w:cs="Segoe UI" w:hint="eastAsia"/>
          <w:color w:val="1D2125"/>
          <w:sz w:val="23"/>
          <w:szCs w:val="23"/>
        </w:rPr>
        <w:t xml:space="preserve"> (i) </w:t>
      </w:r>
      <w:r w:rsidRPr="00066535">
        <w:rPr>
          <w:rFonts w:ascii="Microsoft YaHei" w:eastAsia="Microsoft YaHei" w:hAnsi="Microsoft YaHei" w:cs="Microsoft YaHei" w:hint="eastAsia"/>
          <w:color w:val="1D2125"/>
          <w:sz w:val="23"/>
          <w:szCs w:val="23"/>
        </w:rPr>
        <w:t>做出正确的预测和（如果可能）（</w:t>
      </w:r>
      <w:r w:rsidRPr="00066535">
        <w:rPr>
          <w:rFonts w:ascii="Segoe UI" w:hAnsi="Segoe UI" w:cs="Segoe UI" w:hint="eastAsia"/>
          <w:color w:val="1D2125"/>
          <w:sz w:val="23"/>
          <w:szCs w:val="23"/>
        </w:rPr>
        <w:t>ii</w:t>
      </w:r>
      <w:r w:rsidRPr="00066535">
        <w:rPr>
          <w:rFonts w:ascii="Microsoft YaHei" w:eastAsia="Microsoft YaHei" w:hAnsi="Microsoft YaHei" w:cs="Microsoft YaHei" w:hint="eastAsia"/>
          <w:color w:val="1D2125"/>
          <w:sz w:val="23"/>
          <w:szCs w:val="23"/>
        </w:rPr>
        <w:t>）向客户提供有关他们正在收集的数据的质量和实用性的有用见解。</w:t>
      </w:r>
    </w:p>
    <w:p w14:paraId="08D1047D"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b/>
          <w:bCs/>
          <w:color w:val="1D2125"/>
          <w:sz w:val="23"/>
          <w:szCs w:val="23"/>
        </w:rPr>
        <w:t>Data</w:t>
      </w:r>
    </w:p>
    <w:p w14:paraId="55A5DC37" w14:textId="622624E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You will use the data in </w:t>
      </w:r>
      <w:r>
        <w:rPr>
          <w:rFonts w:ascii="Segoe UI" w:hAnsi="Segoe UI" w:cs="Segoe UI"/>
          <w:b/>
          <w:bCs/>
          <w:color w:val="1D2125"/>
          <w:sz w:val="23"/>
          <w:szCs w:val="23"/>
        </w:rPr>
        <w:t>P2data????.csv</w:t>
      </w:r>
      <w:r w:rsidR="00DA31AE">
        <w:rPr>
          <w:rFonts w:ascii="Segoe UI" w:hAnsi="Segoe UI" w:cs="Segoe UI"/>
          <w:color w:val="1D2125"/>
          <w:sz w:val="23"/>
          <w:szCs w:val="23"/>
          <w:lang w:val="en-GB"/>
        </w:rPr>
        <w:t xml:space="preserve">. </w:t>
      </w:r>
      <w:r>
        <w:rPr>
          <w:rFonts w:ascii="Segoe UI" w:hAnsi="Segoe UI" w:cs="Segoe UI"/>
          <w:color w:val="1D2125"/>
          <w:sz w:val="23"/>
          <w:szCs w:val="23"/>
        </w:rPr>
        <w:t>This is obtained by emailing the module lecturer(s) on  will consist of 9,000 rows of data.  See </w:t>
      </w:r>
      <w:r>
        <w:rPr>
          <w:rFonts w:ascii="Segoe UI" w:hAnsi="Segoe UI" w:cs="Segoe UI"/>
          <w:b/>
          <w:bCs/>
          <w:color w:val="1D2125"/>
          <w:sz w:val="23"/>
          <w:szCs w:val="23"/>
        </w:rPr>
        <w:t>Appendix A</w:t>
      </w:r>
      <w:r>
        <w:rPr>
          <w:rFonts w:ascii="Segoe UI" w:hAnsi="Segoe UI" w:cs="Segoe UI"/>
          <w:color w:val="1D2125"/>
          <w:sz w:val="23"/>
          <w:szCs w:val="23"/>
        </w:rPr>
        <w:t> below for meanings behind the entries.</w:t>
      </w:r>
    </w:p>
    <w:p w14:paraId="56FE1BA5"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Maydup Bank plc has holdout data (about 4,500 instances). These data will be used to evaluate the performance of your predictive model when applied to unseen data.</w:t>
      </w:r>
    </w:p>
    <w:p w14:paraId="68B59087" w14:textId="1FDA7913"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您将使用</w:t>
      </w:r>
      <w:r w:rsidRPr="00066535">
        <w:rPr>
          <w:rFonts w:ascii="Segoe UI" w:hAnsi="Segoe UI" w:cs="Segoe UI" w:hint="eastAsia"/>
          <w:color w:val="1D2125"/>
          <w:sz w:val="23"/>
          <w:szCs w:val="23"/>
        </w:rPr>
        <w:t xml:space="preserve"> P2data????.csv </w:t>
      </w:r>
      <w:r w:rsidRPr="00066535">
        <w:rPr>
          <w:rFonts w:ascii="Microsoft YaHei" w:eastAsia="Microsoft YaHei" w:hAnsi="Microsoft YaHei" w:cs="Microsoft YaHei" w:hint="eastAsia"/>
          <w:color w:val="1D2125"/>
          <w:sz w:val="23"/>
          <w:szCs w:val="23"/>
        </w:rPr>
        <w:t>中的数据。这可以通过向模块讲师发送电子邮件获得，包含</w:t>
      </w:r>
      <w:r w:rsidRPr="00066535">
        <w:rPr>
          <w:rFonts w:ascii="Segoe UI" w:hAnsi="Segoe UI" w:cs="Segoe UI" w:hint="eastAsia"/>
          <w:color w:val="1D2125"/>
          <w:sz w:val="23"/>
          <w:szCs w:val="23"/>
        </w:rPr>
        <w:t xml:space="preserve"> 9,000 </w:t>
      </w:r>
      <w:r w:rsidRPr="00066535">
        <w:rPr>
          <w:rFonts w:ascii="Microsoft YaHei" w:eastAsia="Microsoft YaHei" w:hAnsi="Microsoft YaHei" w:cs="Microsoft YaHei" w:hint="eastAsia"/>
          <w:color w:val="1D2125"/>
          <w:sz w:val="23"/>
          <w:szCs w:val="23"/>
        </w:rPr>
        <w:t>行数据。请参阅下面的附录</w:t>
      </w:r>
      <w:r w:rsidRPr="00066535">
        <w:rPr>
          <w:rFonts w:ascii="Segoe UI" w:hAnsi="Segoe UI" w:cs="Segoe UI" w:hint="eastAsia"/>
          <w:color w:val="1D2125"/>
          <w:sz w:val="23"/>
          <w:szCs w:val="23"/>
        </w:rPr>
        <w:t xml:space="preserve"> A </w:t>
      </w:r>
      <w:r w:rsidRPr="00066535">
        <w:rPr>
          <w:rFonts w:ascii="Microsoft YaHei" w:eastAsia="Microsoft YaHei" w:hAnsi="Microsoft YaHei" w:cs="Microsoft YaHei" w:hint="eastAsia"/>
          <w:color w:val="1D2125"/>
          <w:sz w:val="23"/>
          <w:szCs w:val="23"/>
        </w:rPr>
        <w:t>了解条目背后的含义。</w:t>
      </w:r>
    </w:p>
    <w:p w14:paraId="1C73BF6D" w14:textId="187667E2" w:rsidR="00066535" w:rsidRDefault="00066535" w:rsidP="00066535">
      <w:pPr>
        <w:pStyle w:val="NormalWeb"/>
        <w:spacing w:before="0" w:beforeAutospacing="0"/>
        <w:rPr>
          <w:rFonts w:ascii="Segoe UI" w:hAnsi="Segoe UI" w:cs="Segoe UI"/>
          <w:color w:val="1D2125"/>
          <w:sz w:val="23"/>
          <w:szCs w:val="23"/>
        </w:rPr>
      </w:pPr>
      <w:r w:rsidRPr="00066535">
        <w:rPr>
          <w:rFonts w:ascii="Segoe UI" w:hAnsi="Segoe UI" w:cs="Segoe UI" w:hint="eastAsia"/>
          <w:color w:val="1D2125"/>
          <w:sz w:val="23"/>
          <w:szCs w:val="23"/>
        </w:rPr>
        <w:t xml:space="preserve">Maydup Bank plc </w:t>
      </w:r>
      <w:r w:rsidRPr="00066535">
        <w:rPr>
          <w:rFonts w:ascii="Microsoft YaHei" w:eastAsia="Microsoft YaHei" w:hAnsi="Microsoft YaHei" w:cs="Microsoft YaHei" w:hint="eastAsia"/>
          <w:color w:val="1D2125"/>
          <w:sz w:val="23"/>
          <w:szCs w:val="23"/>
        </w:rPr>
        <w:t>有保留数据（约</w:t>
      </w:r>
      <w:r w:rsidRPr="00066535">
        <w:rPr>
          <w:rFonts w:ascii="Segoe UI" w:hAnsi="Segoe UI" w:cs="Segoe UI" w:hint="eastAsia"/>
          <w:color w:val="1D2125"/>
          <w:sz w:val="23"/>
          <w:szCs w:val="23"/>
        </w:rPr>
        <w:t xml:space="preserve"> 4,500 </w:t>
      </w:r>
      <w:r w:rsidRPr="00066535">
        <w:rPr>
          <w:rFonts w:ascii="Microsoft YaHei" w:eastAsia="Microsoft YaHei" w:hAnsi="Microsoft YaHei" w:cs="Microsoft YaHei" w:hint="eastAsia"/>
          <w:color w:val="1D2125"/>
          <w:sz w:val="23"/>
          <w:szCs w:val="23"/>
        </w:rPr>
        <w:t>个实例）。这些数据将用于评估您的预测模型在应用于未见数据时的性能。</w:t>
      </w:r>
    </w:p>
    <w:p w14:paraId="2A17A190" w14:textId="77777777" w:rsidR="006A5303" w:rsidRPr="006A5303" w:rsidRDefault="006A5303" w:rsidP="006A5303">
      <w:pPr>
        <w:shd w:val="clear" w:color="auto" w:fill="FFFFFF"/>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Appendix A: Data Dictionary</w:t>
      </w:r>
    </w:p>
    <w:tbl>
      <w:tblPr>
        <w:tblW w:w="8220" w:type="dxa"/>
        <w:shd w:val="clear" w:color="auto" w:fill="FFFFFF"/>
        <w:tblCellMar>
          <w:left w:w="0" w:type="dxa"/>
          <w:right w:w="0" w:type="dxa"/>
        </w:tblCellMar>
        <w:tblLook w:val="04A0" w:firstRow="1" w:lastRow="0" w:firstColumn="1" w:lastColumn="0" w:noHBand="0" w:noVBand="1"/>
      </w:tblPr>
      <w:tblGrid>
        <w:gridCol w:w="1921"/>
        <w:gridCol w:w="6331"/>
      </w:tblGrid>
      <w:tr w:rsidR="006A5303" w:rsidRPr="006A5303" w14:paraId="328D8793" w14:textId="77777777" w:rsidTr="006A5303">
        <w:tc>
          <w:tcPr>
            <w:tcW w:w="1905" w:type="dxa"/>
            <w:shd w:val="clear" w:color="auto" w:fill="FFFFFF"/>
            <w:noWrap/>
            <w:vAlign w:val="bottom"/>
            <w:hideMark/>
          </w:tcPr>
          <w:p w14:paraId="679DC8D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lastRenderedPageBreak/>
              <w:t>Variable Name</w:t>
            </w:r>
          </w:p>
        </w:tc>
        <w:tc>
          <w:tcPr>
            <w:tcW w:w="6315" w:type="dxa"/>
            <w:shd w:val="clear" w:color="auto" w:fill="FFFFFF"/>
            <w:noWrap/>
            <w:vAlign w:val="bottom"/>
            <w:hideMark/>
          </w:tcPr>
          <w:p w14:paraId="2B2E8413"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Description</w:t>
            </w:r>
          </w:p>
        </w:tc>
      </w:tr>
      <w:tr w:rsidR="006A5303" w:rsidRPr="006A5303" w14:paraId="77CD9908" w14:textId="77777777" w:rsidTr="006A5303">
        <w:tc>
          <w:tcPr>
            <w:tcW w:w="1905" w:type="dxa"/>
            <w:shd w:val="clear" w:color="auto" w:fill="FFFFFF"/>
            <w:noWrap/>
            <w:vAlign w:val="bottom"/>
            <w:hideMark/>
          </w:tcPr>
          <w:p w14:paraId="7A96CE7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app_date</w:t>
            </w:r>
          </w:p>
        </w:tc>
        <w:tc>
          <w:tcPr>
            <w:tcW w:w="6315" w:type="dxa"/>
            <w:shd w:val="clear" w:color="auto" w:fill="FFFFFF"/>
            <w:noWrap/>
            <w:vAlign w:val="bottom"/>
            <w:hideMark/>
          </w:tcPr>
          <w:p w14:paraId="067CAB8B"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Date of application</w:t>
            </w:r>
          </w:p>
        </w:tc>
      </w:tr>
      <w:tr w:rsidR="006A5303" w:rsidRPr="006A5303" w14:paraId="3D6CC0C0" w14:textId="77777777" w:rsidTr="006A5303">
        <w:tc>
          <w:tcPr>
            <w:tcW w:w="1905" w:type="dxa"/>
            <w:shd w:val="clear" w:color="auto" w:fill="FFFFFF"/>
            <w:noWrap/>
            <w:vAlign w:val="bottom"/>
            <w:hideMark/>
          </w:tcPr>
          <w:p w14:paraId="2574C82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app_id</w:t>
            </w:r>
          </w:p>
        </w:tc>
        <w:tc>
          <w:tcPr>
            <w:tcW w:w="6315" w:type="dxa"/>
            <w:shd w:val="clear" w:color="auto" w:fill="FFFFFF"/>
            <w:noWrap/>
            <w:vAlign w:val="bottom"/>
            <w:hideMark/>
          </w:tcPr>
          <w:p w14:paraId="0C308BB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Unique application ID</w:t>
            </w:r>
          </w:p>
        </w:tc>
      </w:tr>
      <w:tr w:rsidR="006A5303" w:rsidRPr="006A5303" w14:paraId="34DC09D5" w14:textId="77777777" w:rsidTr="006A5303">
        <w:tc>
          <w:tcPr>
            <w:tcW w:w="1905" w:type="dxa"/>
            <w:shd w:val="clear" w:color="auto" w:fill="FFFFFF"/>
            <w:noWrap/>
            <w:vAlign w:val="bottom"/>
            <w:hideMark/>
          </w:tcPr>
          <w:p w14:paraId="102B545A"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cust_age</w:t>
            </w:r>
          </w:p>
        </w:tc>
        <w:tc>
          <w:tcPr>
            <w:tcW w:w="6315" w:type="dxa"/>
            <w:shd w:val="clear" w:color="auto" w:fill="FFFFFF"/>
            <w:noWrap/>
            <w:vAlign w:val="bottom"/>
            <w:hideMark/>
          </w:tcPr>
          <w:p w14:paraId="694FC8E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Customer's age at application</w:t>
            </w:r>
          </w:p>
        </w:tc>
      </w:tr>
      <w:tr w:rsidR="006A5303" w:rsidRPr="006A5303" w14:paraId="136D23E9" w14:textId="77777777" w:rsidTr="006A5303">
        <w:tc>
          <w:tcPr>
            <w:tcW w:w="1905" w:type="dxa"/>
            <w:shd w:val="clear" w:color="auto" w:fill="FFFFFF"/>
            <w:noWrap/>
            <w:vAlign w:val="bottom"/>
            <w:hideMark/>
          </w:tcPr>
          <w:p w14:paraId="7872132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GOOD</w:t>
            </w:r>
          </w:p>
        </w:tc>
        <w:tc>
          <w:tcPr>
            <w:tcW w:w="6315" w:type="dxa"/>
            <w:shd w:val="clear" w:color="auto" w:fill="FFFFFF"/>
            <w:noWrap/>
            <w:vAlign w:val="bottom"/>
            <w:hideMark/>
          </w:tcPr>
          <w:p w14:paraId="4B54E8A0"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Indicator if account turned bad</w:t>
            </w:r>
          </w:p>
        </w:tc>
      </w:tr>
      <w:tr w:rsidR="006A5303" w:rsidRPr="006A5303" w14:paraId="7355F4EA" w14:textId="77777777" w:rsidTr="006A5303">
        <w:tc>
          <w:tcPr>
            <w:tcW w:w="1905" w:type="dxa"/>
            <w:shd w:val="clear" w:color="auto" w:fill="FFFFFF"/>
            <w:noWrap/>
            <w:vAlign w:val="bottom"/>
            <w:hideMark/>
          </w:tcPr>
          <w:p w14:paraId="5D0756B1"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BAD</w:t>
            </w:r>
          </w:p>
        </w:tc>
        <w:tc>
          <w:tcPr>
            <w:tcW w:w="6315" w:type="dxa"/>
            <w:shd w:val="clear" w:color="auto" w:fill="FFFFFF"/>
            <w:noWrap/>
            <w:vAlign w:val="bottom"/>
            <w:hideMark/>
          </w:tcPr>
          <w:p w14:paraId="7D95B53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Indicator if account turned bad</w:t>
            </w:r>
          </w:p>
        </w:tc>
      </w:tr>
      <w:tr w:rsidR="006A5303" w:rsidRPr="006A5303" w14:paraId="0A20E39D" w14:textId="77777777" w:rsidTr="006A5303">
        <w:tc>
          <w:tcPr>
            <w:tcW w:w="1905" w:type="dxa"/>
            <w:shd w:val="clear" w:color="auto" w:fill="FFFFFF"/>
            <w:noWrap/>
            <w:vAlign w:val="bottom"/>
            <w:hideMark/>
          </w:tcPr>
          <w:p w14:paraId="43A1B17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occ_code</w:t>
            </w:r>
          </w:p>
        </w:tc>
        <w:tc>
          <w:tcPr>
            <w:tcW w:w="6315" w:type="dxa"/>
            <w:shd w:val="clear" w:color="auto" w:fill="FFFFFF"/>
            <w:noWrap/>
            <w:vAlign w:val="bottom"/>
            <w:hideMark/>
          </w:tcPr>
          <w:p w14:paraId="2D21F0D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Profession</w:t>
            </w:r>
          </w:p>
        </w:tc>
      </w:tr>
      <w:tr w:rsidR="006A5303" w:rsidRPr="006A5303" w14:paraId="7E80260A" w14:textId="77777777" w:rsidTr="006A5303">
        <w:tc>
          <w:tcPr>
            <w:tcW w:w="1905" w:type="dxa"/>
            <w:shd w:val="clear" w:color="auto" w:fill="FFFFFF"/>
            <w:noWrap/>
            <w:vAlign w:val="bottom"/>
            <w:hideMark/>
          </w:tcPr>
          <w:p w14:paraId="2AC8B56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time_emp</w:t>
            </w:r>
          </w:p>
        </w:tc>
        <w:tc>
          <w:tcPr>
            <w:tcW w:w="6315" w:type="dxa"/>
            <w:shd w:val="clear" w:color="auto" w:fill="FFFFFF"/>
            <w:noWrap/>
            <w:vAlign w:val="bottom"/>
            <w:hideMark/>
          </w:tcPr>
          <w:p w14:paraId="70E4398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Years in employment</w:t>
            </w:r>
          </w:p>
        </w:tc>
      </w:tr>
      <w:tr w:rsidR="006A5303" w:rsidRPr="006A5303" w14:paraId="689D602D" w14:textId="77777777" w:rsidTr="006A5303">
        <w:tc>
          <w:tcPr>
            <w:tcW w:w="1905" w:type="dxa"/>
            <w:shd w:val="clear" w:color="auto" w:fill="FFFFFF"/>
            <w:noWrap/>
            <w:vAlign w:val="bottom"/>
            <w:hideMark/>
          </w:tcPr>
          <w:p w14:paraId="154055C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res_indicator</w:t>
            </w:r>
          </w:p>
        </w:tc>
        <w:tc>
          <w:tcPr>
            <w:tcW w:w="6315" w:type="dxa"/>
            <w:shd w:val="clear" w:color="auto" w:fill="FFFFFF"/>
            <w:noWrap/>
            <w:vAlign w:val="bottom"/>
            <w:hideMark/>
          </w:tcPr>
          <w:p w14:paraId="60278EC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Residential status</w:t>
            </w:r>
          </w:p>
        </w:tc>
      </w:tr>
      <w:tr w:rsidR="006A5303" w:rsidRPr="006A5303" w14:paraId="0179B794" w14:textId="77777777" w:rsidTr="006A5303">
        <w:tc>
          <w:tcPr>
            <w:tcW w:w="1905" w:type="dxa"/>
            <w:shd w:val="clear" w:color="auto" w:fill="FFFFFF"/>
            <w:noWrap/>
            <w:vAlign w:val="bottom"/>
            <w:hideMark/>
          </w:tcPr>
          <w:p w14:paraId="787F902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CA_01</w:t>
            </w:r>
          </w:p>
        </w:tc>
        <w:tc>
          <w:tcPr>
            <w:tcW w:w="6315" w:type="dxa"/>
            <w:shd w:val="clear" w:color="auto" w:fill="FFFFFF"/>
            <w:noWrap/>
            <w:vAlign w:val="bottom"/>
            <w:hideMark/>
          </w:tcPr>
          <w:p w14:paraId="50CA71B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Worst status of all current accounts in the last 6 months</w:t>
            </w:r>
          </w:p>
        </w:tc>
      </w:tr>
      <w:tr w:rsidR="006A5303" w:rsidRPr="006A5303" w14:paraId="681526F7" w14:textId="77777777" w:rsidTr="006A5303">
        <w:tc>
          <w:tcPr>
            <w:tcW w:w="1905" w:type="dxa"/>
            <w:shd w:val="clear" w:color="auto" w:fill="FFFFFF"/>
            <w:noWrap/>
            <w:vAlign w:val="bottom"/>
            <w:hideMark/>
          </w:tcPr>
          <w:p w14:paraId="3584556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CA_02</w:t>
            </w:r>
          </w:p>
        </w:tc>
        <w:tc>
          <w:tcPr>
            <w:tcW w:w="6315" w:type="dxa"/>
            <w:shd w:val="clear" w:color="auto" w:fill="FFFFFF"/>
            <w:noWrap/>
            <w:vAlign w:val="bottom"/>
            <w:hideMark/>
          </w:tcPr>
          <w:p w14:paraId="30CDF3F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Total balance of all live current accounts</w:t>
            </w:r>
          </w:p>
        </w:tc>
      </w:tr>
      <w:tr w:rsidR="006A5303" w:rsidRPr="006A5303" w14:paraId="490908F1" w14:textId="77777777" w:rsidTr="006A5303">
        <w:tc>
          <w:tcPr>
            <w:tcW w:w="1905" w:type="dxa"/>
            <w:shd w:val="clear" w:color="auto" w:fill="FFFFFF"/>
            <w:noWrap/>
            <w:vAlign w:val="bottom"/>
            <w:hideMark/>
          </w:tcPr>
          <w:p w14:paraId="0E84C293"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CA_03</w:t>
            </w:r>
          </w:p>
        </w:tc>
        <w:tc>
          <w:tcPr>
            <w:tcW w:w="6315" w:type="dxa"/>
            <w:shd w:val="clear" w:color="auto" w:fill="FFFFFF"/>
            <w:noWrap/>
            <w:vAlign w:val="bottom"/>
            <w:hideMark/>
          </w:tcPr>
          <w:p w14:paraId="16294A03"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Number of live current accounts</w:t>
            </w:r>
          </w:p>
        </w:tc>
      </w:tr>
      <w:tr w:rsidR="006A5303" w:rsidRPr="006A5303" w14:paraId="3E0C3F72" w14:textId="77777777" w:rsidTr="006A5303">
        <w:tc>
          <w:tcPr>
            <w:tcW w:w="1905" w:type="dxa"/>
            <w:shd w:val="clear" w:color="auto" w:fill="FFFFFF"/>
            <w:noWrap/>
            <w:vAlign w:val="bottom"/>
            <w:hideMark/>
          </w:tcPr>
          <w:p w14:paraId="7AA8D3B3"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ER_01</w:t>
            </w:r>
          </w:p>
        </w:tc>
        <w:tc>
          <w:tcPr>
            <w:tcW w:w="6315" w:type="dxa"/>
            <w:shd w:val="clear" w:color="auto" w:fill="FFFFFF"/>
            <w:noWrap/>
            <w:vAlign w:val="bottom"/>
            <w:hideMark/>
          </w:tcPr>
          <w:p w14:paraId="39CE652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Household - Length of residence at current address</w:t>
            </w:r>
          </w:p>
        </w:tc>
      </w:tr>
      <w:tr w:rsidR="006A5303" w:rsidRPr="006A5303" w14:paraId="0B676F42" w14:textId="77777777" w:rsidTr="006A5303">
        <w:tc>
          <w:tcPr>
            <w:tcW w:w="1905" w:type="dxa"/>
            <w:shd w:val="clear" w:color="auto" w:fill="FFFFFF"/>
            <w:noWrap/>
            <w:vAlign w:val="bottom"/>
            <w:hideMark/>
          </w:tcPr>
          <w:p w14:paraId="76EAD8EB"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ER_02</w:t>
            </w:r>
          </w:p>
        </w:tc>
        <w:tc>
          <w:tcPr>
            <w:tcW w:w="6315" w:type="dxa"/>
            <w:shd w:val="clear" w:color="auto" w:fill="FFFFFF"/>
            <w:noWrap/>
            <w:vAlign w:val="bottom"/>
            <w:hideMark/>
          </w:tcPr>
          <w:p w14:paraId="2A90ADC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Length of residence at current address</w:t>
            </w:r>
          </w:p>
        </w:tc>
      </w:tr>
      <w:tr w:rsidR="006A5303" w:rsidRPr="006A5303" w14:paraId="7F2FEA0E" w14:textId="77777777" w:rsidTr="006A5303">
        <w:tc>
          <w:tcPr>
            <w:tcW w:w="1905" w:type="dxa"/>
            <w:shd w:val="clear" w:color="auto" w:fill="FFFFFF"/>
            <w:noWrap/>
            <w:vAlign w:val="bottom"/>
            <w:hideMark/>
          </w:tcPr>
          <w:p w14:paraId="1A23E0CA"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S_01</w:t>
            </w:r>
          </w:p>
        </w:tc>
        <w:tc>
          <w:tcPr>
            <w:tcW w:w="6315" w:type="dxa"/>
            <w:shd w:val="clear" w:color="auto" w:fill="FFFFFF"/>
            <w:noWrap/>
            <w:vAlign w:val="bottom"/>
            <w:hideMark/>
          </w:tcPr>
          <w:p w14:paraId="6D73667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Number of credit searches in the last 3 months</w:t>
            </w:r>
          </w:p>
        </w:tc>
      </w:tr>
      <w:tr w:rsidR="006A5303" w:rsidRPr="006A5303" w14:paraId="441C5B69" w14:textId="77777777" w:rsidTr="006A5303">
        <w:tc>
          <w:tcPr>
            <w:tcW w:w="1905" w:type="dxa"/>
            <w:shd w:val="clear" w:color="auto" w:fill="FFFFFF"/>
            <w:noWrap/>
            <w:vAlign w:val="bottom"/>
            <w:hideMark/>
          </w:tcPr>
          <w:p w14:paraId="6C3305B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S_02</w:t>
            </w:r>
          </w:p>
        </w:tc>
        <w:tc>
          <w:tcPr>
            <w:tcW w:w="6315" w:type="dxa"/>
            <w:shd w:val="clear" w:color="auto" w:fill="FFFFFF"/>
            <w:noWrap/>
            <w:vAlign w:val="bottom"/>
            <w:hideMark/>
          </w:tcPr>
          <w:p w14:paraId="7C6EDCD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Minimum number of months since credit search last 12 months</w:t>
            </w:r>
          </w:p>
        </w:tc>
      </w:tr>
      <w:tr w:rsidR="006A5303" w:rsidRPr="006A5303" w14:paraId="6C2ADCEB" w14:textId="77777777" w:rsidTr="006A5303">
        <w:tc>
          <w:tcPr>
            <w:tcW w:w="1905" w:type="dxa"/>
            <w:shd w:val="clear" w:color="auto" w:fill="FFFFFF"/>
            <w:noWrap/>
            <w:vAlign w:val="bottom"/>
            <w:hideMark/>
          </w:tcPr>
          <w:p w14:paraId="0EEBA37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disp_income</w:t>
            </w:r>
          </w:p>
        </w:tc>
        <w:tc>
          <w:tcPr>
            <w:tcW w:w="6315" w:type="dxa"/>
            <w:shd w:val="clear" w:color="auto" w:fill="FFFFFF"/>
            <w:hideMark/>
          </w:tcPr>
          <w:p w14:paraId="00EBABC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Disposable income</w:t>
            </w:r>
          </w:p>
        </w:tc>
      </w:tr>
      <w:tr w:rsidR="006A5303" w:rsidRPr="006A5303" w14:paraId="33B23442" w14:textId="77777777" w:rsidTr="006A5303">
        <w:tc>
          <w:tcPr>
            <w:tcW w:w="1905" w:type="dxa"/>
            <w:shd w:val="clear" w:color="auto" w:fill="FFFFFF"/>
            <w:noWrap/>
            <w:vAlign w:val="bottom"/>
            <w:hideMark/>
          </w:tcPr>
          <w:p w14:paraId="436A107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I_01</w:t>
            </w:r>
          </w:p>
        </w:tc>
        <w:tc>
          <w:tcPr>
            <w:tcW w:w="6315" w:type="dxa"/>
            <w:shd w:val="clear" w:color="auto" w:fill="FFFFFF"/>
            <w:noWrap/>
            <w:vAlign w:val="bottom"/>
            <w:hideMark/>
          </w:tcPr>
          <w:p w14:paraId="57069C9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Number of accounts opened in the last 3 months</w:t>
            </w:r>
          </w:p>
        </w:tc>
      </w:tr>
      <w:tr w:rsidR="006A5303" w:rsidRPr="006A5303" w14:paraId="188DC1C8" w14:textId="77777777" w:rsidTr="006A5303">
        <w:tc>
          <w:tcPr>
            <w:tcW w:w="1905" w:type="dxa"/>
            <w:shd w:val="clear" w:color="auto" w:fill="FFFFFF"/>
            <w:noWrap/>
            <w:vAlign w:val="bottom"/>
            <w:hideMark/>
          </w:tcPr>
          <w:p w14:paraId="568B94E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I_02</w:t>
            </w:r>
          </w:p>
        </w:tc>
        <w:tc>
          <w:tcPr>
            <w:tcW w:w="6315" w:type="dxa"/>
            <w:shd w:val="clear" w:color="auto" w:fill="FFFFFF"/>
            <w:noWrap/>
            <w:vAlign w:val="bottom"/>
            <w:hideMark/>
          </w:tcPr>
          <w:p w14:paraId="43DD36D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Total credit limit for all live cards</w:t>
            </w:r>
          </w:p>
        </w:tc>
      </w:tr>
      <w:tr w:rsidR="006A5303" w:rsidRPr="006A5303" w14:paraId="6FCF4B95" w14:textId="77777777" w:rsidTr="006A5303">
        <w:tc>
          <w:tcPr>
            <w:tcW w:w="1905" w:type="dxa"/>
            <w:shd w:val="clear" w:color="auto" w:fill="FFFFFF"/>
            <w:noWrap/>
            <w:vAlign w:val="bottom"/>
            <w:hideMark/>
          </w:tcPr>
          <w:p w14:paraId="114FC9C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I_03</w:t>
            </w:r>
          </w:p>
        </w:tc>
        <w:tc>
          <w:tcPr>
            <w:tcW w:w="6315" w:type="dxa"/>
            <w:shd w:val="clear" w:color="auto" w:fill="FFFFFF"/>
            <w:noWrap/>
            <w:vAlign w:val="bottom"/>
            <w:hideMark/>
          </w:tcPr>
          <w:p w14:paraId="3CFDCDD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Age in months of most recently opened account</w:t>
            </w:r>
          </w:p>
        </w:tc>
      </w:tr>
      <w:tr w:rsidR="006A5303" w:rsidRPr="006A5303" w14:paraId="5EA55B95" w14:textId="77777777" w:rsidTr="006A5303">
        <w:tc>
          <w:tcPr>
            <w:tcW w:w="1905" w:type="dxa"/>
            <w:shd w:val="clear" w:color="auto" w:fill="FFFFFF"/>
            <w:noWrap/>
            <w:vAlign w:val="bottom"/>
            <w:hideMark/>
          </w:tcPr>
          <w:p w14:paraId="7E938B1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I_04</w:t>
            </w:r>
          </w:p>
        </w:tc>
        <w:tc>
          <w:tcPr>
            <w:tcW w:w="6315" w:type="dxa"/>
            <w:shd w:val="clear" w:color="auto" w:fill="FFFFFF"/>
            <w:noWrap/>
            <w:vAlign w:val="bottom"/>
            <w:hideMark/>
          </w:tcPr>
          <w:p w14:paraId="7D4BC3D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Total number of accounts (including loans, cards, contracts, etc)</w:t>
            </w:r>
          </w:p>
        </w:tc>
      </w:tr>
      <w:tr w:rsidR="006A5303" w:rsidRPr="006A5303" w14:paraId="01369874" w14:textId="77777777" w:rsidTr="006A5303">
        <w:tc>
          <w:tcPr>
            <w:tcW w:w="1905" w:type="dxa"/>
            <w:shd w:val="clear" w:color="auto" w:fill="FFFFFF"/>
            <w:noWrap/>
            <w:vAlign w:val="bottom"/>
            <w:hideMark/>
          </w:tcPr>
          <w:p w14:paraId="08B757C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D_01</w:t>
            </w:r>
          </w:p>
        </w:tc>
        <w:tc>
          <w:tcPr>
            <w:tcW w:w="6315" w:type="dxa"/>
            <w:shd w:val="clear" w:color="auto" w:fill="FFFFFF"/>
            <w:noWrap/>
            <w:vAlign w:val="bottom"/>
            <w:hideMark/>
          </w:tcPr>
          <w:p w14:paraId="7CAFD97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Total balance of all utility bills last month</w:t>
            </w:r>
          </w:p>
        </w:tc>
      </w:tr>
      <w:tr w:rsidR="006A5303" w:rsidRPr="006A5303" w14:paraId="159D8C80" w14:textId="77777777" w:rsidTr="006A5303">
        <w:tc>
          <w:tcPr>
            <w:tcW w:w="1905" w:type="dxa"/>
            <w:shd w:val="clear" w:color="auto" w:fill="FFFFFF"/>
            <w:noWrap/>
            <w:vAlign w:val="bottom"/>
            <w:hideMark/>
          </w:tcPr>
          <w:p w14:paraId="2683551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D_02</w:t>
            </w:r>
          </w:p>
        </w:tc>
        <w:tc>
          <w:tcPr>
            <w:tcW w:w="6315" w:type="dxa"/>
            <w:shd w:val="clear" w:color="auto" w:fill="FFFFFF"/>
            <w:noWrap/>
            <w:vAlign w:val="bottom"/>
            <w:hideMark/>
          </w:tcPr>
          <w:p w14:paraId="1764EB24"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Applicant - Cards total balance (live)</w:t>
            </w:r>
          </w:p>
        </w:tc>
      </w:tr>
      <w:tr w:rsidR="006A5303" w:rsidRPr="006A5303" w14:paraId="53831215" w14:textId="77777777" w:rsidTr="006A5303">
        <w:tc>
          <w:tcPr>
            <w:tcW w:w="1905" w:type="dxa"/>
            <w:shd w:val="clear" w:color="auto" w:fill="FFFFFF"/>
            <w:noWrap/>
            <w:vAlign w:val="bottom"/>
            <w:hideMark/>
          </w:tcPr>
          <w:p w14:paraId="5823C01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I_05</w:t>
            </w:r>
          </w:p>
        </w:tc>
        <w:tc>
          <w:tcPr>
            <w:tcW w:w="6315" w:type="dxa"/>
            <w:shd w:val="clear" w:color="auto" w:fill="FFFFFF"/>
            <w:noWrap/>
            <w:vAlign w:val="bottom"/>
            <w:hideMark/>
          </w:tcPr>
          <w:p w14:paraId="6E8DDDC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Household - Total number of accounts (including loans, cards, telecoms, etc)</w:t>
            </w:r>
          </w:p>
        </w:tc>
      </w:tr>
      <w:tr w:rsidR="006A5303" w:rsidRPr="006A5303" w14:paraId="20EB0863" w14:textId="77777777" w:rsidTr="006A5303">
        <w:tc>
          <w:tcPr>
            <w:tcW w:w="1905" w:type="dxa"/>
            <w:shd w:val="clear" w:color="auto" w:fill="FFFFFF"/>
            <w:noWrap/>
            <w:vAlign w:val="bottom"/>
            <w:hideMark/>
          </w:tcPr>
          <w:p w14:paraId="66599F3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I_06</w:t>
            </w:r>
          </w:p>
        </w:tc>
        <w:tc>
          <w:tcPr>
            <w:tcW w:w="6315" w:type="dxa"/>
            <w:shd w:val="clear" w:color="auto" w:fill="FFFFFF"/>
            <w:noWrap/>
            <w:vAlign w:val="bottom"/>
            <w:hideMark/>
          </w:tcPr>
          <w:p w14:paraId="173D2CC4"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Household - Average Number of CCJs</w:t>
            </w:r>
          </w:p>
        </w:tc>
      </w:tr>
      <w:tr w:rsidR="006A5303" w:rsidRPr="006A5303" w14:paraId="4A9C240A" w14:textId="77777777" w:rsidTr="006A5303">
        <w:tc>
          <w:tcPr>
            <w:tcW w:w="1905" w:type="dxa"/>
            <w:shd w:val="clear" w:color="auto" w:fill="FFFFFF"/>
            <w:hideMark/>
          </w:tcPr>
          <w:p w14:paraId="73AD85B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P_01</w:t>
            </w:r>
          </w:p>
        </w:tc>
        <w:tc>
          <w:tcPr>
            <w:tcW w:w="6315" w:type="dxa"/>
            <w:shd w:val="clear" w:color="auto" w:fill="FFFFFF"/>
            <w:noWrap/>
            <w:vAlign w:val="bottom"/>
            <w:hideMark/>
          </w:tcPr>
          <w:p w14:paraId="62F0CAA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Average % of households with a live credit card</w:t>
            </w:r>
          </w:p>
        </w:tc>
      </w:tr>
    </w:tbl>
    <w:p w14:paraId="631F81A0" w14:textId="77777777" w:rsidR="006A5303" w:rsidRPr="006A5303" w:rsidRDefault="006A5303" w:rsidP="006A5303">
      <w:pPr>
        <w:shd w:val="clear" w:color="auto" w:fill="FFFFFF"/>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 </w:t>
      </w:r>
    </w:p>
    <w:tbl>
      <w:tblPr>
        <w:tblW w:w="7545" w:type="dxa"/>
        <w:shd w:val="clear" w:color="auto" w:fill="FFFFFF"/>
        <w:tblCellMar>
          <w:left w:w="0" w:type="dxa"/>
          <w:right w:w="0" w:type="dxa"/>
        </w:tblCellMar>
        <w:tblLook w:val="04A0" w:firstRow="1" w:lastRow="0" w:firstColumn="1" w:lastColumn="0" w:noHBand="0" w:noVBand="1"/>
      </w:tblPr>
      <w:tblGrid>
        <w:gridCol w:w="1081"/>
        <w:gridCol w:w="6496"/>
      </w:tblGrid>
      <w:tr w:rsidR="006A5303" w:rsidRPr="006A5303" w14:paraId="313C2D82" w14:textId="77777777" w:rsidTr="006A5303">
        <w:tc>
          <w:tcPr>
            <w:tcW w:w="1065" w:type="dxa"/>
            <w:shd w:val="clear" w:color="auto" w:fill="FFFFFF"/>
            <w:noWrap/>
            <w:vAlign w:val="bottom"/>
            <w:hideMark/>
          </w:tcPr>
          <w:p w14:paraId="4ABCC9D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Variable:</w:t>
            </w:r>
          </w:p>
        </w:tc>
        <w:tc>
          <w:tcPr>
            <w:tcW w:w="6480" w:type="dxa"/>
            <w:shd w:val="clear" w:color="auto" w:fill="FFFFFF"/>
            <w:noWrap/>
            <w:vAlign w:val="bottom"/>
            <w:hideMark/>
          </w:tcPr>
          <w:p w14:paraId="47981A7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Occupation_code</w:t>
            </w:r>
          </w:p>
        </w:tc>
      </w:tr>
      <w:tr w:rsidR="006A5303" w:rsidRPr="006A5303" w14:paraId="0381F2B1" w14:textId="77777777" w:rsidTr="006A5303">
        <w:tc>
          <w:tcPr>
            <w:tcW w:w="1065" w:type="dxa"/>
            <w:shd w:val="clear" w:color="auto" w:fill="FFFFFF"/>
            <w:noWrap/>
            <w:vAlign w:val="bottom"/>
            <w:hideMark/>
          </w:tcPr>
          <w:p w14:paraId="6CAAABB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Value</w:t>
            </w:r>
          </w:p>
        </w:tc>
        <w:tc>
          <w:tcPr>
            <w:tcW w:w="6480" w:type="dxa"/>
            <w:shd w:val="clear" w:color="auto" w:fill="FFFFFF"/>
            <w:noWrap/>
            <w:vAlign w:val="bottom"/>
            <w:hideMark/>
          </w:tcPr>
          <w:p w14:paraId="6A8B77DB"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Meaning</w:t>
            </w:r>
          </w:p>
        </w:tc>
      </w:tr>
      <w:tr w:rsidR="006A5303" w:rsidRPr="006A5303" w14:paraId="2EABCCD9" w14:textId="77777777" w:rsidTr="006A5303">
        <w:tc>
          <w:tcPr>
            <w:tcW w:w="1065" w:type="dxa"/>
            <w:shd w:val="clear" w:color="auto" w:fill="FFFFFF"/>
            <w:noWrap/>
            <w:vAlign w:val="bottom"/>
            <w:hideMark/>
          </w:tcPr>
          <w:p w14:paraId="2B48138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SA</w:t>
            </w:r>
          </w:p>
        </w:tc>
        <w:tc>
          <w:tcPr>
            <w:tcW w:w="6480" w:type="dxa"/>
            <w:shd w:val="clear" w:color="auto" w:fill="FFFFFF"/>
            <w:noWrap/>
            <w:vAlign w:val="bottom"/>
            <w:hideMark/>
          </w:tcPr>
          <w:p w14:paraId="0721970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SELF-EMPLOYED</w:t>
            </w:r>
          </w:p>
        </w:tc>
      </w:tr>
      <w:tr w:rsidR="006A5303" w:rsidRPr="006A5303" w14:paraId="62FE8189" w14:textId="77777777" w:rsidTr="006A5303">
        <w:tc>
          <w:tcPr>
            <w:tcW w:w="1065" w:type="dxa"/>
            <w:shd w:val="clear" w:color="auto" w:fill="FFFFFF"/>
            <w:noWrap/>
            <w:vAlign w:val="bottom"/>
            <w:hideMark/>
          </w:tcPr>
          <w:p w14:paraId="0FDE6A7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SB</w:t>
            </w:r>
          </w:p>
        </w:tc>
        <w:tc>
          <w:tcPr>
            <w:tcW w:w="6480" w:type="dxa"/>
            <w:shd w:val="clear" w:color="auto" w:fill="FFFFFF"/>
            <w:noWrap/>
            <w:vAlign w:val="bottom"/>
            <w:hideMark/>
          </w:tcPr>
          <w:p w14:paraId="62A80617"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MANAGERS, DIRECTORS AND SENIOR OFFICIALS</w:t>
            </w:r>
          </w:p>
        </w:tc>
      </w:tr>
      <w:tr w:rsidR="006A5303" w:rsidRPr="006A5303" w14:paraId="67096272" w14:textId="77777777" w:rsidTr="006A5303">
        <w:tc>
          <w:tcPr>
            <w:tcW w:w="1065" w:type="dxa"/>
            <w:shd w:val="clear" w:color="auto" w:fill="FFFFFF"/>
            <w:noWrap/>
            <w:vAlign w:val="bottom"/>
            <w:hideMark/>
          </w:tcPr>
          <w:p w14:paraId="58BC552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SC</w:t>
            </w:r>
          </w:p>
        </w:tc>
        <w:tc>
          <w:tcPr>
            <w:tcW w:w="6480" w:type="dxa"/>
            <w:shd w:val="clear" w:color="auto" w:fill="FFFFFF"/>
            <w:noWrap/>
            <w:vAlign w:val="bottom"/>
            <w:hideMark/>
          </w:tcPr>
          <w:p w14:paraId="4C1BF16B"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PROFESSIONAL OCCUPATIONS</w:t>
            </w:r>
          </w:p>
        </w:tc>
      </w:tr>
      <w:tr w:rsidR="006A5303" w:rsidRPr="006A5303" w14:paraId="0BE12645" w14:textId="77777777" w:rsidTr="006A5303">
        <w:tc>
          <w:tcPr>
            <w:tcW w:w="1065" w:type="dxa"/>
            <w:shd w:val="clear" w:color="auto" w:fill="FFFFFF"/>
            <w:noWrap/>
            <w:vAlign w:val="bottom"/>
            <w:hideMark/>
          </w:tcPr>
          <w:p w14:paraId="6E12A1A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SD</w:t>
            </w:r>
          </w:p>
        </w:tc>
        <w:tc>
          <w:tcPr>
            <w:tcW w:w="6480" w:type="dxa"/>
            <w:shd w:val="clear" w:color="auto" w:fill="FFFFFF"/>
            <w:noWrap/>
            <w:vAlign w:val="bottom"/>
            <w:hideMark/>
          </w:tcPr>
          <w:p w14:paraId="5BD16A20"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PUBLIC SECTOR</w:t>
            </w:r>
          </w:p>
        </w:tc>
      </w:tr>
      <w:tr w:rsidR="006A5303" w:rsidRPr="006A5303" w14:paraId="5EB7F5AE" w14:textId="77777777" w:rsidTr="006A5303">
        <w:tc>
          <w:tcPr>
            <w:tcW w:w="1065" w:type="dxa"/>
            <w:shd w:val="clear" w:color="auto" w:fill="FFFFFF"/>
            <w:noWrap/>
            <w:vAlign w:val="bottom"/>
            <w:hideMark/>
          </w:tcPr>
          <w:p w14:paraId="5785D3F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SE</w:t>
            </w:r>
          </w:p>
        </w:tc>
        <w:tc>
          <w:tcPr>
            <w:tcW w:w="6480" w:type="dxa"/>
            <w:shd w:val="clear" w:color="auto" w:fill="FFFFFF"/>
            <w:noWrap/>
            <w:vAlign w:val="bottom"/>
            <w:hideMark/>
          </w:tcPr>
          <w:p w14:paraId="4421C60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ADMINISTRATIVE AND SECRETARIAL OCCUPATIONS</w:t>
            </w:r>
          </w:p>
        </w:tc>
      </w:tr>
      <w:tr w:rsidR="006A5303" w:rsidRPr="006A5303" w14:paraId="68679065" w14:textId="77777777" w:rsidTr="006A5303">
        <w:tc>
          <w:tcPr>
            <w:tcW w:w="1065" w:type="dxa"/>
            <w:shd w:val="clear" w:color="auto" w:fill="FFFFFF"/>
            <w:noWrap/>
            <w:vAlign w:val="bottom"/>
            <w:hideMark/>
          </w:tcPr>
          <w:p w14:paraId="5258F1F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SF</w:t>
            </w:r>
          </w:p>
        </w:tc>
        <w:tc>
          <w:tcPr>
            <w:tcW w:w="6480" w:type="dxa"/>
            <w:shd w:val="clear" w:color="auto" w:fill="FFFFFF"/>
            <w:noWrap/>
            <w:vAlign w:val="bottom"/>
            <w:hideMark/>
          </w:tcPr>
          <w:p w14:paraId="3946B3A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ASSOCIATE PROFESSIONAL AND TECHNICAL OCCUPATIONS</w:t>
            </w:r>
          </w:p>
        </w:tc>
      </w:tr>
      <w:tr w:rsidR="006A5303" w:rsidRPr="006A5303" w14:paraId="371D7A2D" w14:textId="77777777" w:rsidTr="006A5303">
        <w:tc>
          <w:tcPr>
            <w:tcW w:w="1065" w:type="dxa"/>
            <w:shd w:val="clear" w:color="auto" w:fill="FFFFFF"/>
            <w:noWrap/>
            <w:vAlign w:val="bottom"/>
            <w:hideMark/>
          </w:tcPr>
          <w:p w14:paraId="681B546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SG</w:t>
            </w:r>
          </w:p>
        </w:tc>
        <w:tc>
          <w:tcPr>
            <w:tcW w:w="6480" w:type="dxa"/>
            <w:shd w:val="clear" w:color="auto" w:fill="FFFFFF"/>
            <w:noWrap/>
            <w:vAlign w:val="bottom"/>
            <w:hideMark/>
          </w:tcPr>
          <w:p w14:paraId="7B81A17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CARING, LEISURE AND OTHER SERVICE OCCUPATIONS</w:t>
            </w:r>
          </w:p>
        </w:tc>
      </w:tr>
      <w:tr w:rsidR="006A5303" w:rsidRPr="006A5303" w14:paraId="09372018" w14:textId="77777777" w:rsidTr="006A5303">
        <w:tc>
          <w:tcPr>
            <w:tcW w:w="1065" w:type="dxa"/>
            <w:shd w:val="clear" w:color="auto" w:fill="FFFFFF"/>
            <w:noWrap/>
            <w:vAlign w:val="bottom"/>
            <w:hideMark/>
          </w:tcPr>
          <w:p w14:paraId="00E4DF8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SH</w:t>
            </w:r>
          </w:p>
        </w:tc>
        <w:tc>
          <w:tcPr>
            <w:tcW w:w="6480" w:type="dxa"/>
            <w:shd w:val="clear" w:color="auto" w:fill="FFFFFF"/>
            <w:noWrap/>
            <w:vAlign w:val="bottom"/>
            <w:hideMark/>
          </w:tcPr>
          <w:p w14:paraId="6760D77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SKILLED TRADES OCCUPATIONS</w:t>
            </w:r>
          </w:p>
        </w:tc>
      </w:tr>
      <w:tr w:rsidR="006A5303" w:rsidRPr="006A5303" w14:paraId="69402FFF" w14:textId="77777777" w:rsidTr="006A5303">
        <w:tc>
          <w:tcPr>
            <w:tcW w:w="1065" w:type="dxa"/>
            <w:shd w:val="clear" w:color="auto" w:fill="FFFFFF"/>
            <w:noWrap/>
            <w:vAlign w:val="bottom"/>
            <w:hideMark/>
          </w:tcPr>
          <w:p w14:paraId="22D6DD3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SJ</w:t>
            </w:r>
          </w:p>
        </w:tc>
        <w:tc>
          <w:tcPr>
            <w:tcW w:w="6480" w:type="dxa"/>
            <w:shd w:val="clear" w:color="auto" w:fill="FFFFFF"/>
            <w:noWrap/>
            <w:vAlign w:val="bottom"/>
            <w:hideMark/>
          </w:tcPr>
          <w:p w14:paraId="27F125B4"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AGRICULTURAL SECTOR</w:t>
            </w:r>
          </w:p>
        </w:tc>
      </w:tr>
      <w:tr w:rsidR="006A5303" w:rsidRPr="006A5303" w14:paraId="1FE11202" w14:textId="77777777" w:rsidTr="006A5303">
        <w:tc>
          <w:tcPr>
            <w:tcW w:w="1065" w:type="dxa"/>
            <w:shd w:val="clear" w:color="auto" w:fill="FFFFFF"/>
            <w:noWrap/>
            <w:vAlign w:val="bottom"/>
            <w:hideMark/>
          </w:tcPr>
          <w:p w14:paraId="5E7E400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SK</w:t>
            </w:r>
          </w:p>
        </w:tc>
        <w:tc>
          <w:tcPr>
            <w:tcW w:w="6480" w:type="dxa"/>
            <w:shd w:val="clear" w:color="auto" w:fill="FFFFFF"/>
            <w:noWrap/>
            <w:vAlign w:val="bottom"/>
            <w:hideMark/>
          </w:tcPr>
          <w:p w14:paraId="2C6AFFB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JOB SEEKER</w:t>
            </w:r>
          </w:p>
        </w:tc>
      </w:tr>
      <w:tr w:rsidR="006A5303" w:rsidRPr="006A5303" w14:paraId="514DF84E" w14:textId="77777777" w:rsidTr="006A5303">
        <w:tc>
          <w:tcPr>
            <w:tcW w:w="1065" w:type="dxa"/>
            <w:shd w:val="clear" w:color="auto" w:fill="FFFFFF"/>
            <w:noWrap/>
            <w:vAlign w:val="bottom"/>
            <w:hideMark/>
          </w:tcPr>
          <w:p w14:paraId="187C9A3D"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SL</w:t>
            </w:r>
          </w:p>
        </w:tc>
        <w:tc>
          <w:tcPr>
            <w:tcW w:w="6480" w:type="dxa"/>
            <w:shd w:val="clear" w:color="auto" w:fill="FFFFFF"/>
            <w:noWrap/>
            <w:vAlign w:val="bottom"/>
            <w:hideMark/>
          </w:tcPr>
          <w:p w14:paraId="7F35E2E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SALES AND CUSTOMER SERVICE OCCUPATIONS</w:t>
            </w:r>
          </w:p>
        </w:tc>
      </w:tr>
      <w:tr w:rsidR="006A5303" w:rsidRPr="006A5303" w14:paraId="15406F04" w14:textId="77777777" w:rsidTr="006A5303">
        <w:tc>
          <w:tcPr>
            <w:tcW w:w="1065" w:type="dxa"/>
            <w:shd w:val="clear" w:color="auto" w:fill="FFFFFF"/>
            <w:noWrap/>
            <w:vAlign w:val="bottom"/>
            <w:hideMark/>
          </w:tcPr>
          <w:p w14:paraId="373B9A1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lastRenderedPageBreak/>
              <w:t>SM</w:t>
            </w:r>
          </w:p>
        </w:tc>
        <w:tc>
          <w:tcPr>
            <w:tcW w:w="6480" w:type="dxa"/>
            <w:shd w:val="clear" w:color="auto" w:fill="FFFFFF"/>
            <w:noWrap/>
            <w:vAlign w:val="bottom"/>
            <w:hideMark/>
          </w:tcPr>
          <w:p w14:paraId="0492F7F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ELEMENTARY OCCUPATIONS</w:t>
            </w:r>
          </w:p>
        </w:tc>
      </w:tr>
      <w:tr w:rsidR="006A5303" w:rsidRPr="006A5303" w14:paraId="671BEAC4" w14:textId="77777777" w:rsidTr="006A5303">
        <w:tc>
          <w:tcPr>
            <w:tcW w:w="1065" w:type="dxa"/>
            <w:shd w:val="clear" w:color="auto" w:fill="FFFFFF"/>
            <w:noWrap/>
            <w:vAlign w:val="bottom"/>
            <w:hideMark/>
          </w:tcPr>
          <w:p w14:paraId="63EFB894"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SN</w:t>
            </w:r>
          </w:p>
        </w:tc>
        <w:tc>
          <w:tcPr>
            <w:tcW w:w="6480" w:type="dxa"/>
            <w:shd w:val="clear" w:color="auto" w:fill="FFFFFF"/>
            <w:noWrap/>
            <w:vAlign w:val="bottom"/>
            <w:hideMark/>
          </w:tcPr>
          <w:p w14:paraId="7E88F495"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CARING, LEISURE AND OTHER SERVICE OCCUPATIONS</w:t>
            </w:r>
          </w:p>
        </w:tc>
      </w:tr>
      <w:tr w:rsidR="006A5303" w:rsidRPr="006A5303" w14:paraId="08D5C890" w14:textId="77777777" w:rsidTr="006A5303">
        <w:tc>
          <w:tcPr>
            <w:tcW w:w="1065" w:type="dxa"/>
            <w:shd w:val="clear" w:color="auto" w:fill="FFFFFF"/>
            <w:noWrap/>
            <w:vAlign w:val="bottom"/>
            <w:hideMark/>
          </w:tcPr>
          <w:p w14:paraId="350A5DF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SO</w:t>
            </w:r>
          </w:p>
        </w:tc>
        <w:tc>
          <w:tcPr>
            <w:tcW w:w="6480" w:type="dxa"/>
            <w:shd w:val="clear" w:color="auto" w:fill="FFFFFF"/>
            <w:noWrap/>
            <w:vAlign w:val="bottom"/>
            <w:hideMark/>
          </w:tcPr>
          <w:p w14:paraId="69C36A6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CASUAL/PART-TIME</w:t>
            </w:r>
          </w:p>
        </w:tc>
      </w:tr>
      <w:tr w:rsidR="006A5303" w:rsidRPr="006A5303" w14:paraId="31D07C97" w14:textId="77777777" w:rsidTr="006A5303">
        <w:tc>
          <w:tcPr>
            <w:tcW w:w="1065" w:type="dxa"/>
            <w:shd w:val="clear" w:color="auto" w:fill="FFFFFF"/>
            <w:noWrap/>
            <w:vAlign w:val="bottom"/>
            <w:hideMark/>
          </w:tcPr>
          <w:p w14:paraId="0C7BF94F"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FT</w:t>
            </w:r>
          </w:p>
        </w:tc>
        <w:tc>
          <w:tcPr>
            <w:tcW w:w="6480" w:type="dxa"/>
            <w:shd w:val="clear" w:color="auto" w:fill="FFFFFF"/>
            <w:noWrap/>
            <w:vAlign w:val="bottom"/>
            <w:hideMark/>
          </w:tcPr>
          <w:p w14:paraId="0B17F9A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UNEMPLOYED/EDUCATION</w:t>
            </w:r>
          </w:p>
        </w:tc>
      </w:tr>
    </w:tbl>
    <w:p w14:paraId="2648844C" w14:textId="77777777" w:rsidR="006A5303" w:rsidRPr="006A5303" w:rsidRDefault="006A5303" w:rsidP="006A5303">
      <w:pPr>
        <w:shd w:val="clear" w:color="auto" w:fill="FFFFFF"/>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 </w:t>
      </w:r>
    </w:p>
    <w:tbl>
      <w:tblPr>
        <w:tblW w:w="7545" w:type="dxa"/>
        <w:shd w:val="clear" w:color="auto" w:fill="FFFFFF"/>
        <w:tblCellMar>
          <w:left w:w="0" w:type="dxa"/>
          <w:right w:w="0" w:type="dxa"/>
        </w:tblCellMar>
        <w:tblLook w:val="04A0" w:firstRow="1" w:lastRow="0" w:firstColumn="1" w:lastColumn="0" w:noHBand="0" w:noVBand="1"/>
      </w:tblPr>
      <w:tblGrid>
        <w:gridCol w:w="1081"/>
        <w:gridCol w:w="6496"/>
      </w:tblGrid>
      <w:tr w:rsidR="006A5303" w:rsidRPr="006A5303" w14:paraId="31FEE697" w14:textId="77777777" w:rsidTr="006A5303">
        <w:tc>
          <w:tcPr>
            <w:tcW w:w="1065" w:type="dxa"/>
            <w:shd w:val="clear" w:color="auto" w:fill="FFFFFF"/>
            <w:noWrap/>
            <w:vAlign w:val="bottom"/>
            <w:hideMark/>
          </w:tcPr>
          <w:p w14:paraId="47083079"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Variable:</w:t>
            </w:r>
          </w:p>
        </w:tc>
        <w:tc>
          <w:tcPr>
            <w:tcW w:w="6480" w:type="dxa"/>
            <w:shd w:val="clear" w:color="auto" w:fill="FFFFFF"/>
            <w:noWrap/>
            <w:vAlign w:val="bottom"/>
            <w:hideMark/>
          </w:tcPr>
          <w:p w14:paraId="20387C2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Homeowner_Indicator</w:t>
            </w:r>
          </w:p>
        </w:tc>
      </w:tr>
      <w:tr w:rsidR="006A5303" w:rsidRPr="006A5303" w14:paraId="463ACAB0" w14:textId="77777777" w:rsidTr="006A5303">
        <w:tc>
          <w:tcPr>
            <w:tcW w:w="1065" w:type="dxa"/>
            <w:shd w:val="clear" w:color="auto" w:fill="FFFFFF"/>
            <w:noWrap/>
            <w:vAlign w:val="bottom"/>
            <w:hideMark/>
          </w:tcPr>
          <w:p w14:paraId="1AE0F83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Value</w:t>
            </w:r>
          </w:p>
        </w:tc>
        <w:tc>
          <w:tcPr>
            <w:tcW w:w="6480" w:type="dxa"/>
            <w:shd w:val="clear" w:color="auto" w:fill="FFFFFF"/>
            <w:noWrap/>
            <w:vAlign w:val="bottom"/>
            <w:hideMark/>
          </w:tcPr>
          <w:p w14:paraId="439F02CA"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Meaning</w:t>
            </w:r>
          </w:p>
        </w:tc>
      </w:tr>
      <w:tr w:rsidR="006A5303" w:rsidRPr="006A5303" w14:paraId="652E3A60" w14:textId="77777777" w:rsidTr="006A5303">
        <w:tc>
          <w:tcPr>
            <w:tcW w:w="1065" w:type="dxa"/>
            <w:shd w:val="clear" w:color="auto" w:fill="FFFFFF"/>
            <w:noWrap/>
            <w:vAlign w:val="bottom"/>
            <w:hideMark/>
          </w:tcPr>
          <w:p w14:paraId="587E8A7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H</w:t>
            </w:r>
          </w:p>
        </w:tc>
        <w:tc>
          <w:tcPr>
            <w:tcW w:w="6480" w:type="dxa"/>
            <w:shd w:val="clear" w:color="auto" w:fill="FFFFFF"/>
            <w:noWrap/>
            <w:vAlign w:val="bottom"/>
            <w:hideMark/>
          </w:tcPr>
          <w:p w14:paraId="0992F0D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Home Owner</w:t>
            </w:r>
          </w:p>
        </w:tc>
      </w:tr>
      <w:tr w:rsidR="006A5303" w:rsidRPr="006A5303" w14:paraId="58F3F0D9" w14:textId="77777777" w:rsidTr="006A5303">
        <w:tc>
          <w:tcPr>
            <w:tcW w:w="1065" w:type="dxa"/>
            <w:shd w:val="clear" w:color="auto" w:fill="FFFFFF"/>
            <w:noWrap/>
            <w:vAlign w:val="bottom"/>
            <w:hideMark/>
          </w:tcPr>
          <w:p w14:paraId="39825FA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w:t>
            </w:r>
          </w:p>
        </w:tc>
        <w:tc>
          <w:tcPr>
            <w:tcW w:w="6480" w:type="dxa"/>
            <w:shd w:val="clear" w:color="auto" w:fill="FFFFFF"/>
            <w:noWrap/>
            <w:vAlign w:val="bottom"/>
            <w:hideMark/>
          </w:tcPr>
          <w:p w14:paraId="599C36EC"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Parental</w:t>
            </w:r>
          </w:p>
        </w:tc>
      </w:tr>
      <w:tr w:rsidR="006A5303" w:rsidRPr="006A5303" w14:paraId="2E764948" w14:textId="77777777" w:rsidTr="006A5303">
        <w:tc>
          <w:tcPr>
            <w:tcW w:w="1065" w:type="dxa"/>
            <w:shd w:val="clear" w:color="auto" w:fill="FFFFFF"/>
            <w:noWrap/>
            <w:vAlign w:val="bottom"/>
            <w:hideMark/>
          </w:tcPr>
          <w:p w14:paraId="216B8B00"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R</w:t>
            </w:r>
          </w:p>
        </w:tc>
        <w:tc>
          <w:tcPr>
            <w:tcW w:w="6480" w:type="dxa"/>
            <w:shd w:val="clear" w:color="auto" w:fill="FFFFFF"/>
            <w:noWrap/>
            <w:vAlign w:val="bottom"/>
            <w:hideMark/>
          </w:tcPr>
          <w:p w14:paraId="35C0547E"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Rented</w:t>
            </w:r>
          </w:p>
        </w:tc>
      </w:tr>
    </w:tbl>
    <w:p w14:paraId="0AE60B07" w14:textId="77777777" w:rsidR="006A5303" w:rsidRPr="006A5303" w:rsidRDefault="006A5303" w:rsidP="006A5303">
      <w:pPr>
        <w:shd w:val="clear" w:color="auto" w:fill="FFFFFF"/>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 </w:t>
      </w:r>
    </w:p>
    <w:tbl>
      <w:tblPr>
        <w:tblW w:w="7545" w:type="dxa"/>
        <w:shd w:val="clear" w:color="auto" w:fill="FFFFFF"/>
        <w:tblCellMar>
          <w:left w:w="0" w:type="dxa"/>
          <w:right w:w="0" w:type="dxa"/>
        </w:tblCellMar>
        <w:tblLook w:val="04A0" w:firstRow="1" w:lastRow="0" w:firstColumn="1" w:lastColumn="0" w:noHBand="0" w:noVBand="1"/>
      </w:tblPr>
      <w:tblGrid>
        <w:gridCol w:w="1081"/>
        <w:gridCol w:w="6496"/>
      </w:tblGrid>
      <w:tr w:rsidR="006A5303" w:rsidRPr="006A5303" w14:paraId="73A2EF79" w14:textId="77777777" w:rsidTr="006A5303">
        <w:tc>
          <w:tcPr>
            <w:tcW w:w="1065" w:type="dxa"/>
            <w:shd w:val="clear" w:color="auto" w:fill="FFFFFF"/>
            <w:noWrap/>
            <w:vAlign w:val="bottom"/>
            <w:hideMark/>
          </w:tcPr>
          <w:p w14:paraId="3641C40A"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Variable:</w:t>
            </w:r>
          </w:p>
        </w:tc>
        <w:tc>
          <w:tcPr>
            <w:tcW w:w="6480" w:type="dxa"/>
            <w:shd w:val="clear" w:color="auto" w:fill="FFFFFF"/>
            <w:noWrap/>
            <w:vAlign w:val="bottom"/>
            <w:hideMark/>
          </w:tcPr>
          <w:p w14:paraId="140A8BD4"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CA_01</w:t>
            </w:r>
          </w:p>
        </w:tc>
      </w:tr>
      <w:tr w:rsidR="006A5303" w:rsidRPr="006A5303" w14:paraId="6DADDB3C" w14:textId="77777777" w:rsidTr="006A5303">
        <w:tc>
          <w:tcPr>
            <w:tcW w:w="1065" w:type="dxa"/>
            <w:shd w:val="clear" w:color="auto" w:fill="FFFFFF"/>
            <w:noWrap/>
            <w:vAlign w:val="bottom"/>
            <w:hideMark/>
          </w:tcPr>
          <w:p w14:paraId="4CC9DC48"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Value</w:t>
            </w:r>
          </w:p>
        </w:tc>
        <w:tc>
          <w:tcPr>
            <w:tcW w:w="6480" w:type="dxa"/>
            <w:shd w:val="clear" w:color="auto" w:fill="FFFFFF"/>
            <w:noWrap/>
            <w:vAlign w:val="bottom"/>
            <w:hideMark/>
          </w:tcPr>
          <w:p w14:paraId="7714A293"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b/>
                <w:bCs/>
                <w:color w:val="1D2125"/>
                <w:kern w:val="0"/>
                <w:sz w:val="23"/>
                <w:szCs w:val="23"/>
                <w14:ligatures w14:val="none"/>
              </w:rPr>
              <w:t>Meaning</w:t>
            </w:r>
          </w:p>
        </w:tc>
      </w:tr>
      <w:tr w:rsidR="006A5303" w:rsidRPr="006A5303" w14:paraId="7140FA43" w14:textId="77777777" w:rsidTr="006A5303">
        <w:tc>
          <w:tcPr>
            <w:tcW w:w="1065" w:type="dxa"/>
            <w:shd w:val="clear" w:color="auto" w:fill="FFFFFF"/>
            <w:noWrap/>
            <w:vAlign w:val="bottom"/>
            <w:hideMark/>
          </w:tcPr>
          <w:p w14:paraId="41C073F9" w14:textId="77777777" w:rsidR="006A5303" w:rsidRPr="006A5303" w:rsidRDefault="006A5303" w:rsidP="006A5303">
            <w:pPr>
              <w:spacing w:after="100" w:afterAutospacing="1"/>
              <w:jc w:val="right"/>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1. ---</w:t>
            </w:r>
          </w:p>
        </w:tc>
        <w:tc>
          <w:tcPr>
            <w:tcW w:w="6480" w:type="dxa"/>
            <w:shd w:val="clear" w:color="auto" w:fill="FFFFFF"/>
            <w:noWrap/>
            <w:vAlign w:val="bottom"/>
            <w:hideMark/>
          </w:tcPr>
          <w:p w14:paraId="0F2DF5F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payments 3-6 months overdue</w:t>
            </w:r>
          </w:p>
        </w:tc>
      </w:tr>
      <w:tr w:rsidR="006A5303" w:rsidRPr="006A5303" w14:paraId="0B62EA7F" w14:textId="77777777" w:rsidTr="006A5303">
        <w:tc>
          <w:tcPr>
            <w:tcW w:w="1065" w:type="dxa"/>
            <w:shd w:val="clear" w:color="auto" w:fill="FFFFFF"/>
            <w:noWrap/>
            <w:vAlign w:val="bottom"/>
            <w:hideMark/>
          </w:tcPr>
          <w:p w14:paraId="64CDC2C4" w14:textId="77777777" w:rsidR="006A5303" w:rsidRPr="006A5303" w:rsidRDefault="006A5303" w:rsidP="006A5303">
            <w:pPr>
              <w:spacing w:after="100" w:afterAutospacing="1"/>
              <w:jc w:val="right"/>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2. ---</w:t>
            </w:r>
          </w:p>
        </w:tc>
        <w:tc>
          <w:tcPr>
            <w:tcW w:w="6480" w:type="dxa"/>
            <w:shd w:val="clear" w:color="auto" w:fill="FFFFFF"/>
            <w:noWrap/>
            <w:vAlign w:val="bottom"/>
            <w:hideMark/>
          </w:tcPr>
          <w:p w14:paraId="44B5BEBB"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payments 1-2 months overdue</w:t>
            </w:r>
          </w:p>
        </w:tc>
      </w:tr>
      <w:tr w:rsidR="006A5303" w:rsidRPr="006A5303" w14:paraId="4C98253E" w14:textId="77777777" w:rsidTr="006A5303">
        <w:tc>
          <w:tcPr>
            <w:tcW w:w="1065" w:type="dxa"/>
            <w:shd w:val="clear" w:color="auto" w:fill="FFFFFF"/>
            <w:noWrap/>
            <w:vAlign w:val="bottom"/>
            <w:hideMark/>
          </w:tcPr>
          <w:p w14:paraId="6CCAC674" w14:textId="77777777" w:rsidR="006A5303" w:rsidRPr="006A5303" w:rsidRDefault="006A5303" w:rsidP="006A5303">
            <w:pPr>
              <w:spacing w:after="100" w:afterAutospacing="1"/>
              <w:jc w:val="right"/>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3. ---</w:t>
            </w:r>
          </w:p>
        </w:tc>
        <w:tc>
          <w:tcPr>
            <w:tcW w:w="6480" w:type="dxa"/>
            <w:shd w:val="clear" w:color="auto" w:fill="FFFFFF"/>
            <w:noWrap/>
            <w:vAlign w:val="bottom"/>
            <w:hideMark/>
          </w:tcPr>
          <w:p w14:paraId="3A2C3272"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payments current / inactive / not yet received</w:t>
            </w:r>
          </w:p>
        </w:tc>
      </w:tr>
      <w:tr w:rsidR="006A5303" w:rsidRPr="006A5303" w14:paraId="1525A251" w14:textId="77777777" w:rsidTr="006A5303">
        <w:tc>
          <w:tcPr>
            <w:tcW w:w="1065" w:type="dxa"/>
            <w:shd w:val="clear" w:color="auto" w:fill="FFFFFF"/>
            <w:noWrap/>
            <w:vAlign w:val="bottom"/>
            <w:hideMark/>
          </w:tcPr>
          <w:p w14:paraId="03D98F99" w14:textId="77777777" w:rsidR="006A5303" w:rsidRPr="006A5303" w:rsidRDefault="006A5303" w:rsidP="006A5303">
            <w:pPr>
              <w:spacing w:after="100" w:afterAutospacing="1"/>
              <w:jc w:val="right"/>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4. ---</w:t>
            </w:r>
          </w:p>
        </w:tc>
        <w:tc>
          <w:tcPr>
            <w:tcW w:w="6480" w:type="dxa"/>
            <w:shd w:val="clear" w:color="auto" w:fill="FFFFFF"/>
            <w:noWrap/>
            <w:vAlign w:val="bottom"/>
            <w:hideMark/>
          </w:tcPr>
          <w:p w14:paraId="4C668C6A"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bureau data missing - address not found</w:t>
            </w:r>
          </w:p>
        </w:tc>
      </w:tr>
      <w:tr w:rsidR="006A5303" w:rsidRPr="006A5303" w14:paraId="12EF684F" w14:textId="77777777" w:rsidTr="006A5303">
        <w:tc>
          <w:tcPr>
            <w:tcW w:w="1065" w:type="dxa"/>
            <w:shd w:val="clear" w:color="auto" w:fill="FFFFFF"/>
            <w:noWrap/>
            <w:vAlign w:val="bottom"/>
            <w:hideMark/>
          </w:tcPr>
          <w:p w14:paraId="5FD0AECD" w14:textId="77777777" w:rsidR="006A5303" w:rsidRPr="006A5303" w:rsidRDefault="006A5303" w:rsidP="006A5303">
            <w:pPr>
              <w:spacing w:after="100" w:afterAutospacing="1"/>
              <w:jc w:val="right"/>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5. ---</w:t>
            </w:r>
          </w:p>
        </w:tc>
        <w:tc>
          <w:tcPr>
            <w:tcW w:w="6480" w:type="dxa"/>
            <w:shd w:val="clear" w:color="auto" w:fill="FFFFFF"/>
            <w:noWrap/>
            <w:vAlign w:val="bottom"/>
            <w:hideMark/>
          </w:tcPr>
          <w:p w14:paraId="63CEE336" w14:textId="77777777" w:rsidR="006A5303" w:rsidRPr="006A5303" w:rsidRDefault="006A5303" w:rsidP="006A5303">
            <w:pPr>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bureau data missing - not visible or not qualified</w:t>
            </w:r>
          </w:p>
        </w:tc>
      </w:tr>
    </w:tbl>
    <w:p w14:paraId="05816270" w14:textId="77777777" w:rsidR="006A5303" w:rsidRPr="006A5303" w:rsidRDefault="006A5303" w:rsidP="006A5303">
      <w:pPr>
        <w:shd w:val="clear" w:color="auto" w:fill="FFFFFF"/>
        <w:spacing w:after="100" w:afterAutospacing="1"/>
        <w:rPr>
          <w:rFonts w:ascii="Segoe UI" w:eastAsia="Times New Roman" w:hAnsi="Segoe UI" w:cs="Segoe UI"/>
          <w:color w:val="1D2125"/>
          <w:kern w:val="0"/>
          <w:sz w:val="23"/>
          <w:szCs w:val="23"/>
          <w14:ligatures w14:val="none"/>
        </w:rPr>
      </w:pPr>
      <w:r w:rsidRPr="006A5303">
        <w:rPr>
          <w:rFonts w:ascii="Segoe UI" w:eastAsia="Times New Roman" w:hAnsi="Segoe UI" w:cs="Segoe UI"/>
          <w:color w:val="1D2125"/>
          <w:kern w:val="0"/>
          <w:sz w:val="23"/>
          <w:szCs w:val="23"/>
          <w14:ligatures w14:val="none"/>
        </w:rPr>
        <w:t> </w:t>
      </w:r>
    </w:p>
    <w:p w14:paraId="4FAA1DF5" w14:textId="77777777" w:rsidR="006A5303" w:rsidRPr="006A5303" w:rsidRDefault="006A5303" w:rsidP="006A5303">
      <w:pPr>
        <w:rPr>
          <w:rFonts w:ascii="Times New Roman" w:eastAsia="Times New Roman" w:hAnsi="Times New Roman" w:cs="Times New Roman"/>
          <w:kern w:val="0"/>
          <w14:ligatures w14:val="none"/>
        </w:rPr>
      </w:pPr>
    </w:p>
    <w:p w14:paraId="7ABE1580" w14:textId="77777777" w:rsidR="006A5303" w:rsidRDefault="006A5303" w:rsidP="006A5303">
      <w:pPr>
        <w:pStyle w:val="NormalWeb"/>
        <w:spacing w:before="0" w:beforeAutospacing="0"/>
        <w:rPr>
          <w:rFonts w:ascii="Segoe UI" w:hAnsi="Segoe UI" w:cs="Segoe UI"/>
          <w:color w:val="1D2125"/>
          <w:sz w:val="23"/>
          <w:szCs w:val="23"/>
        </w:rPr>
      </w:pPr>
    </w:p>
    <w:p w14:paraId="6D7777D5"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b/>
          <w:bCs/>
          <w:color w:val="1D2125"/>
          <w:sz w:val="23"/>
          <w:szCs w:val="23"/>
        </w:rPr>
        <w:t>Instructions</w:t>
      </w:r>
    </w:p>
    <w:p w14:paraId="1B3D1FFD"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You will see that the data is sparse (i.e. contains many missing values). In particular, the responses are sparse (i.e. the data do not supply a complete separation of customers into GOOD and BAD). In light of this, one approach – which you can ignore – would be to treat the problem as a three-class classification into GOOD, BAD and PASS, where PASS denotes “insufficient data to make a firm classification into GOOD or BAD”. PASS predictions could then be saved by the client for use when sufficient data has been obtained.</w:t>
      </w:r>
    </w:p>
    <w:p w14:paraId="1300FF42"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Another option – which you can ignore – is to try VERY GOOD, GOOD, PASS (maybe), BAD, VERY BAD.</w:t>
      </w:r>
    </w:p>
    <w:p w14:paraId="284D525B"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A third – which you can ignore and which is clearly related to the second – is not to classify but to return a probability of being GOOD, together with – if possible – a level of confidence in the value of an individual prediction.</w:t>
      </w:r>
    </w:p>
    <w:p w14:paraId="395D3C8F"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For all these options, and for any other approach you take, bear in mind the “</w:t>
      </w:r>
      <w:r>
        <w:rPr>
          <w:rFonts w:ascii="Segoe UI" w:hAnsi="Segoe UI" w:cs="Segoe UI"/>
          <w:i/>
          <w:iCs/>
          <w:color w:val="1D2125"/>
          <w:sz w:val="23"/>
          <w:szCs w:val="23"/>
        </w:rPr>
        <w:t>specified cut-off</w:t>
      </w:r>
      <w:r>
        <w:rPr>
          <w:rFonts w:ascii="Segoe UI" w:hAnsi="Segoe UI" w:cs="Segoe UI"/>
          <w:color w:val="1D2125"/>
          <w:sz w:val="23"/>
          <w:szCs w:val="23"/>
        </w:rPr>
        <w:t>” part of the client’s instructions.</w:t>
      </w:r>
    </w:p>
    <w:p w14:paraId="48E90913"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lastRenderedPageBreak/>
        <w:t> You can use your choice of internal validation method and metric(s) to provide your estimate of the predictive performance when the client runs your code on the holdout data. Make sure when developing code that processes and modifies your data that the client can run the same code on their holdout data.</w:t>
      </w:r>
    </w:p>
    <w:p w14:paraId="2F0DF08D"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If you use any randomisation (in, say, shuffling and/or splitting data), use </w:t>
      </w:r>
      <w:r>
        <w:rPr>
          <w:rFonts w:ascii="Segoe UI" w:hAnsi="Segoe UI" w:cs="Segoe UI"/>
          <w:b/>
          <w:bCs/>
          <w:color w:val="1D2125"/>
          <w:sz w:val="23"/>
          <w:szCs w:val="23"/>
        </w:rPr>
        <w:t>????</w:t>
      </w:r>
      <w:r>
        <w:rPr>
          <w:rFonts w:ascii="Segoe UI" w:hAnsi="Segoe UI" w:cs="Segoe UI"/>
          <w:color w:val="1D2125"/>
          <w:sz w:val="23"/>
          <w:szCs w:val="23"/>
        </w:rPr>
        <w:t> as the random key where </w:t>
      </w:r>
      <w:r>
        <w:rPr>
          <w:rFonts w:ascii="Segoe UI" w:hAnsi="Segoe UI" w:cs="Segoe UI"/>
          <w:b/>
          <w:bCs/>
          <w:color w:val="1D2125"/>
          <w:sz w:val="23"/>
          <w:szCs w:val="23"/>
        </w:rPr>
        <w:t>????</w:t>
      </w:r>
      <w:r>
        <w:rPr>
          <w:rFonts w:ascii="Segoe UI" w:hAnsi="Segoe UI" w:cs="Segoe UI"/>
          <w:color w:val="1D2125"/>
          <w:sz w:val="23"/>
          <w:szCs w:val="23"/>
        </w:rPr>
        <w:t> denotes the last four digits in your matriculation number.</w:t>
      </w:r>
    </w:p>
    <w:p w14:paraId="44D2121C"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Write a short report summarising your methods and findings. In particular: Can you identify any variables that are important (or unimportant) for predicting new instances of this data class? Which specific model would you advise the client to deploy based on analyses analyses, and why?</w:t>
      </w:r>
    </w:p>
    <w:p w14:paraId="7A98066C"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您将看到数据很稀疏（即包含许多缺失值）。特别是，响应很稀疏（即数据无法将客户完全分为好客户和坏客户）。鉴于此，一种方法（您可以忽略）是将问题视为三类分类，即好客户、坏客户和合格客户，其中合格表示</w:t>
      </w:r>
      <w:r w:rsidRPr="00066535">
        <w:rPr>
          <w:rFonts w:ascii="Segoe UI" w:hAnsi="Segoe UI" w:cs="Segoe UI" w:hint="eastAsia"/>
          <w:color w:val="1D2125"/>
          <w:sz w:val="23"/>
          <w:szCs w:val="23"/>
        </w:rPr>
        <w:t>“</w:t>
      </w:r>
      <w:r w:rsidRPr="00066535">
        <w:rPr>
          <w:rFonts w:ascii="Microsoft YaHei" w:eastAsia="Microsoft YaHei" w:hAnsi="Microsoft YaHei" w:cs="Microsoft YaHei" w:hint="eastAsia"/>
          <w:color w:val="1D2125"/>
          <w:sz w:val="23"/>
          <w:szCs w:val="23"/>
        </w:rPr>
        <w:t>数据不足，无法将客户明确分为好客户或坏客户</w:t>
      </w:r>
      <w:r w:rsidRPr="00066535">
        <w:rPr>
          <w:rFonts w:ascii="Segoe UI" w:hAnsi="Segoe UI" w:cs="Segoe UI" w:hint="eastAsia"/>
          <w:color w:val="1D2125"/>
          <w:sz w:val="23"/>
          <w:szCs w:val="23"/>
        </w:rPr>
        <w:t>”</w:t>
      </w:r>
      <w:r w:rsidRPr="00066535">
        <w:rPr>
          <w:rFonts w:ascii="Microsoft YaHei" w:eastAsia="Microsoft YaHei" w:hAnsi="Microsoft YaHei" w:cs="Microsoft YaHei" w:hint="eastAsia"/>
          <w:color w:val="1D2125"/>
          <w:sz w:val="23"/>
          <w:szCs w:val="23"/>
        </w:rPr>
        <w:t>。然后，客户可以保存合格预测，以便在获得足够数据后使用。</w:t>
      </w:r>
    </w:p>
    <w:p w14:paraId="353B64EE" w14:textId="77777777" w:rsidR="00066535" w:rsidRPr="00066535" w:rsidRDefault="00066535" w:rsidP="00066535">
      <w:pPr>
        <w:pStyle w:val="NormalWeb"/>
        <w:rPr>
          <w:rFonts w:ascii="Segoe UI" w:hAnsi="Segoe UI" w:cs="Segoe UI"/>
          <w:color w:val="1D2125"/>
          <w:sz w:val="23"/>
          <w:szCs w:val="23"/>
        </w:rPr>
      </w:pPr>
    </w:p>
    <w:p w14:paraId="429BD680"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另一种选择（您可以忽略）是尝试非常好、好客户、合格（可能）、坏客户、非常坏客户。</w:t>
      </w:r>
    </w:p>
    <w:p w14:paraId="6F80D6BF" w14:textId="77777777" w:rsidR="00066535" w:rsidRPr="00066535" w:rsidRDefault="00066535" w:rsidP="00066535">
      <w:pPr>
        <w:pStyle w:val="NormalWeb"/>
        <w:rPr>
          <w:rFonts w:ascii="Segoe UI" w:hAnsi="Segoe UI" w:cs="Segoe UI"/>
          <w:color w:val="1D2125"/>
          <w:sz w:val="23"/>
          <w:szCs w:val="23"/>
        </w:rPr>
      </w:pPr>
    </w:p>
    <w:p w14:paraId="3CBB4CF5"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第三种选择（您可以忽略，它与第二种选择明显相关）不是分类，而是返回好客户的概率，以及（如果可能）单个预测值的置信度。</w:t>
      </w:r>
    </w:p>
    <w:p w14:paraId="7884184F"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对于所有这些选项以及您采取的任何其他方法，请记住客户指示中的</w:t>
      </w:r>
      <w:r w:rsidRPr="00066535">
        <w:rPr>
          <w:rFonts w:ascii="Segoe UI" w:hAnsi="Segoe UI" w:cs="Segoe UI" w:hint="eastAsia"/>
          <w:color w:val="1D2125"/>
          <w:sz w:val="23"/>
          <w:szCs w:val="23"/>
        </w:rPr>
        <w:t>“</w:t>
      </w:r>
      <w:r w:rsidRPr="00066535">
        <w:rPr>
          <w:rFonts w:ascii="Microsoft YaHei" w:eastAsia="Microsoft YaHei" w:hAnsi="Microsoft YaHei" w:cs="Microsoft YaHei" w:hint="eastAsia"/>
          <w:color w:val="1D2125"/>
          <w:sz w:val="23"/>
          <w:szCs w:val="23"/>
        </w:rPr>
        <w:t>指定截止</w:t>
      </w:r>
      <w:r w:rsidRPr="00066535">
        <w:rPr>
          <w:rFonts w:ascii="Segoe UI" w:hAnsi="Segoe UI" w:cs="Segoe UI" w:hint="eastAsia"/>
          <w:color w:val="1D2125"/>
          <w:sz w:val="23"/>
          <w:szCs w:val="23"/>
        </w:rPr>
        <w:t>”</w:t>
      </w:r>
      <w:r w:rsidRPr="00066535">
        <w:rPr>
          <w:rFonts w:ascii="Microsoft YaHei" w:eastAsia="Microsoft YaHei" w:hAnsi="Microsoft YaHei" w:cs="Microsoft YaHei" w:hint="eastAsia"/>
          <w:color w:val="1D2125"/>
          <w:sz w:val="23"/>
          <w:szCs w:val="23"/>
        </w:rPr>
        <w:t>部分。</w:t>
      </w:r>
    </w:p>
    <w:p w14:paraId="7EA58F93"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您可以使用您选择的内部验证方法和指标来提供客户在保留数据上运行代码时的预测性能估计。在开发处理和修改数据的代码时，请确保客户可以在其保留数据上运行相同的代码。</w:t>
      </w:r>
    </w:p>
    <w:p w14:paraId="3081E46D" w14:textId="77777777" w:rsidR="00066535" w:rsidRPr="00066535" w:rsidRDefault="00066535" w:rsidP="00066535">
      <w:pPr>
        <w:pStyle w:val="NormalWeb"/>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如果您使用任何随机化（例如，改组和</w:t>
      </w:r>
      <w:r w:rsidRPr="00066535">
        <w:rPr>
          <w:rFonts w:ascii="Segoe UI" w:hAnsi="Segoe UI" w:cs="Segoe UI" w:hint="eastAsia"/>
          <w:color w:val="1D2125"/>
          <w:sz w:val="23"/>
          <w:szCs w:val="23"/>
        </w:rPr>
        <w:t>/</w:t>
      </w:r>
      <w:r w:rsidRPr="00066535">
        <w:rPr>
          <w:rFonts w:ascii="Microsoft YaHei" w:eastAsia="Microsoft YaHei" w:hAnsi="Microsoft YaHei" w:cs="Microsoft YaHei" w:hint="eastAsia"/>
          <w:color w:val="1D2125"/>
          <w:sz w:val="23"/>
          <w:szCs w:val="23"/>
        </w:rPr>
        <w:t>或拆分数据），请使用</w:t>
      </w:r>
      <w:r w:rsidRPr="00066535">
        <w:rPr>
          <w:rFonts w:ascii="Segoe UI" w:hAnsi="Segoe UI" w:cs="Segoe UI" w:hint="eastAsia"/>
          <w:color w:val="1D2125"/>
          <w:sz w:val="23"/>
          <w:szCs w:val="23"/>
        </w:rPr>
        <w:t xml:space="preserve"> ???? </w:t>
      </w:r>
      <w:r w:rsidRPr="00066535">
        <w:rPr>
          <w:rFonts w:ascii="Microsoft YaHei" w:eastAsia="Microsoft YaHei" w:hAnsi="Microsoft YaHei" w:cs="Microsoft YaHei" w:hint="eastAsia"/>
          <w:color w:val="1D2125"/>
          <w:sz w:val="23"/>
          <w:szCs w:val="23"/>
        </w:rPr>
        <w:t>作为随机密钥，其中</w:t>
      </w:r>
      <w:r w:rsidRPr="00066535">
        <w:rPr>
          <w:rFonts w:ascii="Segoe UI" w:hAnsi="Segoe UI" w:cs="Segoe UI" w:hint="eastAsia"/>
          <w:color w:val="1D2125"/>
          <w:sz w:val="23"/>
          <w:szCs w:val="23"/>
        </w:rPr>
        <w:t xml:space="preserve"> ???? </w:t>
      </w:r>
      <w:r w:rsidRPr="00066535">
        <w:rPr>
          <w:rFonts w:ascii="Microsoft YaHei" w:eastAsia="Microsoft YaHei" w:hAnsi="Microsoft YaHei" w:cs="Microsoft YaHei" w:hint="eastAsia"/>
          <w:color w:val="1D2125"/>
          <w:sz w:val="23"/>
          <w:szCs w:val="23"/>
        </w:rPr>
        <w:t>表示您的入学编号的最后四位数字。</w:t>
      </w:r>
    </w:p>
    <w:p w14:paraId="6D3E5243" w14:textId="02250457" w:rsidR="00066535" w:rsidRDefault="00066535" w:rsidP="00066535">
      <w:pPr>
        <w:pStyle w:val="NormalWeb"/>
        <w:spacing w:before="0" w:beforeAutospacing="0"/>
        <w:rPr>
          <w:rFonts w:ascii="Segoe UI" w:hAnsi="Segoe UI" w:cs="Segoe UI"/>
          <w:color w:val="1D2125"/>
          <w:sz w:val="23"/>
          <w:szCs w:val="23"/>
        </w:rPr>
      </w:pPr>
      <w:r w:rsidRPr="00066535">
        <w:rPr>
          <w:rFonts w:ascii="Microsoft YaHei" w:eastAsia="Microsoft YaHei" w:hAnsi="Microsoft YaHei" w:cs="Microsoft YaHei" w:hint="eastAsia"/>
          <w:color w:val="1D2125"/>
          <w:sz w:val="23"/>
          <w:szCs w:val="23"/>
        </w:rPr>
        <w:t>撰写一份简短的报告，总结您的方法和发现。特别是：您能否确定任何对预测此数据类的新实例重要（或不重要）的变量？根据分析，您会建议客户部署哪种特定模型，以及为什么？</w:t>
      </w:r>
    </w:p>
    <w:p w14:paraId="4A0DA18D"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lastRenderedPageBreak/>
        <w:t> </w:t>
      </w:r>
      <w:r>
        <w:rPr>
          <w:rFonts w:ascii="Segoe UI" w:hAnsi="Segoe UI" w:cs="Segoe UI"/>
          <w:b/>
          <w:bCs/>
          <w:color w:val="1D2125"/>
          <w:sz w:val="23"/>
          <w:szCs w:val="23"/>
        </w:rPr>
        <w:t>Key points</w:t>
      </w:r>
    </w:p>
    <w:p w14:paraId="07FB6ED9" w14:textId="77777777" w:rsidR="006A5303" w:rsidRDefault="006A5303" w:rsidP="006A5303">
      <w:pPr>
        <w:numPr>
          <w:ilvl w:val="0"/>
          <w:numId w:val="7"/>
        </w:numPr>
        <w:spacing w:before="100" w:beforeAutospacing="1" w:after="100" w:afterAutospacing="1"/>
        <w:rPr>
          <w:rFonts w:ascii="Segoe UI" w:hAnsi="Segoe UI" w:cs="Segoe UI"/>
          <w:color w:val="1D2125"/>
          <w:sz w:val="23"/>
          <w:szCs w:val="23"/>
        </w:rPr>
      </w:pPr>
      <w:r>
        <w:rPr>
          <w:rFonts w:ascii="Segoe UI" w:hAnsi="Segoe UI" w:cs="Segoe UI"/>
          <w:b/>
          <w:bCs/>
          <w:color w:val="1D2125"/>
          <w:sz w:val="23"/>
          <w:szCs w:val="23"/>
        </w:rPr>
        <w:t> </w:t>
      </w:r>
      <w:r>
        <w:rPr>
          <w:rFonts w:ascii="Segoe UI" w:hAnsi="Segoe UI" w:cs="Segoe UI"/>
          <w:color w:val="1D2125"/>
          <w:sz w:val="23"/>
          <w:szCs w:val="23"/>
        </w:rPr>
        <w:t>Your final model may not perform well, since the data is (a) not clean, (b) sparse in places, and (c) is not real data (the data were randomly generated, and correlations between variables were used to mimic what an actual application and performance snapshot might look like). We are looking to see if you can build a sensible model and provide a sensible estimate of its generalisation error, and also if you can clearly document your effort in a manner that would be useful to the client.</w:t>
      </w:r>
    </w:p>
    <w:p w14:paraId="53D83F64" w14:textId="77777777" w:rsidR="006A5303" w:rsidRDefault="006A5303" w:rsidP="006A5303">
      <w:pPr>
        <w:numPr>
          <w:ilvl w:val="0"/>
          <w:numId w:val="7"/>
        </w:numPr>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The holdout data were simulated using the same process, so ideally the error rates for your internally validated model(s) will be similar to those when applied to holdout data.</w:t>
      </w:r>
    </w:p>
    <w:p w14:paraId="2A04C0E3" w14:textId="61242FCE" w:rsidR="006A5303" w:rsidRDefault="006A5303" w:rsidP="006A5303">
      <w:pPr>
        <w:numPr>
          <w:ilvl w:val="0"/>
          <w:numId w:val="7"/>
        </w:numPr>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 xml:space="preserve">Presentation counts.​ A clear and concise Jupyter notebook will earn more marks than an unstructured notebook full of opaque and poorly commented code.  For the report, </w:t>
      </w:r>
    </w:p>
    <w:p w14:paraId="13688AFA" w14:textId="77777777" w:rsidR="006A5303" w:rsidRDefault="006A5303" w:rsidP="006A5303">
      <w:pPr>
        <w:numPr>
          <w:ilvl w:val="0"/>
          <w:numId w:val="7"/>
        </w:numPr>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If you do not understand something or have questions, you are encouraged to discuss it with your peers (say, via the Teams channel) or the module lecturer(s). However, the deliverables that you submit must comply with the policy on good academic practice.</w:t>
      </w:r>
    </w:p>
    <w:p w14:paraId="2CA84960" w14:textId="0AE5AA59" w:rsidR="006A5303" w:rsidRPr="008437D6" w:rsidRDefault="006A5303" w:rsidP="008437D6">
      <w:pPr>
        <w:numPr>
          <w:ilvl w:val="0"/>
          <w:numId w:val="7"/>
        </w:numPr>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Note that any discussions involving other students taking</w:t>
      </w:r>
      <w:r w:rsidR="008437D6">
        <w:rPr>
          <w:rFonts w:ascii="Segoe UI" w:hAnsi="Segoe UI" w:cs="Segoe UI"/>
          <w:color w:val="1D2125"/>
          <w:sz w:val="23"/>
          <w:szCs w:val="23"/>
          <w:lang w:val="en-GB"/>
        </w:rPr>
        <w:t xml:space="preserve"> x</w:t>
      </w:r>
      <w:r w:rsidRPr="008437D6">
        <w:rPr>
          <w:rFonts w:ascii="Segoe UI" w:hAnsi="Segoe UI" w:cs="Segoe UI"/>
          <w:color w:val="1D2125"/>
          <w:sz w:val="23"/>
          <w:szCs w:val="23"/>
        </w:rPr>
        <w:t xml:space="preserve"> will be affected by the inherent differences in the underlying data, the model classes chosen, and any randomization performed as part of your workflow. Hence discussions will involve options for techniques and reporting, rather than comparing actual results.</w:t>
      </w:r>
    </w:p>
    <w:p w14:paraId="6686FC7E" w14:textId="77777777" w:rsidR="00066535" w:rsidRPr="00066535" w:rsidRDefault="00066535" w:rsidP="00066535">
      <w:pPr>
        <w:numPr>
          <w:ilvl w:val="0"/>
          <w:numId w:val="7"/>
        </w:numPr>
        <w:spacing w:before="100" w:beforeAutospacing="1" w:after="100" w:afterAutospacing="1"/>
        <w:rPr>
          <w:rFonts w:ascii="Segoe UI" w:hAnsi="Segoe UI" w:cs="Segoe UI"/>
          <w:color w:val="1D2125"/>
          <w:sz w:val="23"/>
          <w:szCs w:val="23"/>
        </w:rPr>
      </w:pPr>
      <w:r w:rsidRPr="00066535">
        <w:rPr>
          <w:rFonts w:ascii="Segoe UI" w:hAnsi="Segoe UI" w:cs="Segoe UI" w:hint="eastAsia"/>
          <w:color w:val="1D2125"/>
          <w:sz w:val="23"/>
          <w:szCs w:val="23"/>
        </w:rPr>
        <w:t>•</w:t>
      </w:r>
      <w:r w:rsidRPr="00066535">
        <w:rPr>
          <w:rFonts w:ascii="Segoe UI" w:hAnsi="Segoe UI" w:cs="Segoe UI" w:hint="eastAsia"/>
          <w:color w:val="1D2125"/>
          <w:sz w:val="23"/>
          <w:szCs w:val="23"/>
        </w:rPr>
        <w:t xml:space="preserve"> </w:t>
      </w:r>
      <w:r w:rsidRPr="00066535">
        <w:rPr>
          <w:rFonts w:ascii="Segoe UI" w:hAnsi="Segoe UI" w:cs="Segoe UI" w:hint="eastAsia"/>
          <w:color w:val="1D2125"/>
          <w:sz w:val="23"/>
          <w:szCs w:val="23"/>
        </w:rPr>
        <w:t>您的最终模型可能表现不佳，因为数据</w:t>
      </w:r>
      <w:r w:rsidRPr="00066535">
        <w:rPr>
          <w:rFonts w:ascii="Segoe UI" w:hAnsi="Segoe UI" w:cs="Segoe UI" w:hint="eastAsia"/>
          <w:color w:val="1D2125"/>
          <w:sz w:val="23"/>
          <w:szCs w:val="23"/>
        </w:rPr>
        <w:t xml:space="preserve"> (a) </w:t>
      </w:r>
      <w:r w:rsidRPr="00066535">
        <w:rPr>
          <w:rFonts w:ascii="Segoe UI" w:hAnsi="Segoe UI" w:cs="Segoe UI" w:hint="eastAsia"/>
          <w:color w:val="1D2125"/>
          <w:sz w:val="23"/>
          <w:szCs w:val="23"/>
        </w:rPr>
        <w:t>不干净，</w:t>
      </w:r>
      <w:r w:rsidRPr="00066535">
        <w:rPr>
          <w:rFonts w:ascii="Segoe UI" w:hAnsi="Segoe UI" w:cs="Segoe UI" w:hint="eastAsia"/>
          <w:color w:val="1D2125"/>
          <w:sz w:val="23"/>
          <w:szCs w:val="23"/>
        </w:rPr>
        <w:t xml:space="preserve">(b) </w:t>
      </w:r>
      <w:r w:rsidRPr="00066535">
        <w:rPr>
          <w:rFonts w:ascii="Segoe UI" w:hAnsi="Segoe UI" w:cs="Segoe UI" w:hint="eastAsia"/>
          <w:color w:val="1D2125"/>
          <w:sz w:val="23"/>
          <w:szCs w:val="23"/>
        </w:rPr>
        <w:t>在某些地方稀疏，并且</w:t>
      </w:r>
      <w:r w:rsidRPr="00066535">
        <w:rPr>
          <w:rFonts w:ascii="Segoe UI" w:hAnsi="Segoe UI" w:cs="Segoe UI" w:hint="eastAsia"/>
          <w:color w:val="1D2125"/>
          <w:sz w:val="23"/>
          <w:szCs w:val="23"/>
        </w:rPr>
        <w:t xml:space="preserve"> (c) </w:t>
      </w:r>
      <w:r w:rsidRPr="00066535">
        <w:rPr>
          <w:rFonts w:ascii="Segoe UI" w:hAnsi="Segoe UI" w:cs="Segoe UI" w:hint="eastAsia"/>
          <w:color w:val="1D2125"/>
          <w:sz w:val="23"/>
          <w:szCs w:val="23"/>
        </w:rPr>
        <w:t>不是真实数据（数据是随机生成的，变量之间的相关性用于模拟实际应用程序和性能快照可能的样子）。我们希望看到您是否可以构建一个合理的模型并提供其泛化误差的合理估计，以及您是否可以以对客户有用的方式清楚地记录您的努力。</w:t>
      </w:r>
    </w:p>
    <w:p w14:paraId="63914B6F" w14:textId="77777777" w:rsidR="00066535" w:rsidRPr="00066535" w:rsidRDefault="00066535" w:rsidP="00066535">
      <w:pPr>
        <w:numPr>
          <w:ilvl w:val="0"/>
          <w:numId w:val="7"/>
        </w:numPr>
        <w:spacing w:before="100" w:beforeAutospacing="1" w:after="100" w:afterAutospacing="1"/>
        <w:rPr>
          <w:rFonts w:ascii="Segoe UI" w:hAnsi="Segoe UI" w:cs="Segoe UI"/>
          <w:color w:val="1D2125"/>
          <w:sz w:val="23"/>
          <w:szCs w:val="23"/>
        </w:rPr>
      </w:pPr>
      <w:r w:rsidRPr="00066535">
        <w:rPr>
          <w:rFonts w:ascii="Segoe UI" w:hAnsi="Segoe UI" w:cs="Segoe UI" w:hint="eastAsia"/>
          <w:color w:val="1D2125"/>
          <w:sz w:val="23"/>
          <w:szCs w:val="23"/>
        </w:rPr>
        <w:t>•</w:t>
      </w:r>
      <w:r w:rsidRPr="00066535">
        <w:rPr>
          <w:rFonts w:ascii="Segoe UI" w:hAnsi="Segoe UI" w:cs="Segoe UI" w:hint="eastAsia"/>
          <w:color w:val="1D2125"/>
          <w:sz w:val="23"/>
          <w:szCs w:val="23"/>
        </w:rPr>
        <w:t xml:space="preserve"> </w:t>
      </w:r>
      <w:r w:rsidRPr="00066535">
        <w:rPr>
          <w:rFonts w:ascii="Segoe UI" w:hAnsi="Segoe UI" w:cs="Segoe UI" w:hint="eastAsia"/>
          <w:color w:val="1D2125"/>
          <w:sz w:val="23"/>
          <w:szCs w:val="23"/>
        </w:rPr>
        <w:t>使用相同的过程模拟保留数据，因此理想情况下，内部验证模型的错误率将与应用于保留数据时的错误率相似。</w:t>
      </w:r>
    </w:p>
    <w:p w14:paraId="5807BD1C" w14:textId="77777777" w:rsidR="00066535" w:rsidRPr="00066535" w:rsidRDefault="00066535" w:rsidP="00066535">
      <w:pPr>
        <w:numPr>
          <w:ilvl w:val="0"/>
          <w:numId w:val="7"/>
        </w:numPr>
        <w:spacing w:before="100" w:beforeAutospacing="1" w:after="100" w:afterAutospacing="1"/>
        <w:rPr>
          <w:rFonts w:ascii="Segoe UI" w:hAnsi="Segoe UI" w:cs="Segoe UI"/>
          <w:color w:val="1D2125"/>
          <w:sz w:val="23"/>
          <w:szCs w:val="23"/>
        </w:rPr>
      </w:pPr>
      <w:r w:rsidRPr="00066535">
        <w:rPr>
          <w:rFonts w:ascii="Segoe UI" w:hAnsi="Segoe UI" w:cs="Segoe UI" w:hint="eastAsia"/>
          <w:color w:val="1D2125"/>
          <w:sz w:val="23"/>
          <w:szCs w:val="23"/>
        </w:rPr>
        <w:t>•</w:t>
      </w:r>
      <w:r w:rsidRPr="00066535">
        <w:rPr>
          <w:rFonts w:ascii="Segoe UI" w:hAnsi="Segoe UI" w:cs="Segoe UI" w:hint="eastAsia"/>
          <w:color w:val="1D2125"/>
          <w:sz w:val="23"/>
          <w:szCs w:val="23"/>
        </w:rPr>
        <w:t xml:space="preserve"> </w:t>
      </w:r>
      <w:r w:rsidRPr="00066535">
        <w:rPr>
          <w:rFonts w:ascii="Segoe UI" w:hAnsi="Segoe UI" w:cs="Segoe UI" w:hint="eastAsia"/>
          <w:color w:val="1D2125"/>
          <w:sz w:val="23"/>
          <w:szCs w:val="23"/>
        </w:rPr>
        <w:t>演示很重要。清晰简洁的</w:t>
      </w:r>
      <w:r w:rsidRPr="00066535">
        <w:rPr>
          <w:rFonts w:ascii="Segoe UI" w:hAnsi="Segoe UI" w:cs="Segoe UI" w:hint="eastAsia"/>
          <w:color w:val="1D2125"/>
          <w:sz w:val="23"/>
          <w:szCs w:val="23"/>
        </w:rPr>
        <w:t xml:space="preserve"> Jupyter </w:t>
      </w:r>
      <w:r w:rsidRPr="00066535">
        <w:rPr>
          <w:rFonts w:ascii="Segoe UI" w:hAnsi="Segoe UI" w:cs="Segoe UI" w:hint="eastAsia"/>
          <w:color w:val="1D2125"/>
          <w:sz w:val="23"/>
          <w:szCs w:val="23"/>
        </w:rPr>
        <w:t>笔记本将比充满晦涩难懂且注释不清的代码的非结构化笔记本获得更多分数。对于报告，</w:t>
      </w:r>
    </w:p>
    <w:p w14:paraId="3BEEC891" w14:textId="77777777" w:rsidR="00066535" w:rsidRPr="00066535" w:rsidRDefault="00066535" w:rsidP="00066535">
      <w:pPr>
        <w:numPr>
          <w:ilvl w:val="0"/>
          <w:numId w:val="7"/>
        </w:numPr>
        <w:spacing w:before="100" w:beforeAutospacing="1" w:after="100" w:afterAutospacing="1"/>
        <w:rPr>
          <w:rFonts w:ascii="Segoe UI" w:hAnsi="Segoe UI" w:cs="Segoe UI"/>
          <w:color w:val="1D2125"/>
          <w:sz w:val="23"/>
          <w:szCs w:val="23"/>
        </w:rPr>
      </w:pPr>
      <w:r w:rsidRPr="00066535">
        <w:rPr>
          <w:rFonts w:ascii="Segoe UI" w:hAnsi="Segoe UI" w:cs="Segoe UI" w:hint="eastAsia"/>
          <w:color w:val="1D2125"/>
          <w:sz w:val="23"/>
          <w:szCs w:val="23"/>
        </w:rPr>
        <w:t>•</w:t>
      </w:r>
      <w:r w:rsidRPr="00066535">
        <w:rPr>
          <w:rFonts w:ascii="Segoe UI" w:hAnsi="Segoe UI" w:cs="Segoe UI" w:hint="eastAsia"/>
          <w:color w:val="1D2125"/>
          <w:sz w:val="23"/>
          <w:szCs w:val="23"/>
        </w:rPr>
        <w:t xml:space="preserve"> </w:t>
      </w:r>
      <w:r w:rsidRPr="00066535">
        <w:rPr>
          <w:rFonts w:ascii="Segoe UI" w:hAnsi="Segoe UI" w:cs="Segoe UI" w:hint="eastAsia"/>
          <w:color w:val="1D2125"/>
          <w:sz w:val="23"/>
          <w:szCs w:val="23"/>
        </w:rPr>
        <w:t>如果您不理解某些内容或有疑问，我们鼓励您与您的同学（例如，通过</w:t>
      </w:r>
      <w:r w:rsidRPr="00066535">
        <w:rPr>
          <w:rFonts w:ascii="Segoe UI" w:hAnsi="Segoe UI" w:cs="Segoe UI" w:hint="eastAsia"/>
          <w:color w:val="1D2125"/>
          <w:sz w:val="23"/>
          <w:szCs w:val="23"/>
        </w:rPr>
        <w:t xml:space="preserve"> Teams </w:t>
      </w:r>
      <w:r w:rsidRPr="00066535">
        <w:rPr>
          <w:rFonts w:ascii="Segoe UI" w:hAnsi="Segoe UI" w:cs="Segoe UI" w:hint="eastAsia"/>
          <w:color w:val="1D2125"/>
          <w:sz w:val="23"/>
          <w:szCs w:val="23"/>
        </w:rPr>
        <w:t>频道）或模块讲师讨论。但是，您提交的可交付成果必须符合良好学术实践政策。</w:t>
      </w:r>
    </w:p>
    <w:p w14:paraId="263B877D" w14:textId="66204110" w:rsidR="00066535" w:rsidRDefault="00066535" w:rsidP="00066535">
      <w:pPr>
        <w:numPr>
          <w:ilvl w:val="0"/>
          <w:numId w:val="7"/>
        </w:numPr>
        <w:spacing w:before="100" w:beforeAutospacing="1" w:after="100" w:afterAutospacing="1"/>
        <w:rPr>
          <w:rFonts w:ascii="Segoe UI" w:hAnsi="Segoe UI" w:cs="Segoe UI"/>
          <w:color w:val="1D2125"/>
          <w:sz w:val="23"/>
          <w:szCs w:val="23"/>
        </w:rPr>
      </w:pPr>
      <w:r w:rsidRPr="00066535">
        <w:rPr>
          <w:rFonts w:ascii="Segoe UI" w:hAnsi="Segoe UI" w:cs="Segoe UI" w:hint="eastAsia"/>
          <w:color w:val="1D2125"/>
          <w:sz w:val="23"/>
          <w:szCs w:val="23"/>
        </w:rPr>
        <w:t>•</w:t>
      </w:r>
      <w:r w:rsidRPr="00066535">
        <w:rPr>
          <w:rFonts w:ascii="Segoe UI" w:hAnsi="Segoe UI" w:cs="Segoe UI" w:hint="eastAsia"/>
          <w:color w:val="1D2125"/>
          <w:sz w:val="23"/>
          <w:szCs w:val="23"/>
        </w:rPr>
        <w:t xml:space="preserve"> </w:t>
      </w:r>
      <w:r w:rsidRPr="00066535">
        <w:rPr>
          <w:rFonts w:ascii="Segoe UI" w:hAnsi="Segoe UI" w:cs="Segoe UI" w:hint="eastAsia"/>
          <w:color w:val="1D2125"/>
          <w:sz w:val="23"/>
          <w:szCs w:val="23"/>
        </w:rPr>
        <w:t>请注意，涉及其他参加</w:t>
      </w:r>
      <w:r w:rsidRPr="00066535">
        <w:rPr>
          <w:rFonts w:ascii="Segoe UI" w:hAnsi="Segoe UI" w:cs="Segoe UI" w:hint="eastAsia"/>
          <w:color w:val="1D2125"/>
          <w:sz w:val="23"/>
          <w:szCs w:val="23"/>
        </w:rPr>
        <w:t xml:space="preserve"> </w:t>
      </w:r>
      <w:r w:rsidRPr="00066535">
        <w:rPr>
          <w:rFonts w:ascii="Segoe UI" w:hAnsi="Segoe UI" w:cs="Segoe UI" w:hint="eastAsia"/>
          <w:color w:val="1D2125"/>
          <w:sz w:val="23"/>
          <w:szCs w:val="23"/>
        </w:rPr>
        <w:t>学生的任何讨论都将受到基础数据、所选模型类别以及作为工作流程一部分执行的任何随机化的固有差异的影响。因此，讨论将涉及技术和报告选项，而不是比较实际结果。</w:t>
      </w:r>
    </w:p>
    <w:p w14:paraId="4F13B653"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 </w:t>
      </w:r>
      <w:r>
        <w:rPr>
          <w:rFonts w:ascii="Segoe UI" w:hAnsi="Segoe UI" w:cs="Segoe UI"/>
          <w:b/>
          <w:bCs/>
          <w:color w:val="1D2125"/>
          <w:sz w:val="23"/>
          <w:szCs w:val="23"/>
        </w:rPr>
        <w:t>Submission</w:t>
      </w:r>
    </w:p>
    <w:p w14:paraId="2315E12E"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1.     The code of your solution in a Jupyter notebook. The client should be able to replace your data with the holdout data and perform the same data cleaning, feature engineering, internal validation and model selection procedures in order to get a full </w:t>
      </w:r>
      <w:r>
        <w:rPr>
          <w:rFonts w:ascii="Segoe UI" w:hAnsi="Segoe UI" w:cs="Segoe UI"/>
          <w:b/>
          <w:bCs/>
          <w:color w:val="1D2125"/>
          <w:sz w:val="23"/>
          <w:szCs w:val="23"/>
        </w:rPr>
        <w:t>external validation</w:t>
      </w:r>
      <w:r>
        <w:rPr>
          <w:rFonts w:ascii="Segoe UI" w:hAnsi="Segoe UI" w:cs="Segoe UI"/>
          <w:color w:val="1D2125"/>
          <w:sz w:val="23"/>
          <w:szCs w:val="23"/>
        </w:rPr>
        <w:t> of your results.</w:t>
      </w:r>
    </w:p>
    <w:p w14:paraId="196C5D5B" w14:textId="77777777" w:rsidR="006A5303" w:rsidRDefault="006A5303" w:rsidP="006A5303">
      <w:pPr>
        <w:pStyle w:val="NormalWeb"/>
        <w:spacing w:before="0" w:beforeAutospacing="0"/>
        <w:rPr>
          <w:rFonts w:ascii="Segoe UI" w:hAnsi="Segoe UI" w:cs="Segoe UI"/>
          <w:color w:val="1D2125"/>
          <w:sz w:val="23"/>
          <w:szCs w:val="23"/>
        </w:rPr>
      </w:pPr>
      <w:r>
        <w:rPr>
          <w:rFonts w:ascii="Segoe UI" w:hAnsi="Segoe UI" w:cs="Segoe UI"/>
          <w:color w:val="1D2125"/>
          <w:sz w:val="23"/>
          <w:szCs w:val="23"/>
        </w:rPr>
        <w:lastRenderedPageBreak/>
        <w:t> 2.     A brief, clear and concise summary describing your models, your comparative measures of performance, and your final result, in a maximum five page PDF file.</w:t>
      </w:r>
    </w:p>
    <w:p w14:paraId="70E44125" w14:textId="77777777" w:rsidR="001F049A" w:rsidRPr="001F049A" w:rsidRDefault="001F049A" w:rsidP="001F049A">
      <w:pPr>
        <w:pStyle w:val="NormalWeb"/>
        <w:rPr>
          <w:rFonts w:ascii="Segoe UI" w:hAnsi="Segoe UI" w:cs="Segoe UI"/>
          <w:color w:val="1D2125"/>
          <w:sz w:val="23"/>
          <w:szCs w:val="23"/>
        </w:rPr>
      </w:pPr>
      <w:r w:rsidRPr="001F049A">
        <w:rPr>
          <w:rFonts w:ascii="Segoe UI" w:hAnsi="Segoe UI" w:cs="Segoe UI" w:hint="eastAsia"/>
          <w:color w:val="1D2125"/>
          <w:sz w:val="23"/>
          <w:szCs w:val="23"/>
        </w:rPr>
        <w:t xml:space="preserve">1. Jupyter </w:t>
      </w:r>
      <w:r w:rsidRPr="001F049A">
        <w:rPr>
          <w:rFonts w:ascii="Microsoft YaHei" w:eastAsia="Microsoft YaHei" w:hAnsi="Microsoft YaHei" w:cs="Microsoft YaHei" w:hint="eastAsia"/>
          <w:color w:val="1D2125"/>
          <w:sz w:val="23"/>
          <w:szCs w:val="23"/>
        </w:rPr>
        <w:t>笔记本中的解决方案代码。客户应该能够用保留数据替换您的数据，并执行相同的数据清理、特征工程、内部验证和模型选择程序，以便对您的结果进行完整的外部验证。</w:t>
      </w:r>
    </w:p>
    <w:p w14:paraId="6F5B950D" w14:textId="7FA4141C" w:rsidR="001F049A" w:rsidRDefault="001F049A" w:rsidP="001F049A">
      <w:pPr>
        <w:pStyle w:val="NormalWeb"/>
        <w:spacing w:before="0" w:beforeAutospacing="0"/>
        <w:rPr>
          <w:rFonts w:ascii="Segoe UI" w:hAnsi="Segoe UI" w:cs="Segoe UI"/>
          <w:color w:val="1D2125"/>
          <w:sz w:val="23"/>
          <w:szCs w:val="23"/>
        </w:rPr>
      </w:pPr>
      <w:r w:rsidRPr="001F049A">
        <w:rPr>
          <w:rFonts w:ascii="Segoe UI" w:hAnsi="Segoe UI" w:cs="Segoe UI" w:hint="eastAsia"/>
          <w:color w:val="1D2125"/>
          <w:sz w:val="23"/>
          <w:szCs w:val="23"/>
        </w:rPr>
        <w:t xml:space="preserve">2. </w:t>
      </w:r>
      <w:r w:rsidRPr="001F049A">
        <w:rPr>
          <w:rFonts w:ascii="Microsoft YaHei" w:eastAsia="Microsoft YaHei" w:hAnsi="Microsoft YaHei" w:cs="Microsoft YaHei" w:hint="eastAsia"/>
          <w:color w:val="1D2125"/>
          <w:sz w:val="23"/>
          <w:szCs w:val="23"/>
        </w:rPr>
        <w:t>简短、清晰、简洁的摘要，描述您的模型、性能比较指标和最终结果，最多五页</w:t>
      </w:r>
      <w:r w:rsidRPr="001F049A">
        <w:rPr>
          <w:rFonts w:ascii="Segoe UI" w:hAnsi="Segoe UI" w:cs="Segoe UI" w:hint="eastAsia"/>
          <w:color w:val="1D2125"/>
          <w:sz w:val="23"/>
          <w:szCs w:val="23"/>
        </w:rPr>
        <w:t xml:space="preserve"> PDF </w:t>
      </w:r>
      <w:r w:rsidRPr="001F049A">
        <w:rPr>
          <w:rFonts w:ascii="Microsoft YaHei" w:eastAsia="Microsoft YaHei" w:hAnsi="Microsoft YaHei" w:cs="Microsoft YaHei" w:hint="eastAsia"/>
          <w:color w:val="1D2125"/>
          <w:sz w:val="23"/>
          <w:szCs w:val="23"/>
        </w:rPr>
        <w:t>文件。</w:t>
      </w:r>
    </w:p>
    <w:p w14:paraId="3D0144FC" w14:textId="77777777" w:rsidR="00F7283A" w:rsidRPr="002C57E9" w:rsidRDefault="00F7283A">
      <w:pPr>
        <w:rPr>
          <w:sz w:val="18"/>
          <w:szCs w:val="18"/>
          <w:lang w:val="en-GB"/>
        </w:rPr>
      </w:pPr>
    </w:p>
    <w:sectPr w:rsidR="00F7283A" w:rsidRPr="002C5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496"/>
    <w:multiLevelType w:val="multilevel"/>
    <w:tmpl w:val="384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17DA"/>
    <w:multiLevelType w:val="multilevel"/>
    <w:tmpl w:val="7F7C3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20DA5"/>
    <w:multiLevelType w:val="multilevel"/>
    <w:tmpl w:val="532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4615C"/>
    <w:multiLevelType w:val="multilevel"/>
    <w:tmpl w:val="C17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E26ED"/>
    <w:multiLevelType w:val="multilevel"/>
    <w:tmpl w:val="158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8270E"/>
    <w:multiLevelType w:val="multilevel"/>
    <w:tmpl w:val="DF72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3784E"/>
    <w:multiLevelType w:val="multilevel"/>
    <w:tmpl w:val="581E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117966">
    <w:abstractNumId w:val="2"/>
  </w:num>
  <w:num w:numId="2" w16cid:durableId="891119909">
    <w:abstractNumId w:val="4"/>
  </w:num>
  <w:num w:numId="3" w16cid:durableId="1918633713">
    <w:abstractNumId w:val="1"/>
  </w:num>
  <w:num w:numId="4" w16cid:durableId="1990864224">
    <w:abstractNumId w:val="6"/>
  </w:num>
  <w:num w:numId="5" w16cid:durableId="1703705565">
    <w:abstractNumId w:val="0"/>
  </w:num>
  <w:num w:numId="6" w16cid:durableId="405567783">
    <w:abstractNumId w:val="5"/>
  </w:num>
  <w:num w:numId="7" w16cid:durableId="1611552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3A"/>
    <w:rsid w:val="00066535"/>
    <w:rsid w:val="001210FB"/>
    <w:rsid w:val="001F049A"/>
    <w:rsid w:val="002C57E9"/>
    <w:rsid w:val="003A090B"/>
    <w:rsid w:val="003E5BA9"/>
    <w:rsid w:val="00510BDD"/>
    <w:rsid w:val="006A5303"/>
    <w:rsid w:val="00806E5C"/>
    <w:rsid w:val="008437D6"/>
    <w:rsid w:val="008F4028"/>
    <w:rsid w:val="009407C4"/>
    <w:rsid w:val="009545E8"/>
    <w:rsid w:val="00B959D0"/>
    <w:rsid w:val="00DA31AE"/>
    <w:rsid w:val="00EB6F1A"/>
    <w:rsid w:val="00F5639D"/>
    <w:rsid w:val="00F7283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2A89B8"/>
  <w15:chartTrackingRefBased/>
  <w15:docId w15:val="{49A64A24-7C58-F248-BCE1-4568F926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283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283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83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283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7283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7283A"/>
    <w:rPr>
      <w:color w:val="0000FF"/>
      <w:u w:val="single"/>
    </w:rPr>
  </w:style>
  <w:style w:type="paragraph" w:styleId="Revision">
    <w:name w:val="Revision"/>
    <w:hidden/>
    <w:uiPriority w:val="99"/>
    <w:semiHidden/>
    <w:rsid w:val="008F4028"/>
  </w:style>
  <w:style w:type="character" w:customStyle="1" w:styleId="Heading1Char">
    <w:name w:val="Heading 1 Char"/>
    <w:basedOn w:val="DefaultParagraphFont"/>
    <w:link w:val="Heading1"/>
    <w:uiPriority w:val="9"/>
    <w:rsid w:val="002C57E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C5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9823">
      <w:bodyDiv w:val="1"/>
      <w:marLeft w:val="0"/>
      <w:marRight w:val="0"/>
      <w:marTop w:val="0"/>
      <w:marBottom w:val="0"/>
      <w:divBdr>
        <w:top w:val="none" w:sz="0" w:space="0" w:color="auto"/>
        <w:left w:val="none" w:sz="0" w:space="0" w:color="auto"/>
        <w:bottom w:val="none" w:sz="0" w:space="0" w:color="auto"/>
        <w:right w:val="none" w:sz="0" w:space="0" w:color="auto"/>
      </w:divBdr>
      <w:divsChild>
        <w:div w:id="1551109014">
          <w:marLeft w:val="0"/>
          <w:marRight w:val="0"/>
          <w:marTop w:val="0"/>
          <w:marBottom w:val="0"/>
          <w:divBdr>
            <w:top w:val="none" w:sz="0" w:space="0" w:color="auto"/>
            <w:left w:val="none" w:sz="0" w:space="0" w:color="auto"/>
            <w:bottom w:val="none" w:sz="0" w:space="0" w:color="auto"/>
            <w:right w:val="none" w:sz="0" w:space="0" w:color="auto"/>
          </w:divBdr>
          <w:divsChild>
            <w:div w:id="840588133">
              <w:marLeft w:val="0"/>
              <w:marRight w:val="0"/>
              <w:marTop w:val="0"/>
              <w:marBottom w:val="0"/>
              <w:divBdr>
                <w:top w:val="none" w:sz="0" w:space="0" w:color="auto"/>
                <w:left w:val="none" w:sz="0" w:space="0" w:color="auto"/>
                <w:bottom w:val="none" w:sz="0" w:space="0" w:color="auto"/>
                <w:right w:val="none" w:sz="0" w:space="0" w:color="auto"/>
              </w:divBdr>
              <w:divsChild>
                <w:div w:id="8839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5079">
      <w:bodyDiv w:val="1"/>
      <w:marLeft w:val="0"/>
      <w:marRight w:val="0"/>
      <w:marTop w:val="0"/>
      <w:marBottom w:val="0"/>
      <w:divBdr>
        <w:top w:val="none" w:sz="0" w:space="0" w:color="auto"/>
        <w:left w:val="none" w:sz="0" w:space="0" w:color="auto"/>
        <w:bottom w:val="none" w:sz="0" w:space="0" w:color="auto"/>
        <w:right w:val="none" w:sz="0" w:space="0" w:color="auto"/>
      </w:divBdr>
      <w:divsChild>
        <w:div w:id="390276404">
          <w:marLeft w:val="0"/>
          <w:marRight w:val="0"/>
          <w:marTop w:val="0"/>
          <w:marBottom w:val="0"/>
          <w:divBdr>
            <w:top w:val="none" w:sz="0" w:space="0" w:color="auto"/>
            <w:left w:val="none" w:sz="0" w:space="0" w:color="auto"/>
            <w:bottom w:val="none" w:sz="0" w:space="0" w:color="auto"/>
            <w:right w:val="none" w:sz="0" w:space="0" w:color="auto"/>
          </w:divBdr>
          <w:divsChild>
            <w:div w:id="1059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4432">
      <w:bodyDiv w:val="1"/>
      <w:marLeft w:val="0"/>
      <w:marRight w:val="0"/>
      <w:marTop w:val="0"/>
      <w:marBottom w:val="0"/>
      <w:divBdr>
        <w:top w:val="none" w:sz="0" w:space="0" w:color="auto"/>
        <w:left w:val="none" w:sz="0" w:space="0" w:color="auto"/>
        <w:bottom w:val="none" w:sz="0" w:space="0" w:color="auto"/>
        <w:right w:val="none" w:sz="0" w:space="0" w:color="auto"/>
      </w:divBdr>
      <w:divsChild>
        <w:div w:id="1689679727">
          <w:marLeft w:val="0"/>
          <w:marRight w:val="0"/>
          <w:marTop w:val="0"/>
          <w:marBottom w:val="0"/>
          <w:divBdr>
            <w:top w:val="none" w:sz="0" w:space="0" w:color="auto"/>
            <w:left w:val="none" w:sz="0" w:space="0" w:color="auto"/>
            <w:bottom w:val="none" w:sz="0" w:space="0" w:color="auto"/>
            <w:right w:val="none" w:sz="0" w:space="0" w:color="auto"/>
          </w:divBdr>
          <w:divsChild>
            <w:div w:id="1780181539">
              <w:marLeft w:val="0"/>
              <w:marRight w:val="0"/>
              <w:marTop w:val="0"/>
              <w:marBottom w:val="0"/>
              <w:divBdr>
                <w:top w:val="none" w:sz="0" w:space="0" w:color="auto"/>
                <w:left w:val="none" w:sz="0" w:space="0" w:color="auto"/>
                <w:bottom w:val="none" w:sz="0" w:space="0" w:color="auto"/>
                <w:right w:val="none" w:sz="0" w:space="0" w:color="auto"/>
              </w:divBdr>
              <w:divsChild>
                <w:div w:id="456917902">
                  <w:marLeft w:val="0"/>
                  <w:marRight w:val="0"/>
                  <w:marTop w:val="0"/>
                  <w:marBottom w:val="0"/>
                  <w:divBdr>
                    <w:top w:val="none" w:sz="0" w:space="0" w:color="auto"/>
                    <w:left w:val="none" w:sz="0" w:space="0" w:color="auto"/>
                    <w:bottom w:val="none" w:sz="0" w:space="0" w:color="auto"/>
                    <w:right w:val="none" w:sz="0" w:space="0" w:color="auto"/>
                  </w:divBdr>
                  <w:divsChild>
                    <w:div w:id="1698240871">
                      <w:marLeft w:val="0"/>
                      <w:marRight w:val="0"/>
                      <w:marTop w:val="0"/>
                      <w:marBottom w:val="0"/>
                      <w:divBdr>
                        <w:top w:val="none" w:sz="0" w:space="0" w:color="auto"/>
                        <w:left w:val="none" w:sz="0" w:space="0" w:color="auto"/>
                        <w:bottom w:val="none" w:sz="0" w:space="0" w:color="auto"/>
                        <w:right w:val="none" w:sz="0" w:space="0" w:color="auto"/>
                      </w:divBdr>
                      <w:divsChild>
                        <w:div w:id="12619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98857">
          <w:marLeft w:val="0"/>
          <w:marRight w:val="0"/>
          <w:marTop w:val="0"/>
          <w:marBottom w:val="0"/>
          <w:divBdr>
            <w:top w:val="none" w:sz="0" w:space="0" w:color="auto"/>
            <w:left w:val="none" w:sz="0" w:space="0" w:color="auto"/>
            <w:bottom w:val="none" w:sz="0" w:space="0" w:color="auto"/>
            <w:right w:val="none" w:sz="0" w:space="0" w:color="auto"/>
          </w:divBdr>
          <w:divsChild>
            <w:div w:id="1382751028">
              <w:marLeft w:val="0"/>
              <w:marRight w:val="0"/>
              <w:marTop w:val="0"/>
              <w:marBottom w:val="0"/>
              <w:divBdr>
                <w:top w:val="none" w:sz="0" w:space="0" w:color="auto"/>
                <w:left w:val="none" w:sz="0" w:space="0" w:color="auto"/>
                <w:bottom w:val="none" w:sz="0" w:space="0" w:color="auto"/>
                <w:right w:val="none" w:sz="0" w:space="0" w:color="auto"/>
              </w:divBdr>
              <w:divsChild>
                <w:div w:id="554395077">
                  <w:marLeft w:val="0"/>
                  <w:marRight w:val="0"/>
                  <w:marTop w:val="0"/>
                  <w:marBottom w:val="0"/>
                  <w:divBdr>
                    <w:top w:val="none" w:sz="0" w:space="0" w:color="auto"/>
                    <w:left w:val="none" w:sz="0" w:space="0" w:color="auto"/>
                    <w:bottom w:val="none" w:sz="0" w:space="0" w:color="auto"/>
                    <w:right w:val="none" w:sz="0" w:space="0" w:color="auto"/>
                  </w:divBdr>
                  <w:divsChild>
                    <w:div w:id="284391783">
                      <w:marLeft w:val="0"/>
                      <w:marRight w:val="0"/>
                      <w:marTop w:val="0"/>
                      <w:marBottom w:val="0"/>
                      <w:divBdr>
                        <w:top w:val="none" w:sz="0" w:space="0" w:color="auto"/>
                        <w:left w:val="none" w:sz="0" w:space="0" w:color="auto"/>
                        <w:bottom w:val="none" w:sz="0" w:space="0" w:color="auto"/>
                        <w:right w:val="none" w:sz="0" w:space="0" w:color="auto"/>
                      </w:divBdr>
                      <w:divsChild>
                        <w:div w:id="4204917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Ruii</dc:creator>
  <cp:keywords/>
  <dc:description/>
  <cp:lastModifiedBy>Ruii</cp:lastModifiedBy>
  <cp:revision>17</cp:revision>
  <cp:lastPrinted>2024-09-21T11:49:00Z</cp:lastPrinted>
  <dcterms:created xsi:type="dcterms:W3CDTF">2024-06-11T17:12:00Z</dcterms:created>
  <dcterms:modified xsi:type="dcterms:W3CDTF">2025-04-11T09:25:00Z</dcterms:modified>
</cp:coreProperties>
</file>