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120" w:before="0"/>
        <w:jc w:val="center"/>
      </w:pPr>
      <w:r>
        <w:rPr>
          <w:rFonts w:ascii="Arial" w:cs="Arial" w:eastAsia="Arial" w:hAnsi="Arial"/>
          <w:b/>
          <w:bCs/>
          <w:color w:val="1B3A5C"/>
          <w:sz w:val="36"/>
          <w:szCs w:val="36"/>
        </w:rPr>
        <w:t xml:space="preserve">KOMPLAI SEO CONTENT AUDIT</w:t>
      </w:r>
    </w:p>
    <w:p>
      <w:pPr>
        <w:spacing w:after="120" w:before="0"/>
        <w:jc w:val="center"/>
      </w:pPr>
      <w:r>
        <w:rPr>
          <w:rFonts w:ascii="Arial" w:cs="Arial" w:eastAsia="Arial" w:hAnsi="Arial"/>
          <w:color w:val="555555"/>
          <w:sz w:val="24"/>
          <w:szCs w:val="24"/>
        </w:rPr>
        <w:t xml:space="preserve">Re-Optimisation Recommendations Aligned to Larry Launch Action Plan</w:t>
      </w:r>
    </w:p>
    <w:p>
      <w:pPr>
        <w:spacing w:after="400" w:before="0"/>
        <w:jc w:val="center"/>
      </w:pPr>
      <w:r>
        <w:rPr>
          <w:rFonts w:ascii="Arial" w:cs="Arial" w:eastAsia="Arial" w:hAnsi="Arial"/>
          <w:color w:val="888888"/>
          <w:sz w:val="20"/>
          <w:szCs w:val="20"/>
        </w:rPr>
        <w:t xml:space="preserve">February 16, 2026 | Prepared for Rishi Isola</w:t>
      </w:r>
    </w:p>
    <w:p>
      <w:pPr>
        <w:pStyle w:val="Heading1"/>
      </w:pPr>
      <w:r>
        <w:rPr>
          <w:rFonts w:ascii="Arial" w:cs="Arial" w:eastAsia="Arial" w:hAnsi="Arial"/>
          <w:b/>
          <w:bCs/>
        </w:rPr>
        <w:t xml:space="preserve">Executive Summary</w:t>
      </w:r>
    </w:p>
    <w:p>
      <w:pPr>
        <w:spacing w:after="120" w:before="0"/>
      </w:pPr>
      <w:r>
        <w:rPr>
          <w:rFonts w:ascii="Arial" w:cs="Arial" w:eastAsia="Arial" w:hAnsi="Arial"/>
          <w:sz w:val="22"/>
          <w:szCs w:val="22"/>
        </w:rPr>
        <w:t xml:space="preserve">This audit evaluates the 45 published SEO articles on blog.letskomplai.com against the directives in the Larry Launch Action Plan (Project Hail Mary). The action plan explicitly identifies SEO title/meta rewrites as "the highest-ROI marketing activity right now" and mandates specific optimisation work across three batches. The current content library represents 71,500+ words of published material—a solid foundation—but has critical gaps that undermine its effectiveness as the self-serve engine’s organic growth driver.</w:t>
      </w:r>
    </w:p>
    <w:p>
      <w:pPr>
        <w:spacing w:after="120" w:before="0"/>
      </w:pPr>
      <w:r>
        <w:rPr>
          <w:rFonts w:ascii="Arial" w:cs="Arial" w:eastAsia="Arial" w:hAnsi="Arial"/>
          <w:b/>
          <w:bCs/>
          <w:sz w:val="22"/>
          <w:szCs w:val="22"/>
        </w:rPr>
        <w:t xml:space="preserve">Bottom line: </w:t>
      </w:r>
      <w:r>
        <w:rPr>
          <w:rFonts w:ascii="Arial" w:cs="Arial" w:eastAsia="Arial" w:hAnsi="Arial"/>
          <w:sz w:val="22"/>
          <w:szCs w:val="22"/>
        </w:rPr>
        <w:t xml:space="preserve">The content exists, but it’s not working hard enough. The action plan calls for benefit-driven titles, emotional meta descriptions, and featured snippet targeting. Most of the existing 45 articles still use generic, keyword-stuffed titles that explain what the content is rather than why someone should click. This is confirmed by your own Optimisation Guide, which diagnoses the problem as "impressions but almost no clicks.” The fixes below are ordered by impact and aligned to the action plan’s phased timeline.</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Issue Category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Severity</w:t>
            </w:r>
          </w:p>
        </w:tc>
        <w:tc>
          <w:tcPr>
            <w:tcW w:type="dxa" w:w="5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Impact on Action Plan Goals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Duplicate keywords cannibalising rankings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CRITICAL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keywords have 2-3 competing articles each. Google cannot determine which to rank—suppresses all.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Generic titles failing CTR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CRITICAL</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Action plan Task #15 mandates benefit+timeframe rewrites for top 20 articles. Not yet executed.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Outdated year references (2025)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 articles reference 2025 in titles. Signals stale content to both users and Google.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Zero internal links on 5 articles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Breaks internal link equity flow. These articles are orphaned from the site’s authority.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Social content missing (96%)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Only 2/45 articles have social content ready. Action plan demands 3x/week LinkedIn + Reddit/Quora.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No featured snippet targeting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MEDIUM</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Optimisation Guide targets 15-20% snippet wins. Current articles lack direct-answer formatting.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Writing style mismatch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MEDIUM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Optimised script mandates conversational tone. Older articles use rigid, robotic structure.</w:t>
            </w:r>
          </w:p>
        </w:tc>
      </w:tr>
    </w:tbl>
    <w:p>
      <w:r>
        <w:br w:type="page"/>
      </w:r>
    </w:p>
    <w:p>
      <w:pPr>
        <w:pStyle w:val="Heading1"/>
      </w:pPr>
      <w:r>
        <w:rPr>
          <w:rFonts w:ascii="Arial" w:cs="Arial" w:eastAsia="Arial" w:hAnsi="Arial"/>
          <w:b/>
          <w:bCs/>
        </w:rPr>
        <w:t xml:space="preserve">Finding 1: Keyword Cannibalisation (Critical)</w:t>
      </w:r>
    </w:p>
    <w:p>
      <w:pPr>
        <w:spacing w:after="120" w:before="0"/>
      </w:pPr>
      <w:r>
        <w:rPr>
          <w:rFonts w:ascii="Arial" w:cs="Arial" w:eastAsia="Arial" w:hAnsi="Arial"/>
          <w:sz w:val="22"/>
          <w:szCs w:val="22"/>
        </w:rPr>
        <w:t xml:space="preserve">Five keywords have multiple articles competing against each other, splitting ranking signals and confusing Google about which page to surface. This is the single most damaging SEO issue in the portfolio.</w:t>
      </w:r>
    </w:p>
    <w:p>
      <w:pPr>
        <w:pStyle w:val="Heading2"/>
      </w:pPr>
      <w:r>
        <w:rPr>
          <w:rFonts w:ascii="Arial" w:cs="Arial" w:eastAsia="Arial" w:hAnsi="Arial"/>
          <w:b/>
          <w:bCs/>
        </w:rPr>
        <w:t xml:space="preserve">Duplicate 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Keyword</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Competing Articles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AI-powered anomaly remediation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 articles (Post IDs: 730, 780, 792)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Keep 730 (2500 words). 301 redirect 780+792 to 730.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error and anomaly detection in finance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 articles (Post IDs: 718, 759, 795)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Keep 718 (richest H2 structure). 301 redirect 759+795 to 718.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in month end close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 articles (Post IDs: 777, 783)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Keep 777 (stronger title: "8 Use Cases"). Merge unique content from 783 into 777, then 301.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automated book closing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 articles (Post IDs: 714, 771)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Keep 714 (earlier, more backlinks). Merge unique H2s from 771, then 301.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scalable alternatives providing real-time visibility...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 articles (Post IDs: 766, 801)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Keep 801 (better title angle). Re-target 766 to a different long-tail keyword.</w:t>
            </w:r>
          </w:p>
        </w:tc>
      </w:tr>
    </w:tbl>
    <w:p>
      <w:pPr>
        <w:spacing w:after="120" w:before="0"/>
      </w:pPr>
      <w:r>
        <w:rPr>
          <w:rFonts w:ascii="Arial" w:cs="Arial" w:eastAsia="Arial" w:hAnsi="Arial"/>
          <w:sz w:val="22"/>
          <w:szCs w:val="22"/>
        </w:rPr>
        <w:t xml:space="preserve"/>
      </w:r>
    </w:p>
    <w:p>
      <w:pPr>
        <w:spacing w:after="120" w:before="0"/>
      </w:pPr>
      <w:r>
        <w:rPr>
          <w:rFonts w:ascii="Arial" w:cs="Arial" w:eastAsia="Arial" w:hAnsi="Arial"/>
          <w:b/>
          <w:bCs/>
          <w:sz w:val="22"/>
          <w:szCs w:val="22"/>
        </w:rPr>
        <w:t xml:space="preserve">Net result: </w:t>
      </w:r>
      <w:r>
        <w:rPr>
          <w:rFonts w:ascii="Arial" w:cs="Arial" w:eastAsia="Arial" w:hAnsi="Arial"/>
          <w:sz w:val="22"/>
          <w:szCs w:val="22"/>
        </w:rPr>
        <w:t xml:space="preserve">Consolidating removes 7 competing pages, concentrates authority on 5 canonical pages, and frees 7 URL slots for new high-intent keywords the action plan identifies (e.g., “close automation for startups,” “AI reconciliation software,” “MIS report automation”).</w:t>
      </w:r>
    </w:p>
    <w:p>
      <w:pPr>
        <w:pStyle w:val="Heading1"/>
      </w:pPr>
      <w:r>
        <w:rPr>
          <w:rFonts w:ascii="Arial" w:cs="Arial" w:eastAsia="Arial" w:hAnsi="Arial"/>
          <w:b/>
          <w:bCs/>
        </w:rPr>
        <w:t xml:space="preserve">Finding 2: Title &amp; Meta Description Rewrites (Critical)</w:t>
      </w:r>
    </w:p>
    <w:p>
      <w:pPr>
        <w:spacing w:after="120" w:before="0"/>
      </w:pPr>
      <w:r>
        <w:rPr>
          <w:rFonts w:ascii="Arial" w:cs="Arial" w:eastAsia="Arial" w:hAnsi="Arial"/>
          <w:sz w:val="22"/>
          <w:szCs w:val="22"/>
        </w:rPr>
        <w:t xml:space="preserve">Action Plan Task #15 (Row 19) is explicit: "Sort existing blog articles by impressions (GSC). Take top 20. Rewrite titles using benefit+timeframe formula." This task is marked Not Started. It is the highest-ROI marketing activity available right now.</w:t>
      </w:r>
    </w:p>
    <w:p>
      <w:pPr>
        <w:pStyle w:val="Heading2"/>
      </w:pPr>
      <w:r>
        <w:rPr>
          <w:rFonts w:ascii="Arial" w:cs="Arial" w:eastAsia="Arial" w:hAnsi="Arial"/>
          <w:b/>
          <w:bCs/>
        </w:rPr>
        <w:t xml:space="preserve">Current vs. Recommended Title Patterns</w:t>
      </w:r>
    </w:p>
    <w:p>
      <w:pPr>
        <w:spacing w:after="120" w:before="0"/>
      </w:pPr>
      <w:r>
        <w:rPr>
          <w:rFonts w:ascii="Arial" w:cs="Arial" w:eastAsia="Arial" w:hAnsi="Arial"/>
          <w:sz w:val="22"/>
          <w:szCs w:val="22"/>
        </w:rPr>
        <w:t xml:space="preserve">The Optimisation Guide provides the exact formulas. Here are concrete examples applied to your top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Arial" w:cs="Arial" w:eastAsia="Arial" w:hAnsi="Arial"/>
                <w:b/>
                <w:bCs/>
                <w:sz w:val="20"/>
                <w:szCs w:val="20"/>
              </w:rPr>
              <w:t xml:space="preserve">Current Title (Generic)</w:t>
            </w:r>
          </w:p>
        </w:tc>
        <w:tc>
          <w:tcPr>
            <w:tcW w:type="dxa" w:w="4680"/>
            <w:tcBorders>
              <w:top w:val="single" w:color="CCCCCC" w:sz="1"/>
              <w:left w:val="single" w:color="CCCCCC" w:sz="1"/>
              <w:bottom w:val="single" w:color="CCCCCC" w:sz="1"/>
              <w:right w:val="single" w:color="CCCCCC" w:sz="1"/>
            </w:tcBorders>
            <w:shd w:fill="CCFFCC" w:val="clear"/>
            <w:tcMar>
              <w:top w:type="dxa" w:w="80"/>
              <w:left w:type="dxa" w:w="120"/>
              <w:bottom w:type="dxa" w:w="80"/>
              <w:right w:type="dxa" w:w="120"/>
            </w:tcMar>
          </w:tcPr>
          <w:p>
            <w:pPr>
              <w:jc w:val="left"/>
            </w:pPr>
            <w:r>
              <w:rPr>
                <w:rFonts w:ascii="Arial" w:cs="Arial" w:eastAsia="Arial" w:hAnsi="Arial"/>
                <w:b/>
                <w:bCs/>
                <w:sz w:val="20"/>
                <w:szCs w:val="20"/>
              </w:rPr>
              <w:t xml:space="preserve">Recommended Title (Benefit + Timeframe)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Close Management Software: 2025 Platform 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Cut Close Time 60% with AI: Best Close Management Software [2026]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Continuous Accounting Automation: Faster Closes in 2025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From 10-Day Close to 3-Day: Continuous Accounting Automation Guide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Automated Journal Entries AI: Transform Your Close in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Stop Manual Journal Entries: How AI Cuts 80% of Close Grunt Work [2026]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Real-Time Close Process: Transform Your Financial Close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Real-Time Close in 5 Steps: Eliminate Month-End Crunch [2026 Guide]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Close Checklist Automation: Complete 2026 Guide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Never Miss a Close Task Again: Checklist Automation That Saves 30% Time [2026]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Controller Burnout Month-End: Solutions for 2026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Controller Burnout Is Killing Your Close: 6 Fixes That Actually Work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Scaling Finance Teams Without Hiring: 2026 Guide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Scale Your Finance Team 3x Without Hiring: AI Playbook [2026]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Automated Book Closing: Complete Guide 2026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Automate Book Closing: Cut 50% of Manual Work in 30 Days [2026]</w:t>
            </w:r>
          </w:p>
        </w:tc>
      </w:tr>
    </w:tbl>
    <w:p>
      <w:pPr>
        <w:spacing w:after="120" w:before="0"/>
      </w:pPr>
      <w:r>
        <w:rPr>
          <w:rFonts w:ascii="Arial" w:cs="Arial" w:eastAsia="Arial" w:hAnsi="Arial"/>
          <w:sz w:val="22"/>
          <w:szCs w:val="22"/>
        </w:rPr>
        <w:t xml:space="preserve"/>
      </w:r>
    </w:p>
    <w:p>
      <w:pPr>
        <w:spacing w:after="120" w:before="0"/>
      </w:pPr>
      <w:r>
        <w:rPr>
          <w:rFonts w:ascii="Arial" w:cs="Arial" w:eastAsia="Arial" w:hAnsi="Arial"/>
          <w:b/>
          <w:bCs/>
          <w:sz w:val="22"/>
          <w:szCs w:val="22"/>
        </w:rPr>
        <w:t xml:space="preserve">Meta description formula (from your Optimisation Guide): </w:t>
      </w:r>
      <w:r>
        <w:rPr>
          <w:rFonts w:ascii="Arial" w:cs="Arial" w:eastAsia="Arial" w:hAnsi="Arial"/>
          <w:sz w:val="22"/>
          <w:szCs w:val="22"/>
        </w:rPr>
        <w:t xml:space="preserve">Result + Proof + Emotion. Example: "200+ finance teams cut close time 70% with continuous close. Stop working weekends—here’s the exact playbook."</w:t>
      </w:r>
    </w:p>
    <w:p>
      <w:r>
        <w:br w:type="page"/>
      </w:r>
    </w:p>
    <w:p>
      <w:pPr>
        <w:pStyle w:val="Heading1"/>
      </w:pPr>
      <w:r>
        <w:rPr>
          <w:rFonts w:ascii="Arial" w:cs="Arial" w:eastAsia="Arial" w:hAnsi="Arial"/>
          <w:b/>
          <w:bCs/>
        </w:rPr>
        <w:t xml:space="preserve">Finding 3: Outdated Year References</w:t>
      </w:r>
    </w:p>
    <w:p>
      <w:pPr>
        <w:spacing w:after="120" w:before="0"/>
      </w:pPr>
      <w:r>
        <w:rPr>
          <w:rFonts w:ascii="Arial" w:cs="Arial" w:eastAsia="Arial" w:hAnsi="Arial"/>
          <w:sz w:val="22"/>
          <w:szCs w:val="22"/>
        </w:rPr>
        <w:t xml:space="preserve">Six articles still reference 2025 in their titles. With the April 1 launch targeting 2026, these signal stale content and reduce CTR.</w:t>
      </w:r>
    </w:p>
    <w:p>
      <w:pPr>
        <w:pStyle w:val="Heading2"/>
      </w:pPr>
      <w:r>
        <w:rPr>
          <w:rFonts w:ascii="Arial" w:cs="Arial" w:eastAsia="Arial" w:hAnsi="Arial"/>
          <w:b/>
          <w:bCs/>
        </w:rPr>
        <w:t xml:space="preserve">Articles Requiring Year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w:t>
            </w:r>
          </w:p>
        </w:tc>
        <w:tc>
          <w:tcPr>
            <w:tcW w:type="dxa" w:w="4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Current Title</w:t>
            </w:r>
          </w:p>
        </w:tc>
        <w:tc>
          <w:tcPr>
            <w:tcW w:type="dxa" w:w="4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Close Management Software: 2025 Platform Review</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Update to 2026 + apply benefit formula during title rewrite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Continuous Accounting Automation: Faster Closes in 2025</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Update to 2026 + apply benefit formula during title rewrite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Anomaly Detection in Close: AI-Powered Error Prevention (H1 refs 2025)</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Update H1 reference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Automated Journal Entries AI: Transform Your Close in 2025</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Update to 2026 + apply benefit formula during title rewrite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Close Management Software: ...Complete 2025 Guide (H1)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Update H1 year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Continuous Accounting Automation...Faster Financial Closes (H1 refs 2025)</w:t>
            </w:r>
          </w:p>
        </w:tc>
        <w:tc>
          <w:tcPr>
            <w:tcW w:type="dxa" w:w="4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Update H1 year</w:t>
            </w:r>
          </w:p>
        </w:tc>
      </w:tr>
    </w:tbl>
    <w:p>
      <w:pPr>
        <w:spacing w:after="120" w:before="0"/>
      </w:pPr>
      <w:r>
        <w:rPr>
          <w:rFonts w:ascii="Arial" w:cs="Arial" w:eastAsia="Arial" w:hAnsi="Arial"/>
          <w:b/>
          <w:bCs/>
          <w:sz w:val="22"/>
          <w:szCs w:val="22"/>
        </w:rPr>
        <w:t xml:space="preserve">Note: </w:t>
      </w:r>
      <w:r>
        <w:rPr>
          <w:rFonts w:ascii="Arial" w:cs="Arial" w:eastAsia="Arial" w:hAnsi="Arial"/>
          <w:sz w:val="22"/>
          <w:szCs w:val="22"/>
        </w:rPr>
        <w:t xml:space="preserve">Combine this with the title rewrite pass—don’t update years in isolation. Update the title, meta, H1, and year in a single pass per article.</w:t>
      </w:r>
    </w:p>
    <w:p>
      <w:pPr>
        <w:pStyle w:val="Heading1"/>
      </w:pPr>
      <w:r>
        <w:rPr>
          <w:rFonts w:ascii="Arial" w:cs="Arial" w:eastAsia="Arial" w:hAnsi="Arial"/>
          <w:b/>
          <w:bCs/>
        </w:rPr>
        <w:t xml:space="preserve">Finding 4: Internal Linking Gaps</w:t>
      </w:r>
    </w:p>
    <w:p>
      <w:pPr>
        <w:spacing w:after="120" w:before="0"/>
      </w:pPr>
      <w:r>
        <w:rPr>
          <w:rFonts w:ascii="Arial" w:cs="Arial" w:eastAsia="Arial" w:hAnsi="Arial"/>
          <w:sz w:val="22"/>
          <w:szCs w:val="22"/>
        </w:rPr>
        <w:t xml:space="preserve">Five articles have zero internal links. The action plan’s SEO strategy (Task #62, Phase 3) depends on a compounding content ecosystem where articles cross-link to build topical authority. Orphaned articles break this.</w:t>
      </w:r>
    </w:p>
    <w:p>
      <w:pPr>
        <w:pStyle w:val="Heading2"/>
      </w:pPr>
      <w:r>
        <w:rPr>
          <w:rFonts w:ascii="Arial" w:cs="Arial" w:eastAsia="Arial" w:hAnsi="Arial"/>
          <w:b/>
          <w:bCs/>
        </w:rPr>
        <w:t xml:space="preserve">Zero-Link Articles and Suggested Link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Article (Post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Suggested Internal Link Targets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automated journal entries AI (635)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Link to: close checklist automation (662), maker-checker automation (656), automated book closing (714)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real-time close process (637)</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Link to: continuous close management (610), continuous close for CFO (677), continuous accounting automation (631)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maker-checker accounting (656)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Link to: automated journal entries AI (635), audit-ready continuous close (684), close checklist automation (662)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close checklist automation (662)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Link to: automated close task (722), close management software implementation (828), automated book closing (714)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AI-powered anomaly remediation (792)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This article should be 301 redirected (see Finding 1). No link fix needed—redirect instead.</w:t>
            </w:r>
          </w:p>
        </w:tc>
      </w:tr>
    </w:tbl>
    <w:p>
      <w:pPr>
        <w:pStyle w:val="Heading1"/>
      </w:pPr>
      <w:r>
        <w:rPr>
          <w:rFonts w:ascii="Arial" w:cs="Arial" w:eastAsia="Arial" w:hAnsi="Arial"/>
          <w:b/>
          <w:bCs/>
        </w:rPr>
        <w:t xml:space="preserve">Finding 5: Social Amplification Gap (96% Missing)</w:t>
      </w:r>
    </w:p>
    <w:p>
      <w:pPr>
        <w:spacing w:after="120" w:before="0"/>
      </w:pPr>
      <w:r>
        <w:rPr>
          <w:rFonts w:ascii="Arial" w:cs="Arial" w:eastAsia="Arial" w:hAnsi="Arial"/>
          <w:sz w:val="22"/>
          <w:szCs w:val="22"/>
        </w:rPr>
        <w:t xml:space="preserve">Only 2 of 45 articles have social content ready. The action plan mandates LinkedIn 3x/week plus Reddit and Quora distribution. The SEO spreadsheet already has columns for Reddit Short Post, Reddit Long Post, Reddit Threads, Quora Answer 1-3, and Quora Questions—but 43 articles have no content in these fields.</w:t>
      </w:r>
    </w:p>
    <w:p>
      <w:pPr>
        <w:spacing w:after="120" w:before="0"/>
      </w:pPr>
      <w:r>
        <w:rPr>
          <w:rFonts w:ascii="Arial" w:cs="Arial" w:eastAsia="Arial" w:hAnsi="Arial"/>
          <w:b/>
          <w:bCs/>
          <w:sz w:val="22"/>
          <w:szCs w:val="22"/>
        </w:rPr>
        <w:t xml:space="preserve">Action Plan alignment: </w:t>
      </w:r>
      <w:r>
        <w:rPr>
          <w:rFonts w:ascii="Arial" w:cs="Arial" w:eastAsia="Arial" w:hAnsi="Arial"/>
          <w:sz w:val="22"/>
          <w:szCs w:val="22"/>
        </w:rPr>
        <w:t xml:space="preserve">Task #56 (Phase 2) explicitly calls for “weekly participation in r/accounting, r/CFO, finance Slack groups” with “3-5 substantive contributions per week.” These 43 articles represent ready-made content that can be adapted for Reddit/Quora distribution—the hardest part (writing the article) is already done.</w:t>
      </w:r>
    </w:p>
    <w:p>
      <w:pPr>
        <w:pStyle w:val="Heading2"/>
      </w:pPr>
      <w:r>
        <w:rPr>
          <w:rFonts w:ascii="Arial" w:cs="Arial" w:eastAsia="Arial" w:hAnsi="Arial"/>
          <w:b/>
          <w:bCs/>
        </w:rPr>
        <w:t xml:space="preserve">Recommended Prioritisation</w:t>
      </w:r>
    </w:p>
    <w:p>
      <w:pPr>
        <w:spacing w:after="120" w:before="0"/>
      </w:pPr>
      <w:r>
        <w:rPr>
          <w:rFonts w:ascii="Arial" w:cs="Arial" w:eastAsia="Arial" w:hAnsi="Arial"/>
          <w:sz w:val="22"/>
          <w:szCs w:val="22"/>
        </w:rPr>
        <w:t xml:space="preserve">Batch social content creation into three waves:</w:t>
      </w:r>
    </w:p>
    <w:p>
      <w:pPr>
        <w:spacing w:after="120" w:before="0"/>
      </w:pPr>
      <w:r>
        <w:rPr>
          <w:rFonts w:ascii="Arial" w:cs="Arial" w:eastAsia="Arial" w:hAnsi="Arial"/>
          <w:b/>
          <w:bCs/>
          <w:sz w:val="22"/>
          <w:szCs w:val="22"/>
        </w:rPr>
        <w:t xml:space="preserve">Wave 1 (Pre-launch, by March 14): </w:t>
      </w:r>
      <w:r>
        <w:rPr>
          <w:rFonts w:ascii="Arial" w:cs="Arial" w:eastAsia="Arial" w:hAnsi="Arial"/>
          <w:sz w:val="22"/>
          <w:szCs w:val="22"/>
        </w:rPr>
        <w:t xml:space="preserve">Top 10 articles by impressions. Create LinkedIn snippets, 2 Reddit versions, and 3 Quora answers per article.</w:t>
      </w:r>
    </w:p>
    <w:p>
      <w:pPr>
        <w:spacing w:after="120" w:before="0"/>
      </w:pPr>
      <w:r>
        <w:rPr>
          <w:rFonts w:ascii="Arial" w:cs="Arial" w:eastAsia="Arial" w:hAnsi="Arial"/>
          <w:b/>
          <w:bCs/>
          <w:sz w:val="22"/>
          <w:szCs w:val="22"/>
        </w:rPr>
        <w:t xml:space="preserve">Wave 2 (Launch month, April): </w:t>
      </w:r>
      <w:r>
        <w:rPr>
          <w:rFonts w:ascii="Arial" w:cs="Arial" w:eastAsia="Arial" w:hAnsi="Arial"/>
          <w:sz w:val="22"/>
          <w:szCs w:val="22"/>
        </w:rPr>
        <w:t xml:space="preserve">Next 15 articles. Focus on problem-aware keywords ("why month-end close takes so long", "controller burnout", "manual reconciliation problems").</w:t>
      </w:r>
    </w:p>
    <w:p>
      <w:pPr>
        <w:spacing w:after="120" w:before="0"/>
      </w:pPr>
      <w:r>
        <w:rPr>
          <w:rFonts w:ascii="Arial" w:cs="Arial" w:eastAsia="Arial" w:hAnsi="Arial"/>
          <w:b/>
          <w:bCs/>
          <w:sz w:val="22"/>
          <w:szCs w:val="22"/>
        </w:rPr>
        <w:t xml:space="preserve">Wave 3 (Growth month, May): </w:t>
      </w:r>
      <w:r>
        <w:rPr>
          <w:rFonts w:ascii="Arial" w:cs="Arial" w:eastAsia="Arial" w:hAnsi="Arial"/>
          <w:sz w:val="22"/>
          <w:szCs w:val="22"/>
        </w:rPr>
        <w:t xml:space="preserve">Remaining 18 articles. By this point, analytics data will show which topics resonate—prioritise accordingly.</w:t>
      </w:r>
    </w:p>
    <w:p>
      <w:r>
        <w:br w:type="page"/>
      </w:r>
    </w:p>
    <w:p>
      <w:pPr>
        <w:pStyle w:val="Heading1"/>
      </w:pPr>
      <w:r>
        <w:rPr>
          <w:rFonts w:ascii="Arial" w:cs="Arial" w:eastAsia="Arial" w:hAnsi="Arial"/>
          <w:b/>
          <w:bCs/>
        </w:rPr>
        <w:t xml:space="preserve">Finding 6: Featured Snippet Optimisation</w:t>
      </w:r>
    </w:p>
    <w:p>
      <w:pPr>
        <w:spacing w:after="120" w:before="0"/>
      </w:pPr>
      <w:r>
        <w:rPr>
          <w:rFonts w:ascii="Arial" w:cs="Arial" w:eastAsia="Arial" w:hAnsi="Arial"/>
          <w:sz w:val="22"/>
          <w:szCs w:val="22"/>
        </w:rPr>
        <w:t xml:space="preserve">Your Optimisation Guide targets 15-20% of articles winning position 0 featured snippets. Current articles lack the formatting required to win snippets. Specifically:</w:t>
      </w:r>
    </w:p>
    <w:p>
      <w:pPr>
        <w:spacing w:after="120" w:before="0"/>
      </w:pPr>
      <w:r>
        <w:rPr>
          <w:rFonts w:ascii="Arial" w:cs="Arial" w:eastAsia="Arial" w:hAnsi="Arial"/>
          <w:b/>
          <w:bCs/>
          <w:sz w:val="22"/>
          <w:szCs w:val="22"/>
        </w:rPr>
        <w:t xml:space="preserve">Missing: </w:t>
      </w:r>
      <w:r>
        <w:rPr>
          <w:rFonts w:ascii="Arial" w:cs="Arial" w:eastAsia="Arial" w:hAnsi="Arial"/>
          <w:sz w:val="22"/>
          <w:szCs w:val="22"/>
        </w:rPr>
        <w:t xml:space="preserve">Direct-answer paragraphs in the first 50 words after the primary H2. Google pulls snippets from concise, definitional answers that directly respond to the search query.</w:t>
      </w:r>
    </w:p>
    <w:p>
      <w:pPr>
        <w:pStyle w:val="Heading2"/>
      </w:pPr>
      <w:r>
        <w:rPr>
          <w:rFonts w:ascii="Arial" w:cs="Arial" w:eastAsia="Arial" w:hAnsi="Arial"/>
          <w:b/>
          <w:bCs/>
        </w:rPr>
        <w:t xml:space="preserve">Highest-Opportunity Snippet Targets</w:t>
      </w:r>
    </w:p>
    <w:p>
      <w:pPr>
        <w:spacing w:after="120" w:before="0"/>
      </w:pPr>
      <w:r>
        <w:rPr>
          <w:rFonts w:ascii="Arial" w:cs="Arial" w:eastAsia="Arial" w:hAnsi="Arial"/>
          <w:sz w:val="22"/>
          <w:szCs w:val="22"/>
        </w:rPr>
        <w:t xml:space="preserve">These keywords have definition or how-to intent that Google commonly rewards with snippets:</w:t>
      </w:r>
    </w:p>
    <w:p>
      <w:pPr>
        <w:spacing w:after="120" w:before="0"/>
      </w:pPr>
      <w:r>
        <w:rPr>
          <w:rFonts w:ascii="Arial" w:cs="Arial" w:eastAsia="Arial" w:hAnsi="Arial"/>
          <w:sz w:val="22"/>
          <w:szCs w:val="22"/>
        </w:rPr>
        <w:t xml:space="preserve">1. What is continuous close management?
</w:t>
      </w:r>
      <w:r>
        <w:rPr>
          <w:rFonts w:ascii="Arial" w:cs="Arial" w:eastAsia="Arial" w:hAnsi="Arial"/>
          <w:sz w:val="22"/>
          <w:szCs w:val="22"/>
        </w:rPr>
        <w:t xml:space="preserve">2. What is anomaly detection in financial close?
</w:t>
      </w:r>
      <w:r>
        <w:rPr>
          <w:rFonts w:ascii="Arial" w:cs="Arial" w:eastAsia="Arial" w:hAnsi="Arial"/>
          <w:sz w:val="22"/>
          <w:szCs w:val="22"/>
        </w:rPr>
        <w:t xml:space="preserve">3. Why does month-end close take so long?
</w:t>
      </w:r>
      <w:r>
        <w:rPr>
          <w:rFonts w:ascii="Arial" w:cs="Arial" w:eastAsia="Arial" w:hAnsi="Arial"/>
          <w:sz w:val="22"/>
          <w:szCs w:val="22"/>
        </w:rPr>
        <w:t xml:space="preserve">4. What is maker-checker accounting automation?
</w:t>
      </w:r>
      <w:r>
        <w:rPr>
          <w:rFonts w:ascii="Arial" w:cs="Arial" w:eastAsia="Arial" w:hAnsi="Arial"/>
          <w:sz w:val="22"/>
          <w:szCs w:val="22"/>
        </w:rPr>
        <w:t xml:space="preserve">5. What is automated prepaid expense amortisation?
</w:t>
      </w:r>
      <w:r>
        <w:rPr>
          <w:rFonts w:ascii="Arial" w:cs="Arial" w:eastAsia="Arial" w:hAnsi="Arial"/>
          <w:sz w:val="22"/>
          <w:szCs w:val="22"/>
        </w:rPr>
        <w:t xml:space="preserve">6. What is multi-entity consolidation automation?
</w:t>
      </w:r>
      <w:r>
        <w:rPr>
          <w:rFonts w:ascii="Arial" w:cs="Arial" w:eastAsia="Arial" w:hAnsi="Arial"/>
          <w:sz w:val="22"/>
          <w:szCs w:val="22"/>
        </w:rPr>
        <w:t xml:space="preserve">7. What is continuous close for CFOs?
</w:t>
      </w:r>
      <w:r>
        <w:rPr>
          <w:rFonts w:ascii="Arial" w:cs="Arial" w:eastAsia="Arial" w:hAnsi="Arial"/>
          <w:sz w:val="22"/>
          <w:szCs w:val="22"/>
        </w:rPr>
        <w:t xml:space="preserve">8. What is close checklist automation?
</w:t>
      </w:r>
    </w:p>
    <w:p>
      <w:pPr>
        <w:spacing w:after="120" w:before="0"/>
      </w:pPr>
      <w:r>
        <w:rPr>
          <w:rFonts w:ascii="Arial" w:cs="Arial" w:eastAsia="Arial" w:hAnsi="Arial"/>
          <w:b/>
          <w:bCs/>
          <w:sz w:val="22"/>
          <w:szCs w:val="22"/>
        </w:rPr>
        <w:t xml:space="preserve">Fix: </w:t>
      </w:r>
      <w:r>
        <w:rPr>
          <w:rFonts w:ascii="Arial" w:cs="Arial" w:eastAsia="Arial" w:hAnsi="Arial"/>
          <w:sz w:val="22"/>
          <w:szCs w:val="22"/>
        </w:rPr>
        <w:t xml:space="preserve">For each article, add a bolded definition paragraph directly under the first H2 that answers the query in under 50 words. Use the format from your Optimisation Guide: "&lt;strong&gt;[Keyword]&lt;/strong&gt; is [concise definition]. [One supporting fact with a number]."</w:t>
      </w:r>
    </w:p>
    <w:p>
      <w:pPr>
        <w:pStyle w:val="Heading1"/>
      </w:pPr>
      <w:r>
        <w:rPr>
          <w:rFonts w:ascii="Arial" w:cs="Arial" w:eastAsia="Arial" w:hAnsi="Arial"/>
          <w:b/>
          <w:bCs/>
        </w:rPr>
        <w:t xml:space="preserve">Finding 7: Writing Style Misalignment</w:t>
      </w:r>
    </w:p>
    <w:p>
      <w:pPr>
        <w:spacing w:after="120" w:before="0"/>
      </w:pPr>
      <w:r>
        <w:rPr>
          <w:rFonts w:ascii="Arial" w:cs="Arial" w:eastAsia="Arial" w:hAnsi="Arial"/>
          <w:sz w:val="22"/>
          <w:szCs w:val="22"/>
        </w:rPr>
        <w:t xml:space="preserve">Your Optimisation Guide explicitly removes the rigid SEO Writing Rules (mandatory numbered H2s, forced 35% transition words, zero consecutive same-word starts) in favour of conversational tone. However, the earlier articles (roughly articles 1-20) were generated under the old rules and still read mechanically.</w:t>
      </w:r>
    </w:p>
    <w:p>
      <w:pPr>
        <w:spacing w:after="120" w:before="0"/>
      </w:pPr>
      <w:r>
        <w:rPr>
          <w:rFonts w:ascii="Arial" w:cs="Arial" w:eastAsia="Arial" w:hAnsi="Arial"/>
          <w:b/>
          <w:bCs/>
          <w:sz w:val="22"/>
          <w:szCs w:val="22"/>
        </w:rPr>
        <w:t xml:space="preserve">The conflict: </w:t>
      </w:r>
      <w:r>
        <w:rPr>
          <w:rFonts w:ascii="Arial" w:cs="Arial" w:eastAsia="Arial" w:hAnsi="Arial"/>
          <w:sz w:val="22"/>
          <w:szCs w:val="22"/>
        </w:rPr>
        <w:t xml:space="preserve">The SEO Writing Rules file still mandates 35% transition word usage and zero consecutive same-word starts. The Optimisation Guide explicitly removes these constraints, calling them "too restrictive" and "robotic." These two documents contradict each other. The Optimisation Guide should be treated as the authoritative source going forward, and the old Writing Rules should be archived.</w:t>
      </w:r>
    </w:p>
    <w:p>
      <w:pPr>
        <w:spacing w:after="120" w:before="0"/>
      </w:pPr>
      <w:r>
        <w:rPr>
          <w:rFonts w:ascii="Arial" w:cs="Arial" w:eastAsia="Arial" w:hAnsi="Arial"/>
          <w:b/>
          <w:bCs/>
          <w:sz w:val="22"/>
          <w:szCs w:val="22"/>
        </w:rPr>
        <w:t xml:space="preserve">Recommendation: </w:t>
      </w:r>
      <w:r>
        <w:rPr>
          <w:rFonts w:ascii="Arial" w:cs="Arial" w:eastAsia="Arial" w:hAnsi="Arial"/>
          <w:sz w:val="22"/>
          <w:szCs w:val="22"/>
        </w:rPr>
        <w:t xml:space="preserve">Do NOT rewrite all 45 articles for tone. Instead, combine the tone refresh with the title/meta rewrite pass. When you’re already in an article updating its title and meta, also refresh the opening 150 words to be conversational and snippet-optimised. Full content rewrites can happen in Phase 3 (June-September) as part of the “4-6 new high-intent articles per month” cadence.</w:t>
      </w:r>
    </w:p>
    <w:p>
      <w:pPr>
        <w:pStyle w:val="Heading1"/>
      </w:pPr>
      <w:r>
        <w:rPr>
          <w:rFonts w:ascii="Arial" w:cs="Arial" w:eastAsia="Arial" w:hAnsi="Arial"/>
          <w:b/>
          <w:bCs/>
        </w:rPr>
        <w:t xml:space="preserve">Finding 8: Content Gap vs. Action Plan Keywords</w:t>
      </w:r>
    </w:p>
    <w:p>
      <w:pPr>
        <w:spacing w:after="120" w:before="0"/>
      </w:pPr>
      <w:r>
        <w:rPr>
          <w:rFonts w:ascii="Arial" w:cs="Arial" w:eastAsia="Arial" w:hAnsi="Arial"/>
          <w:sz w:val="22"/>
          <w:szCs w:val="22"/>
        </w:rPr>
        <w:t xml:space="preserve">The action plan identifies specific keywords for Google AdWords (Task #19, #40) and Phase 3 SEO (Task #62) that do NOT have corresponding blog articles yet. These represent content gaps that should be filled:</w:t>
      </w:r>
    </w:p>
    <w:p>
      <w:pPr>
        <w:pStyle w:val="Heading2"/>
      </w:pPr>
      <w:r>
        <w:rPr>
          <w:rFonts w:ascii="Arial" w:cs="Arial" w:eastAsia="Arial" w:hAnsi="Arial"/>
          <w:b/>
          <w:bCs/>
        </w:rPr>
        <w:t xml:space="preserve">Missing High-Intent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Keyword (from Action Plan)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Source Task</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Priority for Content Creation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MIS automation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Task #19, #40 (AdWords)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HIGH – Landing page + blog needed before ads activate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AI finance assistant for CFOs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Task #40 (AdWords)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HIGH – Long-tail with buyer intent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reconciliation software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Task #62 (Phase 3 SEO)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HIGH – Commercial intent, no existing article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MIS report automation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Task #62 (Phase 3 SEO)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MEDIUM – Schedule for Phase 2-3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close automation for startups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Task #62 (Phase 3 SEO)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 – Aligns with self-serve ICP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Numeric alternatives / FloQast alternative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Task #19, #20 (AdWords + Landing Pages)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HIGH – Task #20 mandates 3 comparison landing pages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BlackLine alternative for startups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Task #20 (Comparison Pages)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HIGH – Bottom-funnel, competitor capture</w:t>
            </w:r>
          </w:p>
        </w:tc>
      </w:tr>
    </w:tbl>
    <w:p>
      <w:r>
        <w:br w:type="page"/>
      </w:r>
    </w:p>
    <w:p>
      <w:pPr>
        <w:pStyle w:val="Heading1"/>
      </w:pPr>
      <w:r>
        <w:rPr>
          <w:rFonts w:ascii="Arial" w:cs="Arial" w:eastAsia="Arial" w:hAnsi="Arial"/>
          <w:b/>
          <w:bCs/>
        </w:rPr>
        <w:t xml:space="preserve">Phased Execution Plan</w:t>
      </w:r>
    </w:p>
    <w:p>
      <w:pPr>
        <w:spacing w:after="120" w:before="0"/>
      </w:pPr>
      <w:r>
        <w:rPr>
          <w:rFonts w:ascii="Arial" w:cs="Arial" w:eastAsia="Arial" w:hAnsi="Arial"/>
          <w:sz w:val="22"/>
          <w:szCs w:val="22"/>
        </w:rPr>
        <w:t xml:space="preserve">Aligned to the action plan’s timeline (launch April 1, 2026):</w:t>
      </w:r>
    </w:p>
    <w:p>
      <w:pPr>
        <w:pStyle w:val="Heading2"/>
      </w:pPr>
      <w:r>
        <w:rPr>
          <w:rFonts w:ascii="Arial" w:cs="Arial" w:eastAsia="Arial" w:hAnsi="Arial"/>
          <w:b/>
          <w:bCs/>
        </w:rPr>
        <w:t xml:space="preserve">Phase 0: Pre-Launch (Now – March 14)</w:t>
      </w:r>
    </w:p>
    <w:p>
      <w:pPr>
        <w:spacing w:after="120" w:before="0"/>
      </w:pPr>
      <w:r>
        <w:rPr>
          <w:rFonts w:ascii="Arial" w:cs="Arial" w:eastAsia="Arial" w:hAnsi="Arial"/>
          <w:b/>
          <w:bCs/>
          <w:sz w:val="22"/>
          <w:szCs w:val="22"/>
        </w:rPr>
        <w:t xml:space="preserve">Week 1 (Feb 17-21) – Foundation fixes:</w:t>
      </w:r>
    </w:p>
    <w:p>
      <w:pPr>
        <w:spacing w:after="120" w:before="0"/>
      </w:pPr>
      <w:r>
        <w:rPr>
          <w:rFonts w:ascii="Arial" w:cs="Arial" w:eastAsia="Arial" w:hAnsi="Arial"/>
          <w:sz w:val="22"/>
          <w:szCs w:val="22"/>
        </w:rPr>
        <w:t xml:space="preserve">1. Implement all 301 redirects for duplicate keywords (Finding 1). This is a WordPress admin task—takes 30 minutes.</w:t>
      </w:r>
    </w:p>
    <w:p>
      <w:pPr>
        <w:spacing w:after="120" w:before="0"/>
      </w:pPr>
      <w:r>
        <w:rPr>
          <w:rFonts w:ascii="Arial" w:cs="Arial" w:eastAsia="Arial" w:hAnsi="Arial"/>
          <w:sz w:val="22"/>
          <w:szCs w:val="22"/>
        </w:rPr>
        <w:t xml:space="preserve">2. Rewrite titles + metas for top 20 articles by impressions (Finding 2). This is Action Plan Task #15. Use the benefit+timeframe formula. Update years simultaneously (Finding 3).</w:t>
      </w:r>
    </w:p>
    <w:p>
      <w:pPr>
        <w:spacing w:after="120" w:before="0"/>
      </w:pPr>
      <w:r>
        <w:rPr>
          <w:rFonts w:ascii="Arial" w:cs="Arial" w:eastAsia="Arial" w:hAnsi="Arial"/>
          <w:sz w:val="22"/>
          <w:szCs w:val="22"/>
        </w:rPr>
        <w:t xml:space="preserve">3. Add internal links to the 4 orphaned articles (Finding 4). Takes 20 minutes.</w:t>
      </w:r>
    </w:p>
    <w:p>
      <w:pPr>
        <w:spacing w:after="120" w:before="0"/>
      </w:pPr>
      <w:r>
        <w:rPr>
          <w:rFonts w:ascii="Arial" w:cs="Arial" w:eastAsia="Arial" w:hAnsi="Arial"/>
          <w:b/>
          <w:bCs/>
          <w:sz w:val="22"/>
          <w:szCs w:val="22"/>
        </w:rPr>
        <w:t xml:space="preserve">Week 2-3 (Feb 24 – March 7) – Snippet + Social:</w:t>
      </w:r>
    </w:p>
    <w:p>
      <w:pPr>
        <w:spacing w:after="120" w:before="0"/>
      </w:pPr>
      <w:r>
        <w:rPr>
          <w:rFonts w:ascii="Arial" w:cs="Arial" w:eastAsia="Arial" w:hAnsi="Arial"/>
          <w:sz w:val="22"/>
          <w:szCs w:val="22"/>
        </w:rPr>
        <w:t xml:space="preserve">4. Add featured snippet paragraphs to top 8-10 articles (Finding 6).</w:t>
      </w:r>
    </w:p>
    <w:p>
      <w:pPr>
        <w:spacing w:after="120" w:before="0"/>
      </w:pPr>
      <w:r>
        <w:rPr>
          <w:rFonts w:ascii="Arial" w:cs="Arial" w:eastAsia="Arial" w:hAnsi="Arial"/>
          <w:sz w:val="22"/>
          <w:szCs w:val="22"/>
        </w:rPr>
        <w:t xml:space="preserve">5. Generate social content for top 10 articles—Wave 1 (Finding 5).</w:t>
      </w:r>
    </w:p>
    <w:p>
      <w:pPr>
        <w:spacing w:after="120" w:before="0"/>
      </w:pPr>
      <w:r>
        <w:rPr>
          <w:rFonts w:ascii="Arial" w:cs="Arial" w:eastAsia="Arial" w:hAnsi="Arial"/>
          <w:sz w:val="22"/>
          <w:szCs w:val="22"/>
        </w:rPr>
        <w:t xml:space="preserve">6. Create the 3 competitor comparison landing pages (Action Plan Task #20).</w:t>
      </w:r>
    </w:p>
    <w:p>
      <w:pPr>
        <w:spacing w:after="120" w:before="0"/>
      </w:pPr>
      <w:r>
        <w:rPr>
          <w:rFonts w:ascii="Arial" w:cs="Arial" w:eastAsia="Arial" w:hAnsi="Arial"/>
          <w:b/>
          <w:bCs/>
          <w:sz w:val="22"/>
          <w:szCs w:val="22"/>
        </w:rPr>
        <w:t xml:space="preserve">Week 4 (March 10-14) – Ad readiness:</w:t>
      </w:r>
    </w:p>
    <w:p>
      <w:pPr>
        <w:spacing w:after="120" w:before="0"/>
      </w:pPr>
      <w:r>
        <w:rPr>
          <w:rFonts w:ascii="Arial" w:cs="Arial" w:eastAsia="Arial" w:hAnsi="Arial"/>
          <w:sz w:val="22"/>
          <w:szCs w:val="22"/>
        </w:rPr>
        <w:t xml:space="preserve">7. Write new articles for “MIS automation” and “AI finance assistant for CFOs” (Finding 8). These need landing pages before AdWords activates post-launch.</w:t>
      </w:r>
    </w:p>
    <w:p>
      <w:pPr>
        <w:pStyle w:val="Heading2"/>
      </w:pPr>
      <w:r>
        <w:rPr>
          <w:rFonts w:ascii="Arial" w:cs="Arial" w:eastAsia="Arial" w:hAnsi="Arial"/>
          <w:b/>
          <w:bCs/>
        </w:rPr>
        <w:t xml:space="preserve">Phase 1: Launch Month (April)</w:t>
      </w:r>
    </w:p>
    <w:p>
      <w:pPr>
        <w:spacing w:after="120" w:before="0"/>
      </w:pPr>
      <w:r>
        <w:rPr>
          <w:rFonts w:ascii="Arial" w:cs="Arial" w:eastAsia="Arial" w:hAnsi="Arial"/>
          <w:sz w:val="22"/>
          <w:szCs w:val="22"/>
        </w:rPr>
        <w:t xml:space="preserve">8. Execute Article Batch 2 title/meta rewrites (articles 21-45)—Action Plan Task #42.</w:t>
      </w:r>
    </w:p>
    <w:p>
      <w:pPr>
        <w:spacing w:after="120" w:before="0"/>
      </w:pPr>
      <w:r>
        <w:rPr>
          <w:rFonts w:ascii="Arial" w:cs="Arial" w:eastAsia="Arial" w:hAnsi="Arial"/>
          <w:sz w:val="22"/>
          <w:szCs w:val="22"/>
        </w:rPr>
        <w:t xml:space="preserve">9. Social content Wave 2: 15 articles focused on problem-aware keywords.</w:t>
      </w:r>
    </w:p>
    <w:p>
      <w:pPr>
        <w:spacing w:after="120" w:before="0"/>
      </w:pPr>
      <w:r>
        <w:rPr>
          <w:rFonts w:ascii="Arial" w:cs="Arial" w:eastAsia="Arial" w:hAnsi="Arial"/>
          <w:sz w:val="22"/>
          <w:szCs w:val="22"/>
        </w:rPr>
        <w:t xml:space="preserve">10. Write “AI reconciliation software” article to support long-tail AdWords expansion (Task #40).</w:t>
      </w:r>
    </w:p>
    <w:p>
      <w:pPr>
        <w:spacing w:after="120" w:before="0"/>
      </w:pPr>
      <w:r>
        <w:rPr>
          <w:rFonts w:ascii="Arial" w:cs="Arial" w:eastAsia="Arial" w:hAnsi="Arial"/>
          <w:sz w:val="22"/>
          <w:szCs w:val="22"/>
        </w:rPr>
        <w:t xml:space="preserve">11. Refresh opening 150 words of top 10 articles for conversational tone (Finding 7). Combine with any title update pass.</w:t>
      </w:r>
    </w:p>
    <w:p>
      <w:pPr>
        <w:pStyle w:val="Heading2"/>
      </w:pPr>
      <w:r>
        <w:rPr>
          <w:rFonts w:ascii="Arial" w:cs="Arial" w:eastAsia="Arial" w:hAnsi="Arial"/>
          <w:b/>
          <w:bCs/>
        </w:rPr>
        <w:t xml:space="preserve">Phase 2-3: Growth &amp; Scale (May – September)</w:t>
      </w:r>
    </w:p>
    <w:p>
      <w:pPr>
        <w:spacing w:after="120" w:before="0"/>
      </w:pPr>
      <w:r>
        <w:rPr>
          <w:rFonts w:ascii="Arial" w:cs="Arial" w:eastAsia="Arial" w:hAnsi="Arial"/>
          <w:sz w:val="22"/>
          <w:szCs w:val="22"/>
        </w:rPr>
        <w:t xml:space="preserve">12. Social content Wave 3: remaining 18 articles.</w:t>
      </w:r>
    </w:p>
    <w:p>
      <w:pPr>
        <w:spacing w:after="120" w:before="0"/>
      </w:pPr>
      <w:r>
        <w:rPr>
          <w:rFonts w:ascii="Arial" w:cs="Arial" w:eastAsia="Arial" w:hAnsi="Arial"/>
          <w:sz w:val="22"/>
          <w:szCs w:val="22"/>
        </w:rPr>
        <w:t xml:space="preserve">13. Write 4-6 new articles/month per Action Plan Task #62: “close automation for startups,” “MIS report automation,” and keywords surfaced from GSC data.</w:t>
      </w:r>
    </w:p>
    <w:p>
      <w:pPr>
        <w:spacing w:after="120" w:before="0"/>
      </w:pPr>
      <w:r>
        <w:rPr>
          <w:rFonts w:ascii="Arial" w:cs="Arial" w:eastAsia="Arial" w:hAnsi="Arial"/>
          <w:sz w:val="22"/>
          <w:szCs w:val="22"/>
        </w:rPr>
        <w:t xml:space="preserve">14. Monthly content audit: track CTR changes in GSC, identify new snippet opportunities, and prune underperforming articles.</w:t>
      </w:r>
    </w:p>
    <w:p>
      <w:pPr>
        <w:spacing w:after="120" w:before="0"/>
      </w:pPr>
      <w:r>
        <w:rPr>
          <w:rFonts w:ascii="Arial" w:cs="Arial" w:eastAsia="Arial" w:hAnsi="Arial"/>
          <w:sz w:val="22"/>
          <w:szCs w:val="22"/>
        </w:rPr>
        <w:t xml:space="preserve">15. Archive the old SEO Writing Rules file and standardise on the Optimisation Guide’s conversational approach.</w:t>
      </w:r>
    </w:p>
    <w:p>
      <w:pPr>
        <w:pStyle w:val="Heading1"/>
      </w:pPr>
      <w:r>
        <w:rPr>
          <w:rFonts w:ascii="Arial" w:cs="Arial" w:eastAsia="Arial" w:hAnsi="Arial"/>
          <w:b/>
          <w:bCs/>
        </w:rPr>
        <w:t xml:space="preserve">Success Metrics (Aligned to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Current State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Target (by June)</w:t>
            </w:r>
          </w:p>
        </w:tc>
        <w:tc>
          <w:tcPr>
            <w:tcW w:type="dxa" w:w="2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sz w:val="20"/>
                <w:szCs w:val="20"/>
              </w:rPr>
              <w:t xml:space="preserve">Target (by Sept)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Average CTR (GSC)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~0.5-1% (est.)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Featured snippets won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5-7 articles</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8-10 articles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Organic visits/month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Unknown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2,000+ (per Task #62)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Articles with social content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2/45 (4%)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25/45 (56%)</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45/45 (100%)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Duplicate keyword pages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 (across 5 kws)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Articles with 0 backlinks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0</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Komplai SEO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2026-02-16T09:09:09.583Z</dcterms:created>
  <dcterms:modified xsi:type="dcterms:W3CDTF">2026-02-16T09:09:09.587Z</dcterms:modified>
</cp:coreProperties>
</file>

<file path=docProps/custom.xml><?xml version="1.0" encoding="utf-8"?>
<Properties xmlns="http://schemas.openxmlformats.org/officeDocument/2006/custom-properties" xmlns:vt="http://schemas.openxmlformats.org/officeDocument/2006/docPropsVTypes"/>
</file>