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w8j7qqtq20h"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24, 2025</w:t>
      </w:r>
      <w:r w:rsidDel="00000000" w:rsidR="00000000" w:rsidRPr="00000000">
        <w:rPr>
          <w:rtl w:val="0"/>
        </w:rPr>
      </w:r>
    </w:p>
    <w:p w:rsidR="00000000" w:rsidDel="00000000" w:rsidP="00000000" w:rsidRDefault="00000000" w:rsidRPr="00000000" w14:paraId="00000003">
      <w:pPr>
        <w:pStyle w:val="Heading2"/>
        <w:rPr/>
      </w:pPr>
      <w:bookmarkStart w:colFirst="0" w:colLast="0" w:name="_b0blcg4oker6" w:id="1"/>
      <w:bookmarkEnd w:id="1"/>
      <w:r w:rsidDel="00000000" w:rsidR="00000000" w:rsidRPr="00000000">
        <w:rPr>
          <w:rtl w:val="0"/>
        </w:rPr>
        <w:t xml:space="preserve">Komplai &lt;&gt; Varun: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anirudh.varma@letskompli.com</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8">
        <w:r w:rsidDel="00000000" w:rsidR="00000000" w:rsidRPr="00000000">
          <w:rPr>
            <w:color w:val="0000ee"/>
            <w:u w:val="single"/>
            <w:rtl w:val="0"/>
          </w:rPr>
          <w:t xml:space="preserve">rohit.lohade@letskomplai.com</w:t>
        </w:r>
      </w:hyperlink>
      <w:r w:rsidDel="00000000" w:rsidR="00000000" w:rsidRPr="00000000">
        <w:rPr>
          <w:rtl w:val="0"/>
        </w:rPr>
        <w:t xml:space="preserve"> </w:t>
      </w:r>
      <w:hyperlink r:id="rId9">
        <w:r w:rsidDel="00000000" w:rsidR="00000000" w:rsidRPr="00000000">
          <w:rPr>
            <w:color w:val="0000ee"/>
            <w:u w:val="single"/>
            <w:rtl w:val="0"/>
          </w:rPr>
          <w:t xml:space="preserve">tarunmallappa@hackerearth.com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Komplai &lt;&gt; Varun: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nil0c6as1iy5"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and Tarun Mallappa discussed developing accounting software, focusing on the value proposition of improving FP&amp;A functions through AI-driven automation, particularly for AP/AR and insightful analysis.  They debated development strategies, including building an AI-native FP&amp;A solution versus starting with a core accounting system and later integrating FP&amp;A features, ultimately considering a phased approach beginning with insights-as-a-service targeting newly incorporated businesses.  Market segmentation will prioritize these businesses initially, with future expansion to other segments (Tally, Zoho/QuickBooks, SAP/Oracle users) and customization options to address varying chart of account needs.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w6dsxaiyvfbp"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Value Proposition for Accounting Software:</w:t>
      </w:r>
      <w:r w:rsidDel="00000000" w:rsidR="00000000" w:rsidRPr="00000000">
        <w:rPr>
          <w:rtl w:val="0"/>
        </w:rPr>
        <w:t xml:space="preserve"> Rishi Ayyalasomayajula and Tarun Mallappa discussed the value proposition of an accounting software solution.  Tarun Mallappa emphasized the need for solutions focused on improving Financial Planning and Analysis (FP&amp;A) functions, particularly the intelligent layer of the CFO/controller function, rather than solely on systems of record or compliance. They highlighted the potential for AI to automate tasks and provide valuable insights, particularly in areas like accounts payable (AP) and accounts receivable (AR), and FP&amp;A.  Mallappa noted that while systems of record are largely automated, FP&amp;A remains a significant area for improvement due to the ad-hoc nature of the work and changing business requirements.  He estimated that a significant portion of an FP&amp;A analyst's time is spent on analysis that could be automated.</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Strategies for Building an Accounting Software:</w:t>
      </w:r>
      <w:r w:rsidDel="00000000" w:rsidR="00000000" w:rsidRPr="00000000">
        <w:rPr>
          <w:rtl w:val="0"/>
        </w:rPr>
        <w:t xml:space="preserve">  The discussion explored different strategies for building the accounting software.  Ayyalasomayajula proposed starting with a strong accounting system foundation, integrating with existing systems, and building insightful FP&amp;A features later.  Mallappa countered that building an AI-native solution focused on FP&amp;A insights from the start might be a more effective strategy, suggesting that this would be a less crowded space than building a purely record-keeping system.  Mallappa also suggested starting with a low-hanging fruit of providing insights as a service, leveraging LLMs to create presentations based on accounting data.  This approach could potentially be more valuable in the near term while leaving the integration with core accounting systems for a later phase.  The team also considered a strategy targeting newly incorporated businesses with a free accounting platform as a way to gain initial traction. They recognized the challenge of integrating with existing systems such as Tally and Zoho Books while balancing the need for market penetration with a potentially faster route to profitability via direct business sales.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Market Segmentation and Target Audience:</w:t>
      </w:r>
      <w:r w:rsidDel="00000000" w:rsidR="00000000" w:rsidRPr="00000000">
        <w:rPr>
          <w:rtl w:val="0"/>
        </w:rPr>
        <w:t xml:space="preserve">  The participants discussed market segmentation.  They identified three key segments: Tally users, Zoho/QuickBooks users, and SAP/Oracle users. Mallappa suggested prioritizing newly incorporated businesses that are not yet heavily invested in established accounting systems, as these companies are more likely to adopt new solutions.  This contrasts with established companies that may be less willing to switch from existing solutions like Tally.  The discussion also touched upon the point that even large companies may still rely on external accountants for specific issues rather than having a full, internal accounting team.  The team recognized the varying needs and integrations required for different business types, prompting consideration of creating a customizable system that can adapt to various chart of accounts.</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Product Development Approach:</w:t>
      </w:r>
      <w:r w:rsidDel="00000000" w:rsidR="00000000" w:rsidRPr="00000000">
        <w:rPr>
          <w:rtl w:val="0"/>
        </w:rPr>
        <w:t xml:space="preserve">  Several approaches for developing the product were considered. The initial idea was to focus on accounting automation tools that work with existing systems like Tally and build additional integrations as they scale. This was discussed alongside the alternative approach of focusing on FP&amp;A insights from the start. The team acknowledged the risk of competitors like Zoho developing similar capabilities quickly, and discussed the potential benefits of starting with a more limited approach, like focusing on insights generation as a service, before developing a fully integrated accounting system.   The team also briefly considered a partner-centric approach, collaborating with accounting firms to provide an end-to-end service offering.  However, this approach was identified as posing a challenge for early financial performance and traction.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2">
      <w:pPr>
        <w:r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3urz_Mg2v3nWd4ap4U_yXrkYxkzl_coLzkaib5h05wI/edit?usp=drive_web" TargetMode="External"/><Relationship Id="rId10" Type="http://schemas.openxmlformats.org/officeDocument/2006/relationships/hyperlink" Target="https://www.google.com/calendar/event?eid=ZG9sN2FhYnNnc2ozaHBsbXNscW90MmFwa3MgcmlzaGkuaXNvbGFAbGV0c2tvbXBsYWkuY29t"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arunmallappa@hackerearth.com" TargetMode="External"/><Relationship Id="rId15" Type="http://schemas.openxmlformats.org/officeDocument/2006/relationships/hyperlink" Target="https://google.qualtrics.com/jfe/form/SV_9vK3UZEaIQKKE7A?confid=wv0j-UUgd3b7K2lUUbedDxISOAwLAjIGCIoCIAAYAQg" TargetMode="External"/><Relationship Id="rId14" Type="http://schemas.openxmlformats.org/officeDocument/2006/relationships/hyperlink" Target="https://google.qualtrics.com/jfe/form/SV_9vK3UZEaIQKKE7A?confid=wv0j-UUgd3b7K2lUUbedDxISOAwLAjIGCIoCIAAYAQg" TargetMode="External"/><Relationship Id="rId5" Type="http://schemas.openxmlformats.org/officeDocument/2006/relationships/styles" Target="styles.xml"/><Relationship Id="rId6" Type="http://schemas.openxmlformats.org/officeDocument/2006/relationships/hyperlink" Target="mailto:anirudh.varma@letskomplai.com" TargetMode="External"/><Relationship Id="rId7" Type="http://schemas.openxmlformats.org/officeDocument/2006/relationships/hyperlink" Target="mailto:rishi.isola@letskomplai.com" TargetMode="External"/><Relationship Id="rId8" Type="http://schemas.openxmlformats.org/officeDocument/2006/relationships/hyperlink" Target="mailto:rohit.lohade@letskompl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