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9AE0" w14:textId="323219EE" w:rsidR="00422AF0" w:rsidRPr="00422AF0" w:rsidRDefault="003B05B1" w:rsidP="00D27D97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Final Examination – Case </w:t>
      </w:r>
      <w:r w:rsidR="00422AF0" w:rsidRPr="00422AF0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Presentation </w:t>
      </w:r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Instructions </w:t>
      </w:r>
    </w:p>
    <w:p w14:paraId="34861A77" w14:textId="603CD099" w:rsidR="00443CF0" w:rsidRDefault="003B05B1" w:rsidP="00DF03FA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Case</w:t>
      </w:r>
      <w:r w:rsidR="00443CF0">
        <w:rPr>
          <w:rFonts w:asciiTheme="majorHAnsi" w:hAnsiTheme="majorHAnsi" w:cstheme="majorHAnsi"/>
          <w:b/>
          <w:bCs/>
          <w:lang w:val="en-US"/>
        </w:rPr>
        <w:t xml:space="preserve"> Presentations </w:t>
      </w:r>
      <w:r w:rsidR="003B21B3">
        <w:rPr>
          <w:rFonts w:asciiTheme="majorHAnsi" w:hAnsiTheme="majorHAnsi" w:cstheme="majorHAnsi"/>
          <w:b/>
          <w:bCs/>
          <w:lang w:val="en-US"/>
        </w:rPr>
        <w:t xml:space="preserve">- </w:t>
      </w:r>
      <w:r w:rsidR="00443CF0">
        <w:rPr>
          <w:rFonts w:asciiTheme="majorHAnsi" w:hAnsiTheme="majorHAnsi" w:cstheme="majorHAnsi"/>
          <w:b/>
          <w:bCs/>
          <w:lang w:val="en-US"/>
        </w:rPr>
        <w:t xml:space="preserve">Total </w:t>
      </w:r>
      <w:r>
        <w:rPr>
          <w:rFonts w:asciiTheme="majorHAnsi" w:hAnsiTheme="majorHAnsi" w:cstheme="majorHAnsi"/>
          <w:b/>
          <w:bCs/>
          <w:lang w:val="en-US"/>
        </w:rPr>
        <w:t>20</w:t>
      </w:r>
      <w:r w:rsidR="00443CF0">
        <w:rPr>
          <w:rFonts w:asciiTheme="majorHAnsi" w:hAnsiTheme="majorHAnsi" w:cstheme="majorHAnsi"/>
          <w:b/>
          <w:bCs/>
          <w:lang w:val="en-US"/>
        </w:rPr>
        <w:t xml:space="preserve"> marks</w:t>
      </w:r>
      <w:r w:rsidR="003B21B3">
        <w:rPr>
          <w:rFonts w:asciiTheme="majorHAnsi" w:hAnsiTheme="majorHAnsi" w:cstheme="majorHAnsi"/>
          <w:b/>
          <w:bCs/>
          <w:lang w:val="en-US"/>
        </w:rPr>
        <w:t xml:space="preserve"> (PPT </w:t>
      </w:r>
      <w:r>
        <w:rPr>
          <w:rFonts w:asciiTheme="majorHAnsi" w:hAnsiTheme="majorHAnsi" w:cstheme="majorHAnsi"/>
          <w:b/>
          <w:bCs/>
          <w:lang w:val="en-US"/>
        </w:rPr>
        <w:t>10</w:t>
      </w:r>
      <w:r w:rsidR="003B21B3">
        <w:rPr>
          <w:rFonts w:asciiTheme="majorHAnsi" w:hAnsiTheme="majorHAnsi" w:cstheme="majorHAnsi"/>
          <w:b/>
          <w:bCs/>
          <w:lang w:val="en-US"/>
        </w:rPr>
        <w:t xml:space="preserve"> marks and Oral Presentation </w:t>
      </w:r>
      <w:r>
        <w:rPr>
          <w:rFonts w:asciiTheme="majorHAnsi" w:hAnsiTheme="majorHAnsi" w:cstheme="majorHAnsi"/>
          <w:b/>
          <w:bCs/>
          <w:lang w:val="en-US"/>
        </w:rPr>
        <w:t>10</w:t>
      </w:r>
      <w:r w:rsidR="003B21B3">
        <w:rPr>
          <w:rFonts w:asciiTheme="majorHAnsi" w:hAnsiTheme="majorHAnsi" w:cstheme="majorHAnsi"/>
          <w:b/>
          <w:bCs/>
          <w:lang w:val="en-US"/>
        </w:rPr>
        <w:t xml:space="preserve"> marks)</w:t>
      </w:r>
    </w:p>
    <w:p w14:paraId="54DA5B87" w14:textId="77777777" w:rsidR="007F4BC0" w:rsidRDefault="007F4BC0" w:rsidP="00DF03FA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</w:p>
    <w:p w14:paraId="1B962F09" w14:textId="529C64F8" w:rsidR="00DF03FA" w:rsidRDefault="0023108F" w:rsidP="00DF03FA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Instruction for </w:t>
      </w:r>
      <w:r w:rsidR="00443CF0">
        <w:rPr>
          <w:rFonts w:asciiTheme="majorHAnsi" w:hAnsiTheme="majorHAnsi" w:cstheme="majorHAnsi"/>
          <w:b/>
          <w:bCs/>
          <w:lang w:val="en-US"/>
        </w:rPr>
        <w:t>preparation of PPT slide</w:t>
      </w:r>
      <w:r w:rsidR="00840E99">
        <w:rPr>
          <w:rFonts w:asciiTheme="majorHAnsi" w:hAnsiTheme="majorHAnsi" w:cstheme="majorHAnsi"/>
          <w:b/>
          <w:bCs/>
          <w:lang w:val="en-US"/>
        </w:rPr>
        <w:t>s</w:t>
      </w:r>
      <w:r w:rsidR="00443CF0">
        <w:rPr>
          <w:rFonts w:asciiTheme="majorHAnsi" w:hAnsiTheme="majorHAnsi" w:cstheme="majorHAnsi"/>
          <w:b/>
          <w:bCs/>
          <w:lang w:val="en-US"/>
        </w:rPr>
        <w:t xml:space="preserve"> (</w:t>
      </w:r>
      <w:r w:rsidR="003B05B1">
        <w:rPr>
          <w:rFonts w:asciiTheme="majorHAnsi" w:hAnsiTheme="majorHAnsi" w:cstheme="majorHAnsi"/>
          <w:b/>
          <w:bCs/>
          <w:lang w:val="en-US"/>
        </w:rPr>
        <w:t>10</w:t>
      </w:r>
      <w:r w:rsidR="00443CF0">
        <w:rPr>
          <w:rFonts w:asciiTheme="majorHAnsi" w:hAnsiTheme="majorHAnsi" w:cstheme="majorHAnsi"/>
          <w:b/>
          <w:bCs/>
          <w:lang w:val="en-US"/>
        </w:rPr>
        <w:t xml:space="preserve"> marks</w:t>
      </w:r>
      <w:r w:rsidR="000A5FA7">
        <w:rPr>
          <w:rFonts w:asciiTheme="majorHAnsi" w:hAnsiTheme="majorHAnsi" w:cstheme="majorHAnsi"/>
          <w:b/>
          <w:bCs/>
          <w:lang w:val="en-US"/>
        </w:rPr>
        <w:t xml:space="preserve"> – group assessment</w:t>
      </w:r>
      <w:r w:rsidR="00443CF0">
        <w:rPr>
          <w:rFonts w:asciiTheme="majorHAnsi" w:hAnsiTheme="majorHAnsi" w:cstheme="majorHAnsi"/>
          <w:b/>
          <w:bCs/>
          <w:lang w:val="en-US"/>
        </w:rPr>
        <w:t>)</w:t>
      </w:r>
      <w:r w:rsidR="00E42ABE">
        <w:rPr>
          <w:rFonts w:asciiTheme="majorHAnsi" w:hAnsiTheme="majorHAnsi" w:cstheme="majorHAnsi"/>
          <w:b/>
          <w:bCs/>
          <w:lang w:val="en-US"/>
        </w:rPr>
        <w:t xml:space="preserve"> – </w:t>
      </w:r>
      <w:r w:rsidR="00E42ABE" w:rsidRPr="00E42ABE">
        <w:rPr>
          <w:rFonts w:asciiTheme="majorHAnsi" w:hAnsiTheme="majorHAnsi" w:cstheme="majorHAnsi"/>
          <w:b/>
          <w:bCs/>
          <w:highlight w:val="yellow"/>
          <w:lang w:val="en-US"/>
        </w:rPr>
        <w:t>Set the timer for 15 minutes</w:t>
      </w:r>
      <w:r w:rsidR="00E42ABE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15219A17" w14:textId="4EEA4AA3" w:rsidR="0023108F" w:rsidRDefault="00585186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 w:rsidRPr="00585186">
        <w:rPr>
          <w:rFonts w:asciiTheme="majorHAnsi" w:hAnsiTheme="majorHAnsi" w:cstheme="majorHAnsi"/>
          <w:b/>
          <w:bCs/>
          <w:highlight w:val="yellow"/>
          <w:lang w:val="en-US"/>
        </w:rPr>
        <w:t>All the slides should have similar background</w:t>
      </w:r>
      <w:r w:rsidR="00315515">
        <w:rPr>
          <w:rFonts w:asciiTheme="majorHAnsi" w:hAnsiTheme="majorHAnsi" w:cstheme="majorHAnsi"/>
          <w:b/>
          <w:bCs/>
          <w:highlight w:val="yellow"/>
          <w:lang w:val="en-US"/>
        </w:rPr>
        <w:t>s</w:t>
      </w:r>
      <w:r w:rsidRPr="00585186">
        <w:rPr>
          <w:rFonts w:asciiTheme="majorHAnsi" w:hAnsiTheme="majorHAnsi" w:cstheme="majorHAnsi"/>
          <w:b/>
          <w:bCs/>
          <w:highlight w:val="yellow"/>
          <w:lang w:val="en-US"/>
        </w:rPr>
        <w:t xml:space="preserve"> with </w:t>
      </w:r>
      <w:r w:rsidR="00315515">
        <w:rPr>
          <w:rFonts w:asciiTheme="majorHAnsi" w:hAnsiTheme="majorHAnsi" w:cstheme="majorHAnsi"/>
          <w:b/>
          <w:bCs/>
          <w:highlight w:val="yellow"/>
          <w:lang w:val="en-US"/>
        </w:rPr>
        <w:t xml:space="preserve">the </w:t>
      </w:r>
      <w:r w:rsidRPr="00585186">
        <w:rPr>
          <w:rFonts w:asciiTheme="majorHAnsi" w:hAnsiTheme="majorHAnsi" w:cstheme="majorHAnsi"/>
          <w:b/>
          <w:bCs/>
          <w:highlight w:val="yellow"/>
          <w:lang w:val="en-US"/>
        </w:rPr>
        <w:t>same design and color (students can choose). Also</w:t>
      </w:r>
      <w:r w:rsidR="00315515">
        <w:rPr>
          <w:rFonts w:asciiTheme="majorHAnsi" w:hAnsiTheme="majorHAnsi" w:cstheme="majorHAnsi"/>
          <w:b/>
          <w:bCs/>
          <w:highlight w:val="yellow"/>
          <w:lang w:val="en-US"/>
        </w:rPr>
        <w:t>,</w:t>
      </w:r>
      <w:r w:rsidRPr="00585186">
        <w:rPr>
          <w:rFonts w:asciiTheme="majorHAnsi" w:hAnsiTheme="majorHAnsi" w:cstheme="majorHAnsi"/>
          <w:b/>
          <w:bCs/>
          <w:highlight w:val="yellow"/>
          <w:lang w:val="en-US"/>
        </w:rPr>
        <w:t xml:space="preserve"> there must be consistency with the font style, font size</w:t>
      </w:r>
      <w:r w:rsidR="00315515">
        <w:rPr>
          <w:rFonts w:asciiTheme="majorHAnsi" w:hAnsiTheme="majorHAnsi" w:cstheme="majorHAnsi"/>
          <w:b/>
          <w:bCs/>
          <w:highlight w:val="yellow"/>
          <w:lang w:val="en-US"/>
        </w:rPr>
        <w:t>,</w:t>
      </w:r>
      <w:r w:rsidRPr="00585186">
        <w:rPr>
          <w:rFonts w:asciiTheme="majorHAnsi" w:hAnsiTheme="majorHAnsi" w:cstheme="majorHAnsi"/>
          <w:b/>
          <w:bCs/>
          <w:highlight w:val="yellow"/>
          <w:lang w:val="en-US"/>
        </w:rPr>
        <w:t xml:space="preserve"> and font color. Any inconsistency will lead to </w:t>
      </w:r>
      <w:r w:rsidR="00315515">
        <w:rPr>
          <w:rFonts w:asciiTheme="majorHAnsi" w:hAnsiTheme="majorHAnsi" w:cstheme="majorHAnsi"/>
          <w:b/>
          <w:bCs/>
          <w:highlight w:val="yellow"/>
          <w:lang w:val="en-US"/>
        </w:rPr>
        <w:t xml:space="preserve">a </w:t>
      </w:r>
      <w:r w:rsidRPr="00585186">
        <w:rPr>
          <w:rFonts w:asciiTheme="majorHAnsi" w:hAnsiTheme="majorHAnsi" w:cstheme="majorHAnsi"/>
          <w:b/>
          <w:bCs/>
          <w:highlight w:val="yellow"/>
          <w:lang w:val="en-US"/>
        </w:rPr>
        <w:t>loss of marks.</w:t>
      </w:r>
      <w:r>
        <w:rPr>
          <w:rFonts w:asciiTheme="majorHAnsi" w:hAnsiTheme="majorHAnsi" w:cstheme="majorHAnsi"/>
          <w:b/>
          <w:bCs/>
          <w:lang w:val="en-US"/>
        </w:rPr>
        <w:t xml:space="preserve"> - </w:t>
      </w:r>
      <w:r w:rsidR="0023108F" w:rsidRPr="00840E99">
        <w:rPr>
          <w:rFonts w:asciiTheme="majorHAnsi" w:hAnsiTheme="majorHAnsi" w:cstheme="majorHAnsi"/>
          <w:lang w:val="en-US"/>
        </w:rPr>
        <w:t xml:space="preserve">The presentation will be </w:t>
      </w:r>
      <w:r w:rsidR="00AB1EC8" w:rsidRPr="00840E99">
        <w:rPr>
          <w:rFonts w:asciiTheme="majorHAnsi" w:hAnsiTheme="majorHAnsi" w:cstheme="majorHAnsi"/>
          <w:lang w:val="en-US"/>
        </w:rPr>
        <w:t>done using the PPT slides</w:t>
      </w:r>
      <w:r w:rsidR="00840E99" w:rsidRPr="00840E99">
        <w:rPr>
          <w:rFonts w:asciiTheme="majorHAnsi" w:hAnsiTheme="majorHAnsi" w:cstheme="majorHAnsi"/>
          <w:lang w:val="en-US"/>
        </w:rPr>
        <w:t xml:space="preserve"> only</w:t>
      </w:r>
    </w:p>
    <w:p w14:paraId="048C94D4" w14:textId="77777777" w:rsidR="007F4BC0" w:rsidRPr="00840E99" w:rsidRDefault="007F4BC0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</w:p>
    <w:p w14:paraId="2BDE795F" w14:textId="24D335B5" w:rsidR="00840E99" w:rsidRPr="00840E99" w:rsidRDefault="00840E99" w:rsidP="00840E99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1: </w:t>
      </w:r>
      <w:r w:rsidR="000F79C6">
        <w:rPr>
          <w:rFonts w:asciiTheme="majorHAnsi" w:hAnsiTheme="majorHAnsi" w:cstheme="majorHAnsi"/>
          <w:lang w:val="en-US"/>
        </w:rPr>
        <w:t xml:space="preserve">KBTU Logo, </w:t>
      </w:r>
      <w:r w:rsidRPr="00840E99">
        <w:rPr>
          <w:rFonts w:asciiTheme="majorHAnsi" w:hAnsiTheme="majorHAnsi" w:cstheme="majorHAnsi"/>
          <w:lang w:val="en-US"/>
        </w:rPr>
        <w:t>Student ID</w:t>
      </w:r>
      <w:r>
        <w:rPr>
          <w:rFonts w:asciiTheme="majorHAnsi" w:hAnsiTheme="majorHAnsi" w:cstheme="majorHAnsi"/>
          <w:lang w:val="en-US"/>
        </w:rPr>
        <w:t>s</w:t>
      </w:r>
      <w:r w:rsidRPr="00840E99">
        <w:rPr>
          <w:rFonts w:asciiTheme="majorHAnsi" w:hAnsiTheme="majorHAnsi" w:cstheme="majorHAnsi"/>
          <w:lang w:val="en-US"/>
        </w:rPr>
        <w:t xml:space="preserve"> and Names of group members, </w:t>
      </w:r>
      <w:r>
        <w:rPr>
          <w:rFonts w:asciiTheme="majorHAnsi" w:hAnsiTheme="majorHAnsi" w:cstheme="majorHAnsi"/>
          <w:lang w:val="en-US"/>
        </w:rPr>
        <w:t xml:space="preserve">Photos of students, </w:t>
      </w:r>
      <w:r w:rsidRPr="00840E99">
        <w:rPr>
          <w:rFonts w:asciiTheme="majorHAnsi" w:hAnsiTheme="majorHAnsi" w:cstheme="majorHAnsi"/>
          <w:lang w:val="en-US"/>
        </w:rPr>
        <w:t xml:space="preserve">faculty name, and the date of presentation </w:t>
      </w:r>
    </w:p>
    <w:p w14:paraId="46B2526B" w14:textId="568270AB" w:rsidR="00840E99" w:rsidRDefault="00840E99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Slide 2: Name of the case</w:t>
      </w:r>
    </w:p>
    <w:p w14:paraId="7A942D7F" w14:textId="3A404875" w:rsidR="00840E99" w:rsidRDefault="00840E99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 xml:space="preserve">Slide 3: </w:t>
      </w:r>
      <w:r w:rsidR="003B05B1">
        <w:rPr>
          <w:rFonts w:asciiTheme="majorHAnsi" w:hAnsiTheme="majorHAnsi" w:cstheme="majorHAnsi"/>
          <w:lang w:val="en-US"/>
        </w:rPr>
        <w:t xml:space="preserve">Detailed </w:t>
      </w:r>
      <w:r>
        <w:rPr>
          <w:rFonts w:asciiTheme="majorHAnsi" w:hAnsiTheme="majorHAnsi" w:cstheme="majorHAnsi"/>
          <w:lang w:val="en-US"/>
        </w:rPr>
        <w:t>Introduction to the case</w:t>
      </w:r>
    </w:p>
    <w:p w14:paraId="3FBF9322" w14:textId="421DB980" w:rsidR="00A7789D" w:rsidRPr="0056663B" w:rsidRDefault="00840E99" w:rsidP="00A7789D">
      <w:pPr>
        <w:spacing w:after="0" w:line="360" w:lineRule="auto"/>
        <w:ind w:firstLine="72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4 </w:t>
      </w:r>
      <w:r w:rsidR="00A7789D">
        <w:rPr>
          <w:rFonts w:asciiTheme="majorHAnsi" w:hAnsiTheme="majorHAnsi" w:cstheme="majorHAnsi"/>
          <w:lang w:val="en-US"/>
        </w:rPr>
        <w:t xml:space="preserve">Problems identified in the case </w:t>
      </w:r>
      <w:r w:rsidR="00A7789D" w:rsidRPr="0056663B">
        <w:rPr>
          <w:rFonts w:asciiTheme="majorHAnsi" w:hAnsiTheme="majorHAnsi" w:cstheme="majorHAnsi"/>
          <w:b/>
          <w:bCs/>
          <w:lang w:val="en-US"/>
        </w:rPr>
        <w:t>(very important</w:t>
      </w:r>
      <w:r w:rsidR="00A7789D">
        <w:rPr>
          <w:rFonts w:asciiTheme="majorHAnsi" w:hAnsiTheme="majorHAnsi" w:cstheme="majorHAnsi"/>
          <w:b/>
          <w:bCs/>
          <w:lang w:val="en-US"/>
        </w:rPr>
        <w:t xml:space="preserve"> slides</w:t>
      </w:r>
      <w:r w:rsidR="00A7789D" w:rsidRPr="0056663B">
        <w:rPr>
          <w:rFonts w:asciiTheme="majorHAnsi" w:hAnsiTheme="majorHAnsi" w:cstheme="majorHAnsi"/>
          <w:b/>
          <w:bCs/>
          <w:lang w:val="en-US"/>
        </w:rPr>
        <w:t>)</w:t>
      </w:r>
    </w:p>
    <w:p w14:paraId="7A423BB8" w14:textId="72DB17F8" w:rsidR="00840E99" w:rsidRPr="0056663B" w:rsidRDefault="00840E99" w:rsidP="00A7789D">
      <w:pPr>
        <w:spacing w:after="0" w:line="360" w:lineRule="auto"/>
        <w:ind w:firstLine="72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>Slide 5: Problems identified in the case</w:t>
      </w:r>
      <w:r w:rsidR="0056663B">
        <w:rPr>
          <w:rFonts w:asciiTheme="majorHAnsi" w:hAnsiTheme="majorHAnsi" w:cstheme="majorHAnsi"/>
          <w:lang w:val="en-US"/>
        </w:rPr>
        <w:t xml:space="preserve"> </w:t>
      </w:r>
      <w:r w:rsidR="0056663B" w:rsidRPr="0056663B">
        <w:rPr>
          <w:rFonts w:asciiTheme="majorHAnsi" w:hAnsiTheme="majorHAnsi" w:cstheme="majorHAnsi"/>
          <w:b/>
          <w:bCs/>
          <w:lang w:val="en-US"/>
        </w:rPr>
        <w:t>(very important</w:t>
      </w:r>
      <w:r w:rsidR="0056663B">
        <w:rPr>
          <w:rFonts w:asciiTheme="majorHAnsi" w:hAnsiTheme="majorHAnsi" w:cstheme="majorHAnsi"/>
          <w:b/>
          <w:bCs/>
          <w:lang w:val="en-US"/>
        </w:rPr>
        <w:t xml:space="preserve"> slides</w:t>
      </w:r>
      <w:r w:rsidR="0056663B" w:rsidRPr="0056663B">
        <w:rPr>
          <w:rFonts w:asciiTheme="majorHAnsi" w:hAnsiTheme="majorHAnsi" w:cstheme="majorHAnsi"/>
          <w:b/>
          <w:bCs/>
          <w:lang w:val="en-US"/>
        </w:rPr>
        <w:t>)</w:t>
      </w:r>
    </w:p>
    <w:p w14:paraId="3B44C89F" w14:textId="5E8BB5E8" w:rsidR="00840E99" w:rsidRDefault="00840E99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 xml:space="preserve">Slide 6: Case Study Question 1 and the Solution to the </w:t>
      </w:r>
      <w:r w:rsidR="000D2250">
        <w:rPr>
          <w:rFonts w:asciiTheme="majorHAnsi" w:hAnsiTheme="majorHAnsi" w:cstheme="majorHAnsi"/>
          <w:lang w:val="en-US"/>
        </w:rPr>
        <w:t>Q</w:t>
      </w:r>
      <w:r>
        <w:rPr>
          <w:rFonts w:asciiTheme="majorHAnsi" w:hAnsiTheme="majorHAnsi" w:cstheme="majorHAnsi"/>
          <w:lang w:val="en-US"/>
        </w:rPr>
        <w:t>uestion</w:t>
      </w:r>
    </w:p>
    <w:p w14:paraId="2F21A2AD" w14:textId="7C262BC3" w:rsidR="00840E99" w:rsidRDefault="00840E99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 xml:space="preserve">Slide 7: Case Study Question 2 and the Solution to the </w:t>
      </w:r>
      <w:r w:rsidR="000D2250">
        <w:rPr>
          <w:rFonts w:asciiTheme="majorHAnsi" w:hAnsiTheme="majorHAnsi" w:cstheme="majorHAnsi"/>
          <w:lang w:val="en-US"/>
        </w:rPr>
        <w:t>Q</w:t>
      </w:r>
      <w:r>
        <w:rPr>
          <w:rFonts w:asciiTheme="majorHAnsi" w:hAnsiTheme="majorHAnsi" w:cstheme="majorHAnsi"/>
          <w:lang w:val="en-US"/>
        </w:rPr>
        <w:t>uestion</w:t>
      </w:r>
    </w:p>
    <w:p w14:paraId="0E57B5A4" w14:textId="73AE19CB" w:rsidR="00840E99" w:rsidRPr="009E5437" w:rsidRDefault="00840E99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Slide 8: Case Study Question 3 and the Solution to the question</w:t>
      </w:r>
    </w:p>
    <w:p w14:paraId="7A383482" w14:textId="321A1ED1" w:rsidR="00840E99" w:rsidRDefault="00840E99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Slide 9: Conclusion for the case problem and solution</w:t>
      </w:r>
    </w:p>
    <w:p w14:paraId="4E599F57" w14:textId="453E8B85" w:rsidR="00187B9F" w:rsidRPr="0056663B" w:rsidRDefault="00840E99" w:rsidP="00187B9F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ab/>
        <w:t>Slide 10: Learnings from the case</w:t>
      </w:r>
      <w:r w:rsidR="00187B9F">
        <w:rPr>
          <w:rFonts w:asciiTheme="majorHAnsi" w:hAnsiTheme="majorHAnsi" w:cstheme="majorHAnsi"/>
          <w:lang w:val="en-US"/>
        </w:rPr>
        <w:t xml:space="preserve"> </w:t>
      </w:r>
      <w:r w:rsidR="00187B9F" w:rsidRPr="0056663B">
        <w:rPr>
          <w:rFonts w:asciiTheme="majorHAnsi" w:hAnsiTheme="majorHAnsi" w:cstheme="majorHAnsi"/>
          <w:b/>
          <w:bCs/>
          <w:lang w:val="en-US"/>
        </w:rPr>
        <w:t>(very important</w:t>
      </w:r>
      <w:r w:rsidR="00187B9F">
        <w:rPr>
          <w:rFonts w:asciiTheme="majorHAnsi" w:hAnsiTheme="majorHAnsi" w:cstheme="majorHAnsi"/>
          <w:b/>
          <w:bCs/>
          <w:lang w:val="en-US"/>
        </w:rPr>
        <w:t xml:space="preserve"> slide</w:t>
      </w:r>
      <w:r w:rsidR="00187B9F" w:rsidRPr="0056663B">
        <w:rPr>
          <w:rFonts w:asciiTheme="majorHAnsi" w:hAnsiTheme="majorHAnsi" w:cstheme="majorHAnsi"/>
          <w:b/>
          <w:bCs/>
          <w:lang w:val="en-US"/>
        </w:rPr>
        <w:t>)</w:t>
      </w:r>
    </w:p>
    <w:p w14:paraId="7B4A70DD" w14:textId="20332381" w:rsidR="00840E99" w:rsidRDefault="00840E99" w:rsidP="00840E9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Slide 11: References, Sources, Citations, Bibliography</w:t>
      </w:r>
      <w:r w:rsidR="007F4BC0">
        <w:rPr>
          <w:rFonts w:asciiTheme="majorHAnsi" w:hAnsiTheme="majorHAnsi" w:cstheme="majorHAnsi"/>
          <w:lang w:val="en-US"/>
        </w:rPr>
        <w:t xml:space="preserve">. </w:t>
      </w:r>
    </w:p>
    <w:p w14:paraId="5E546DFB" w14:textId="301F53B6" w:rsidR="007F4BC0" w:rsidRPr="007F4BC0" w:rsidRDefault="007F4BC0" w:rsidP="00840E99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 w:rsidRPr="007F4BC0">
        <w:rPr>
          <w:rFonts w:asciiTheme="majorHAnsi" w:hAnsiTheme="majorHAnsi" w:cstheme="majorHAnsi"/>
          <w:b/>
          <w:bCs/>
          <w:lang w:val="en-US"/>
        </w:rPr>
        <w:t xml:space="preserve">Note: If the case study has more than three questions, you </w:t>
      </w:r>
      <w:proofErr w:type="gramStart"/>
      <w:r w:rsidR="00AB3665">
        <w:rPr>
          <w:rFonts w:asciiTheme="majorHAnsi" w:hAnsiTheme="majorHAnsi" w:cstheme="majorHAnsi"/>
          <w:b/>
          <w:bCs/>
          <w:lang w:val="en-US"/>
        </w:rPr>
        <w:t>have to</w:t>
      </w:r>
      <w:proofErr w:type="gramEnd"/>
      <w:r w:rsidRPr="007F4BC0">
        <w:rPr>
          <w:rFonts w:asciiTheme="majorHAnsi" w:hAnsiTheme="majorHAnsi" w:cstheme="majorHAnsi"/>
          <w:b/>
          <w:bCs/>
          <w:lang w:val="en-US"/>
        </w:rPr>
        <w:t xml:space="preserve"> prepare additional slides – one additional slide for each additional question. </w:t>
      </w:r>
    </w:p>
    <w:p w14:paraId="5C81D685" w14:textId="77777777" w:rsidR="007F4BC0" w:rsidRDefault="007F4BC0" w:rsidP="00A7789D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</w:p>
    <w:p w14:paraId="7DEA780C" w14:textId="77777777" w:rsidR="007F4BC0" w:rsidRDefault="007F4BC0" w:rsidP="00A7789D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</w:p>
    <w:p w14:paraId="23356625" w14:textId="77777777" w:rsidR="007F4BC0" w:rsidRDefault="007F4BC0" w:rsidP="00A7789D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</w:p>
    <w:p w14:paraId="57FDFFA4" w14:textId="270C701A" w:rsidR="00A7789D" w:rsidRDefault="00A7789D" w:rsidP="00A7789D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t>In the order/sequence of oral presentation, each student will cover the below</w:t>
      </w:r>
    </w:p>
    <w:p w14:paraId="4645203A" w14:textId="77777777" w:rsidR="00A7789D" w:rsidRPr="00C33C81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</w:t>
      </w:r>
      <w:r>
        <w:rPr>
          <w:rFonts w:asciiTheme="majorHAnsi" w:hAnsiTheme="majorHAnsi" w:cstheme="majorHAnsi"/>
          <w:lang w:val="en-US"/>
        </w:rPr>
        <w:t>1</w:t>
      </w:r>
      <w:r w:rsidRPr="00C33C81">
        <w:rPr>
          <w:rFonts w:asciiTheme="majorHAnsi" w:hAnsiTheme="majorHAnsi" w:cstheme="majorHAnsi"/>
          <w:lang w:val="en-US"/>
        </w:rPr>
        <w:t>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1, 2, 3</w:t>
      </w:r>
    </w:p>
    <w:p w14:paraId="64F22F41" w14:textId="77777777" w:rsidR="00A7789D" w:rsidRPr="00C33C81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 2: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4, 5</w:t>
      </w:r>
    </w:p>
    <w:p w14:paraId="3A0BB6D1" w14:textId="77777777" w:rsidR="00A7789D" w:rsidRPr="00C33C81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 3: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6, </w:t>
      </w:r>
      <w:r w:rsidRPr="00C33C81">
        <w:rPr>
          <w:rFonts w:asciiTheme="majorHAnsi" w:hAnsiTheme="majorHAnsi" w:cstheme="majorHAnsi"/>
          <w:lang w:val="en-US"/>
        </w:rPr>
        <w:t xml:space="preserve">7 </w:t>
      </w:r>
    </w:p>
    <w:p w14:paraId="6E714079" w14:textId="2AB16777" w:rsidR="00A7789D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 4: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8, </w:t>
      </w:r>
      <w:r w:rsidRPr="00C33C81">
        <w:rPr>
          <w:rFonts w:asciiTheme="majorHAnsi" w:hAnsiTheme="majorHAnsi" w:cstheme="majorHAnsi"/>
          <w:lang w:val="en-US"/>
        </w:rPr>
        <w:t>9</w:t>
      </w:r>
    </w:p>
    <w:p w14:paraId="09C345EA" w14:textId="0B87A576" w:rsidR="00A7789D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Student 5: </w:t>
      </w:r>
      <w:r w:rsidR="004B48FB">
        <w:rPr>
          <w:rFonts w:asciiTheme="majorHAnsi" w:hAnsiTheme="majorHAnsi" w:cstheme="majorHAnsi"/>
          <w:lang w:val="en-US"/>
        </w:rPr>
        <w:t xml:space="preserve">Slides </w:t>
      </w:r>
      <w:r w:rsidRPr="00C33C81">
        <w:rPr>
          <w:rFonts w:asciiTheme="majorHAnsi" w:hAnsiTheme="majorHAnsi" w:cstheme="majorHAnsi"/>
          <w:lang w:val="en-US"/>
        </w:rPr>
        <w:t>10, 11</w:t>
      </w:r>
    </w:p>
    <w:p w14:paraId="5F6FB500" w14:textId="4E34575A" w:rsidR="007F4BC0" w:rsidRDefault="007F4BC0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7F4BC0">
        <w:rPr>
          <w:rFonts w:asciiTheme="majorHAnsi" w:hAnsiTheme="majorHAnsi" w:cstheme="majorHAnsi"/>
          <w:b/>
          <w:bCs/>
          <w:lang w:val="en-US"/>
        </w:rPr>
        <w:t xml:space="preserve">Note: If the case study has more than three questions, you </w:t>
      </w:r>
      <w:r>
        <w:rPr>
          <w:rFonts w:asciiTheme="majorHAnsi" w:hAnsiTheme="majorHAnsi" w:cstheme="majorHAnsi"/>
          <w:b/>
          <w:bCs/>
          <w:lang w:val="en-US"/>
        </w:rPr>
        <w:t xml:space="preserve">must readjust the portion of slides to each group member </w:t>
      </w:r>
      <w:r w:rsidR="00AB3665">
        <w:rPr>
          <w:rFonts w:asciiTheme="majorHAnsi" w:hAnsiTheme="majorHAnsi" w:cstheme="majorHAnsi"/>
          <w:b/>
          <w:bCs/>
          <w:lang w:val="en-US"/>
        </w:rPr>
        <w:t xml:space="preserve">to deliver </w:t>
      </w:r>
      <w:r>
        <w:rPr>
          <w:rFonts w:asciiTheme="majorHAnsi" w:hAnsiTheme="majorHAnsi" w:cstheme="majorHAnsi"/>
          <w:b/>
          <w:bCs/>
          <w:lang w:val="en-US"/>
        </w:rPr>
        <w:t>such that all slides are covered proportionately</w:t>
      </w:r>
      <w:r w:rsidRPr="007F4BC0">
        <w:rPr>
          <w:rFonts w:asciiTheme="majorHAnsi" w:hAnsiTheme="majorHAnsi" w:cstheme="majorHAnsi"/>
          <w:b/>
          <w:bCs/>
          <w:lang w:val="en-US"/>
        </w:rPr>
        <w:t>.</w:t>
      </w:r>
    </w:p>
    <w:p w14:paraId="3FD394F8" w14:textId="1AC7867B" w:rsidR="00443CF0" w:rsidRPr="00BA5579" w:rsidRDefault="00443CF0" w:rsidP="00840E99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BA5579">
        <w:rPr>
          <w:rFonts w:asciiTheme="majorHAnsi" w:hAnsiTheme="majorHAnsi" w:cstheme="majorHAnsi"/>
          <w:b/>
          <w:bCs/>
          <w:lang w:val="en-US"/>
        </w:rPr>
        <w:t xml:space="preserve">The slides will </w:t>
      </w:r>
      <w:r w:rsidR="000D2250" w:rsidRPr="00BA5579">
        <w:rPr>
          <w:rFonts w:asciiTheme="majorHAnsi" w:hAnsiTheme="majorHAnsi" w:cstheme="majorHAnsi"/>
          <w:b/>
          <w:bCs/>
          <w:lang w:val="en-US"/>
        </w:rPr>
        <w:t>have</w:t>
      </w:r>
      <w:r w:rsidRPr="00BA5579">
        <w:rPr>
          <w:rFonts w:asciiTheme="majorHAnsi" w:hAnsiTheme="majorHAnsi" w:cstheme="majorHAnsi"/>
          <w:b/>
          <w:bCs/>
          <w:lang w:val="en-US"/>
        </w:rPr>
        <w:t xml:space="preserve"> details in the form of points and not paragraphs. </w:t>
      </w:r>
      <w:r w:rsidR="00840E99" w:rsidRPr="00BA5579">
        <w:rPr>
          <w:rFonts w:asciiTheme="majorHAnsi" w:hAnsiTheme="majorHAnsi" w:cstheme="majorHAnsi"/>
          <w:b/>
          <w:bCs/>
          <w:lang w:val="en-US"/>
        </w:rPr>
        <w:t xml:space="preserve">You can use pictures/images wherever necessary </w:t>
      </w:r>
    </w:p>
    <w:p w14:paraId="505AE5D3" w14:textId="5DA96D53" w:rsidR="000A5A78" w:rsidRDefault="000A5A78" w:rsidP="000A5A78">
      <w:pPr>
        <w:spacing w:after="0" w:line="360" w:lineRule="auto"/>
        <w:rPr>
          <w:rFonts w:asciiTheme="majorHAnsi" w:hAnsiTheme="majorHAnsi" w:cstheme="majorHAnsi"/>
          <w:lang w:val="en-US"/>
        </w:rPr>
      </w:pPr>
    </w:p>
    <w:p w14:paraId="3EB86D83" w14:textId="209CBE2A" w:rsidR="001D4DF7" w:rsidRPr="000A5A78" w:rsidRDefault="001D4DF7" w:rsidP="001D4DF7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344B40">
        <w:rPr>
          <w:rFonts w:asciiTheme="majorHAnsi" w:hAnsiTheme="majorHAnsi" w:cstheme="majorHAnsi"/>
          <w:highlight w:val="green"/>
          <w:lang w:val="en-US"/>
        </w:rPr>
        <w:t>The PPT File Name should be</w:t>
      </w:r>
      <w:r w:rsidRPr="00344B40">
        <w:rPr>
          <w:rFonts w:asciiTheme="majorHAnsi" w:hAnsiTheme="majorHAnsi" w:cstheme="majorHAnsi"/>
          <w:b/>
          <w:bCs/>
          <w:highlight w:val="green"/>
          <w:lang w:val="en-US"/>
        </w:rPr>
        <w:t xml:space="preserve"> &lt;Group Number&gt; (Example: Group 1)</w:t>
      </w:r>
      <w:r w:rsidRPr="00344B40">
        <w:rPr>
          <w:rFonts w:asciiTheme="majorHAnsi" w:hAnsiTheme="majorHAnsi" w:cstheme="majorHAnsi"/>
          <w:b/>
          <w:bCs/>
          <w:lang w:val="en-US"/>
        </w:rPr>
        <w:t>.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The due date for submission of </w:t>
      </w:r>
      <w:r>
        <w:rPr>
          <w:rFonts w:asciiTheme="majorHAnsi" w:hAnsiTheme="majorHAnsi" w:cstheme="majorHAnsi"/>
          <w:b/>
          <w:bCs/>
          <w:lang w:val="en-US"/>
        </w:rPr>
        <w:t xml:space="preserve">the 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PPT </w:t>
      </w:r>
      <w:r>
        <w:rPr>
          <w:rFonts w:asciiTheme="majorHAnsi" w:hAnsiTheme="majorHAnsi" w:cstheme="majorHAnsi"/>
          <w:b/>
          <w:bCs/>
          <w:lang w:val="en-US"/>
        </w:rPr>
        <w:t>file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3B05B1">
        <w:rPr>
          <w:rFonts w:asciiTheme="majorHAnsi" w:hAnsiTheme="majorHAnsi" w:cstheme="majorHAnsi"/>
          <w:b/>
          <w:bCs/>
          <w:lang w:val="en-US"/>
        </w:rPr>
        <w:t xml:space="preserve">will be </w:t>
      </w:r>
      <w:r w:rsidR="003B05B1" w:rsidRPr="007F4BC0">
        <w:rPr>
          <w:rFonts w:asciiTheme="majorHAnsi" w:hAnsiTheme="majorHAnsi" w:cstheme="majorHAnsi"/>
          <w:b/>
          <w:bCs/>
          <w:highlight w:val="yellow"/>
          <w:lang w:val="en-US"/>
        </w:rPr>
        <w:t xml:space="preserve">one day </w:t>
      </w:r>
      <w:r w:rsidR="00315515" w:rsidRPr="007F4BC0">
        <w:rPr>
          <w:rFonts w:asciiTheme="majorHAnsi" w:hAnsiTheme="majorHAnsi" w:cstheme="majorHAnsi"/>
          <w:b/>
          <w:bCs/>
          <w:highlight w:val="yellow"/>
          <w:lang w:val="en-US"/>
        </w:rPr>
        <w:t>before</w:t>
      </w:r>
      <w:r w:rsidR="003B05B1" w:rsidRPr="007F4BC0">
        <w:rPr>
          <w:rFonts w:asciiTheme="majorHAnsi" w:hAnsiTheme="majorHAnsi" w:cstheme="majorHAnsi"/>
          <w:b/>
          <w:bCs/>
          <w:highlight w:val="yellow"/>
          <w:lang w:val="en-US"/>
        </w:rPr>
        <w:t xml:space="preserve"> the presentation, </w:t>
      </w:r>
      <w:r w:rsidRPr="007F4BC0">
        <w:rPr>
          <w:rFonts w:asciiTheme="majorHAnsi" w:hAnsiTheme="majorHAnsi" w:cstheme="majorHAnsi"/>
          <w:b/>
          <w:bCs/>
          <w:highlight w:val="yellow"/>
          <w:lang w:val="en-US"/>
        </w:rPr>
        <w:t>at 08:00 PM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 using a link that will be shared</w:t>
      </w:r>
      <w:r>
        <w:rPr>
          <w:rFonts w:asciiTheme="majorHAnsi" w:hAnsiTheme="majorHAnsi" w:cstheme="majorHAnsi"/>
          <w:b/>
          <w:bCs/>
          <w:lang w:val="en-US"/>
        </w:rPr>
        <w:t xml:space="preserve"> (Any one student from the group must upload the PPT File using the link)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. The same </w:t>
      </w:r>
      <w:r>
        <w:rPr>
          <w:rFonts w:asciiTheme="majorHAnsi" w:hAnsiTheme="majorHAnsi" w:cstheme="majorHAnsi"/>
          <w:b/>
          <w:bCs/>
          <w:lang w:val="en-US"/>
        </w:rPr>
        <w:t xml:space="preserve">PPT 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slides will be used for presentation during the </w:t>
      </w:r>
      <w:r w:rsidR="003B05B1">
        <w:rPr>
          <w:rFonts w:asciiTheme="majorHAnsi" w:hAnsiTheme="majorHAnsi" w:cstheme="majorHAnsi"/>
          <w:b/>
          <w:bCs/>
          <w:lang w:val="en-US"/>
        </w:rPr>
        <w:t>exam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. Late submission of PPT slides will not the </w:t>
      </w:r>
      <w:r>
        <w:rPr>
          <w:rFonts w:asciiTheme="majorHAnsi" w:hAnsiTheme="majorHAnsi" w:cstheme="majorHAnsi"/>
          <w:b/>
          <w:bCs/>
          <w:lang w:val="en-US"/>
        </w:rPr>
        <w:t xml:space="preserve">accepted and such groups will lose </w:t>
      </w:r>
      <w:r w:rsidR="007F4BC0">
        <w:rPr>
          <w:rFonts w:asciiTheme="majorHAnsi" w:hAnsiTheme="majorHAnsi" w:cstheme="majorHAnsi"/>
          <w:b/>
          <w:bCs/>
          <w:lang w:val="en-US"/>
        </w:rPr>
        <w:t>10</w:t>
      </w:r>
      <w:r>
        <w:rPr>
          <w:rFonts w:asciiTheme="majorHAnsi" w:hAnsiTheme="majorHAnsi" w:cstheme="majorHAnsi"/>
          <w:b/>
          <w:bCs/>
          <w:lang w:val="en-US"/>
        </w:rPr>
        <w:t xml:space="preserve"> marks</w:t>
      </w:r>
      <w:r w:rsidRPr="000A5A78">
        <w:rPr>
          <w:rFonts w:asciiTheme="majorHAnsi" w:hAnsiTheme="majorHAnsi" w:cstheme="majorHAnsi"/>
          <w:b/>
          <w:bCs/>
          <w:lang w:val="en-US"/>
        </w:rPr>
        <w:t>.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5CE01B01" w14:textId="77777777" w:rsidR="007F4BC0" w:rsidRDefault="007F4BC0" w:rsidP="00443CF0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</w:p>
    <w:p w14:paraId="62170966" w14:textId="38382494" w:rsidR="00443CF0" w:rsidRDefault="00443CF0" w:rsidP="00443CF0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Instruction for making </w:t>
      </w:r>
      <w:r w:rsidR="003D4FDA">
        <w:rPr>
          <w:rFonts w:asciiTheme="majorHAnsi" w:hAnsiTheme="majorHAnsi" w:cstheme="majorHAnsi"/>
          <w:b/>
          <w:bCs/>
          <w:lang w:val="en-US"/>
        </w:rPr>
        <w:t xml:space="preserve">an </w:t>
      </w:r>
      <w:r w:rsidR="000A5FA7">
        <w:rPr>
          <w:rFonts w:asciiTheme="majorHAnsi" w:hAnsiTheme="majorHAnsi" w:cstheme="majorHAnsi"/>
          <w:b/>
          <w:bCs/>
          <w:lang w:val="en-US"/>
        </w:rPr>
        <w:t>oral</w:t>
      </w:r>
      <w:r>
        <w:rPr>
          <w:rFonts w:asciiTheme="majorHAnsi" w:hAnsiTheme="majorHAnsi" w:cstheme="majorHAnsi"/>
          <w:b/>
          <w:bCs/>
          <w:lang w:val="en-US"/>
        </w:rPr>
        <w:t xml:space="preserve"> presentation </w:t>
      </w:r>
      <w:r w:rsidR="003D4FDA">
        <w:rPr>
          <w:rFonts w:asciiTheme="majorHAnsi" w:hAnsiTheme="majorHAnsi" w:cstheme="majorHAnsi"/>
          <w:b/>
          <w:bCs/>
          <w:lang w:val="en-US"/>
        </w:rPr>
        <w:t xml:space="preserve">in the class </w:t>
      </w:r>
      <w:r>
        <w:rPr>
          <w:rFonts w:asciiTheme="majorHAnsi" w:hAnsiTheme="majorHAnsi" w:cstheme="majorHAnsi"/>
          <w:b/>
          <w:bCs/>
          <w:lang w:val="en-US"/>
        </w:rPr>
        <w:t>(</w:t>
      </w:r>
      <w:r w:rsidR="003B05B1">
        <w:rPr>
          <w:rFonts w:asciiTheme="majorHAnsi" w:hAnsiTheme="majorHAnsi" w:cstheme="majorHAnsi"/>
          <w:b/>
          <w:bCs/>
          <w:lang w:val="en-US"/>
        </w:rPr>
        <w:t>10</w:t>
      </w:r>
      <w:r>
        <w:rPr>
          <w:rFonts w:asciiTheme="majorHAnsi" w:hAnsiTheme="majorHAnsi" w:cstheme="majorHAnsi"/>
          <w:b/>
          <w:bCs/>
          <w:lang w:val="en-US"/>
        </w:rPr>
        <w:t xml:space="preserve"> marks</w:t>
      </w:r>
      <w:r w:rsidR="000A5FA7">
        <w:rPr>
          <w:rFonts w:asciiTheme="majorHAnsi" w:hAnsiTheme="majorHAnsi" w:cstheme="majorHAnsi"/>
          <w:b/>
          <w:bCs/>
          <w:lang w:val="en-US"/>
        </w:rPr>
        <w:t xml:space="preserve"> – individual assessment</w:t>
      </w:r>
      <w:r>
        <w:rPr>
          <w:rFonts w:asciiTheme="majorHAnsi" w:hAnsiTheme="majorHAnsi" w:cstheme="majorHAnsi"/>
          <w:b/>
          <w:bCs/>
          <w:lang w:val="en-US"/>
        </w:rPr>
        <w:t>)</w:t>
      </w:r>
    </w:p>
    <w:p w14:paraId="3A72344A" w14:textId="60B789A1" w:rsidR="00CC71EF" w:rsidRDefault="00CC71EF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groups will be called in random sequence for presentations</w:t>
      </w:r>
    </w:p>
    <w:p w14:paraId="1541F612" w14:textId="760BB6D6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 xml:space="preserve">All the group members should be aware of </w:t>
      </w:r>
      <w:r w:rsidR="003D4FDA">
        <w:rPr>
          <w:rFonts w:asciiTheme="majorHAnsi" w:hAnsiTheme="majorHAnsi" w:cstheme="majorHAnsi"/>
          <w:lang w:val="en-US"/>
        </w:rPr>
        <w:t xml:space="preserve">the </w:t>
      </w:r>
      <w:r w:rsidR="000A5A78">
        <w:rPr>
          <w:rFonts w:asciiTheme="majorHAnsi" w:hAnsiTheme="majorHAnsi" w:cstheme="majorHAnsi"/>
          <w:lang w:val="en-US"/>
        </w:rPr>
        <w:t xml:space="preserve">entire </w:t>
      </w:r>
      <w:r w:rsidRPr="000A5A78">
        <w:rPr>
          <w:rFonts w:asciiTheme="majorHAnsi" w:hAnsiTheme="majorHAnsi" w:cstheme="majorHAnsi"/>
          <w:lang w:val="en-US"/>
        </w:rPr>
        <w:t>case and its solutions</w:t>
      </w:r>
    </w:p>
    <w:p w14:paraId="3AD89346" w14:textId="3C66359D" w:rsidR="00443CF0" w:rsidRPr="00C33C81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C33C81">
        <w:rPr>
          <w:rFonts w:asciiTheme="majorHAnsi" w:hAnsiTheme="majorHAnsi" w:cstheme="majorHAnsi"/>
          <w:b/>
          <w:bCs/>
          <w:lang w:val="en-US"/>
        </w:rPr>
        <w:t xml:space="preserve">The order of </w:t>
      </w:r>
      <w:r w:rsidR="000A5FA7" w:rsidRPr="00C33C81">
        <w:rPr>
          <w:rFonts w:asciiTheme="majorHAnsi" w:hAnsiTheme="majorHAnsi" w:cstheme="majorHAnsi"/>
          <w:b/>
          <w:bCs/>
          <w:lang w:val="en-US"/>
        </w:rPr>
        <w:t xml:space="preserve">oral </w:t>
      </w:r>
      <w:r w:rsidRPr="00C33C81">
        <w:rPr>
          <w:rFonts w:asciiTheme="majorHAnsi" w:hAnsiTheme="majorHAnsi" w:cstheme="majorHAnsi"/>
          <w:b/>
          <w:bCs/>
          <w:lang w:val="en-US"/>
        </w:rPr>
        <w:t>presentation</w:t>
      </w:r>
      <w:r w:rsidR="000A5A78" w:rsidRPr="00C33C81">
        <w:rPr>
          <w:rFonts w:asciiTheme="majorHAnsi" w:hAnsiTheme="majorHAnsi" w:cstheme="majorHAnsi"/>
          <w:b/>
          <w:bCs/>
          <w:lang w:val="en-US"/>
        </w:rPr>
        <w:t xml:space="preserve"> within the group of </w:t>
      </w:r>
      <w:r w:rsidR="00077AD1">
        <w:rPr>
          <w:rFonts w:asciiTheme="majorHAnsi" w:hAnsiTheme="majorHAnsi" w:cstheme="majorHAnsi"/>
          <w:b/>
          <w:bCs/>
          <w:lang w:val="en-US"/>
        </w:rPr>
        <w:t>five</w:t>
      </w:r>
      <w:r w:rsidR="000A5A78" w:rsidRPr="00C33C81">
        <w:rPr>
          <w:rFonts w:asciiTheme="majorHAnsi" w:hAnsiTheme="majorHAnsi" w:cstheme="majorHAnsi"/>
          <w:b/>
          <w:bCs/>
          <w:lang w:val="en-US"/>
        </w:rPr>
        <w:t xml:space="preserve"> members </w:t>
      </w:r>
      <w:r w:rsidRPr="00C33C81">
        <w:rPr>
          <w:rFonts w:asciiTheme="majorHAnsi" w:hAnsiTheme="majorHAnsi" w:cstheme="majorHAnsi"/>
          <w:b/>
          <w:bCs/>
          <w:lang w:val="en-US"/>
        </w:rPr>
        <w:t>will be decided by the faculty</w:t>
      </w:r>
    </w:p>
    <w:p w14:paraId="0689387F" w14:textId="5F7E2C99" w:rsidR="00443CF0" w:rsidRPr="000A47D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0A47D8">
        <w:rPr>
          <w:rFonts w:asciiTheme="majorHAnsi" w:hAnsiTheme="majorHAnsi" w:cstheme="majorHAnsi"/>
          <w:b/>
          <w:bCs/>
          <w:highlight w:val="yellow"/>
          <w:lang w:val="en-US"/>
        </w:rPr>
        <w:t xml:space="preserve">The time for </w:t>
      </w:r>
      <w:r w:rsidR="003D4FDA" w:rsidRPr="000A47D8">
        <w:rPr>
          <w:rFonts w:asciiTheme="majorHAnsi" w:hAnsiTheme="majorHAnsi" w:cstheme="majorHAnsi"/>
          <w:b/>
          <w:bCs/>
          <w:highlight w:val="yellow"/>
          <w:lang w:val="en-US"/>
        </w:rPr>
        <w:t xml:space="preserve">the </w:t>
      </w:r>
      <w:r w:rsidRPr="000A47D8">
        <w:rPr>
          <w:rFonts w:asciiTheme="majorHAnsi" w:hAnsiTheme="majorHAnsi" w:cstheme="majorHAnsi"/>
          <w:b/>
          <w:bCs/>
          <w:highlight w:val="yellow"/>
          <w:lang w:val="en-US"/>
        </w:rPr>
        <w:t>presentation will be no more than 15 minutes. At the end of 15 minutes</w:t>
      </w:r>
      <w:r w:rsidR="003D4FDA" w:rsidRPr="000A47D8">
        <w:rPr>
          <w:rFonts w:asciiTheme="majorHAnsi" w:hAnsiTheme="majorHAnsi" w:cstheme="majorHAnsi"/>
          <w:b/>
          <w:bCs/>
          <w:highlight w:val="yellow"/>
          <w:lang w:val="en-US"/>
        </w:rPr>
        <w:t>,</w:t>
      </w:r>
      <w:r w:rsidRPr="000A47D8">
        <w:rPr>
          <w:rFonts w:asciiTheme="majorHAnsi" w:hAnsiTheme="majorHAnsi" w:cstheme="majorHAnsi"/>
          <w:b/>
          <w:bCs/>
          <w:highlight w:val="yellow"/>
          <w:lang w:val="en-US"/>
        </w:rPr>
        <w:t xml:space="preserve"> the presentation will stop</w:t>
      </w:r>
    </w:p>
    <w:p w14:paraId="641D8107" w14:textId="080E84F1" w:rsidR="000A47D8" w:rsidRPr="000A47D8" w:rsidRDefault="000A47D8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highlight w:val="cyan"/>
          <w:lang w:val="en-US"/>
        </w:rPr>
      </w:pPr>
      <w:r w:rsidRPr="000A47D8">
        <w:rPr>
          <w:rFonts w:asciiTheme="majorHAnsi" w:hAnsiTheme="majorHAnsi" w:cstheme="majorHAnsi"/>
          <w:b/>
          <w:bCs/>
          <w:highlight w:val="cyan"/>
          <w:lang w:val="en-US"/>
        </w:rPr>
        <w:t xml:space="preserve">The students must deliver the oral presentation with right and relevant information. Vague description of contents will not </w:t>
      </w:r>
      <w:r w:rsidR="002B7028">
        <w:rPr>
          <w:rFonts w:asciiTheme="majorHAnsi" w:hAnsiTheme="majorHAnsi" w:cstheme="majorHAnsi"/>
          <w:b/>
          <w:bCs/>
          <w:highlight w:val="cyan"/>
          <w:lang w:val="en-US"/>
        </w:rPr>
        <w:t>get</w:t>
      </w:r>
      <w:r w:rsidRPr="000A47D8">
        <w:rPr>
          <w:rFonts w:asciiTheme="majorHAnsi" w:hAnsiTheme="majorHAnsi" w:cstheme="majorHAnsi"/>
          <w:b/>
          <w:bCs/>
          <w:highlight w:val="cyan"/>
          <w:lang w:val="en-US"/>
        </w:rPr>
        <w:t xml:space="preserve"> marks</w:t>
      </w:r>
    </w:p>
    <w:p w14:paraId="16E6044D" w14:textId="267D5C02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>The team member</w:t>
      </w:r>
      <w:r w:rsidR="003D4FDA">
        <w:rPr>
          <w:rFonts w:asciiTheme="majorHAnsi" w:hAnsiTheme="majorHAnsi" w:cstheme="majorHAnsi"/>
          <w:lang w:val="en-US"/>
        </w:rPr>
        <w:t>s</w:t>
      </w:r>
      <w:r w:rsidRPr="000A5A78">
        <w:rPr>
          <w:rFonts w:asciiTheme="majorHAnsi" w:hAnsiTheme="majorHAnsi" w:cstheme="majorHAnsi"/>
          <w:lang w:val="en-US"/>
        </w:rPr>
        <w:t xml:space="preserve"> </w:t>
      </w:r>
      <w:r w:rsidR="007F4BC0" w:rsidRPr="000A5A78">
        <w:rPr>
          <w:rFonts w:asciiTheme="majorHAnsi" w:hAnsiTheme="majorHAnsi" w:cstheme="majorHAnsi"/>
          <w:lang w:val="en-US"/>
        </w:rPr>
        <w:t>must</w:t>
      </w:r>
      <w:r w:rsidRPr="000A5A78">
        <w:rPr>
          <w:rFonts w:asciiTheme="majorHAnsi" w:hAnsiTheme="majorHAnsi" w:cstheme="majorHAnsi"/>
          <w:lang w:val="en-US"/>
        </w:rPr>
        <w:t xml:space="preserve"> manage the presentation timings </w:t>
      </w:r>
    </w:p>
    <w:p w14:paraId="1370B700" w14:textId="412AD822" w:rsidR="00443CF0" w:rsidRPr="004F0ED3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4F0ED3">
        <w:rPr>
          <w:rFonts w:asciiTheme="majorHAnsi" w:hAnsiTheme="majorHAnsi" w:cstheme="majorHAnsi"/>
          <w:b/>
          <w:bCs/>
          <w:lang w:val="en-US"/>
        </w:rPr>
        <w:t xml:space="preserve">Each </w:t>
      </w:r>
      <w:r w:rsidR="003D4FDA" w:rsidRPr="004F0ED3">
        <w:rPr>
          <w:rFonts w:asciiTheme="majorHAnsi" w:hAnsiTheme="majorHAnsi" w:cstheme="majorHAnsi"/>
          <w:b/>
          <w:bCs/>
          <w:lang w:val="en-US"/>
        </w:rPr>
        <w:t>member</w:t>
      </w:r>
      <w:r w:rsidRPr="004F0ED3">
        <w:rPr>
          <w:rFonts w:asciiTheme="majorHAnsi" w:hAnsiTheme="majorHAnsi" w:cstheme="majorHAnsi"/>
          <w:b/>
          <w:bCs/>
          <w:lang w:val="en-US"/>
        </w:rPr>
        <w:t xml:space="preserve"> should talk for </w:t>
      </w:r>
      <w:r w:rsidR="004F0ED3" w:rsidRPr="004F0ED3">
        <w:rPr>
          <w:rFonts w:asciiTheme="majorHAnsi" w:hAnsiTheme="majorHAnsi" w:cstheme="majorHAnsi"/>
          <w:b/>
          <w:bCs/>
          <w:lang w:val="en-US"/>
        </w:rPr>
        <w:t xml:space="preserve">not more than 3 minutes </w:t>
      </w:r>
      <w:r w:rsidRPr="004F0ED3">
        <w:rPr>
          <w:rFonts w:asciiTheme="majorHAnsi" w:hAnsiTheme="majorHAnsi" w:cstheme="majorHAnsi"/>
          <w:b/>
          <w:bCs/>
          <w:lang w:val="en-US"/>
        </w:rPr>
        <w:t>giving chance for everyone to present</w:t>
      </w:r>
    </w:p>
    <w:p w14:paraId="0FD6A897" w14:textId="0681D2B6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lastRenderedPageBreak/>
        <w:t xml:space="preserve">You are not allowed to use mobiles during </w:t>
      </w:r>
      <w:r w:rsidR="003D4FDA">
        <w:rPr>
          <w:rFonts w:asciiTheme="majorHAnsi" w:hAnsiTheme="majorHAnsi" w:cstheme="majorHAnsi"/>
          <w:lang w:val="en-US"/>
        </w:rPr>
        <w:t xml:space="preserve">the </w:t>
      </w:r>
      <w:r w:rsidRPr="000A5A78">
        <w:rPr>
          <w:rFonts w:asciiTheme="majorHAnsi" w:hAnsiTheme="majorHAnsi" w:cstheme="majorHAnsi"/>
          <w:lang w:val="en-US"/>
        </w:rPr>
        <w:t xml:space="preserve">presentation </w:t>
      </w:r>
      <w:r w:rsidR="003D4FDA">
        <w:rPr>
          <w:rFonts w:asciiTheme="majorHAnsi" w:hAnsiTheme="majorHAnsi" w:cstheme="majorHAnsi"/>
          <w:lang w:val="en-US"/>
        </w:rPr>
        <w:t>for any reference</w:t>
      </w:r>
    </w:p>
    <w:p w14:paraId="4F0E2AAA" w14:textId="425911A0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 xml:space="preserve">You are not allowed to read from the PPT – rather, explain by referring to the points from the PPT </w:t>
      </w:r>
    </w:p>
    <w:p w14:paraId="636F40A5" w14:textId="18BE48BE" w:rsidR="00443CF0" w:rsidRDefault="000A5A78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>During the presentation</w:t>
      </w:r>
      <w:r w:rsidR="003D4FDA">
        <w:rPr>
          <w:rFonts w:asciiTheme="majorHAnsi" w:hAnsiTheme="majorHAnsi" w:cstheme="majorHAnsi"/>
          <w:lang w:val="en-US"/>
        </w:rPr>
        <w:t>,</w:t>
      </w:r>
      <w:r w:rsidRPr="000A5A78">
        <w:rPr>
          <w:rFonts w:asciiTheme="majorHAnsi" w:hAnsiTheme="majorHAnsi" w:cstheme="majorHAnsi"/>
          <w:lang w:val="en-US"/>
        </w:rPr>
        <w:t xml:space="preserve"> all the group members </w:t>
      </w:r>
      <w:r w:rsidR="000A5FA7">
        <w:rPr>
          <w:rFonts w:asciiTheme="majorHAnsi" w:hAnsiTheme="majorHAnsi" w:cstheme="majorHAnsi"/>
          <w:lang w:val="en-US"/>
        </w:rPr>
        <w:t xml:space="preserve">should be in </w:t>
      </w:r>
      <w:r w:rsidR="00C71C36">
        <w:rPr>
          <w:rFonts w:asciiTheme="majorHAnsi" w:hAnsiTheme="majorHAnsi" w:cstheme="majorHAnsi"/>
          <w:lang w:val="en-US"/>
        </w:rPr>
        <w:t xml:space="preserve">a </w:t>
      </w:r>
      <w:r w:rsidR="000A5FA7" w:rsidRPr="003B05B1">
        <w:rPr>
          <w:rFonts w:asciiTheme="majorHAnsi" w:hAnsiTheme="majorHAnsi" w:cstheme="majorHAnsi"/>
          <w:b/>
          <w:bCs/>
          <w:lang w:val="en-US"/>
        </w:rPr>
        <w:t>formal dress code</w:t>
      </w:r>
      <w:r w:rsidR="000A5FA7">
        <w:rPr>
          <w:rFonts w:asciiTheme="majorHAnsi" w:hAnsiTheme="majorHAnsi" w:cstheme="majorHAnsi"/>
          <w:lang w:val="en-US"/>
        </w:rPr>
        <w:t xml:space="preserve"> and </w:t>
      </w:r>
      <w:r w:rsidRPr="000A5A78">
        <w:rPr>
          <w:rFonts w:asciiTheme="majorHAnsi" w:hAnsiTheme="majorHAnsi" w:cstheme="majorHAnsi"/>
          <w:lang w:val="en-US"/>
        </w:rPr>
        <w:t>will be on the stage.</w:t>
      </w:r>
    </w:p>
    <w:p w14:paraId="281510C9" w14:textId="78581388" w:rsidR="003D4FDA" w:rsidRDefault="003D4FDA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actual date and time of the presentation will be</w:t>
      </w:r>
      <w:r w:rsidR="003B05B1">
        <w:rPr>
          <w:rFonts w:asciiTheme="majorHAnsi" w:hAnsiTheme="majorHAnsi" w:cstheme="majorHAnsi"/>
          <w:lang w:val="en-US"/>
        </w:rPr>
        <w:t xml:space="preserve"> communicated</w:t>
      </w:r>
      <w:r>
        <w:rPr>
          <w:rFonts w:asciiTheme="majorHAnsi" w:hAnsiTheme="majorHAnsi" w:cstheme="majorHAnsi"/>
          <w:lang w:val="en-US"/>
        </w:rPr>
        <w:t xml:space="preserve">. </w:t>
      </w:r>
    </w:p>
    <w:p w14:paraId="012051D4" w14:textId="28E349AE" w:rsidR="003D4FDA" w:rsidRDefault="003D4FDA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any of the group members are not actively involved in the </w:t>
      </w:r>
      <w:r w:rsidR="003B05B1">
        <w:rPr>
          <w:rFonts w:asciiTheme="majorHAnsi" w:hAnsiTheme="majorHAnsi" w:cstheme="majorHAnsi"/>
          <w:lang w:val="en-US"/>
        </w:rPr>
        <w:t>PPT preparation</w:t>
      </w:r>
      <w:r>
        <w:rPr>
          <w:rFonts w:asciiTheme="majorHAnsi" w:hAnsiTheme="majorHAnsi" w:cstheme="majorHAnsi"/>
          <w:lang w:val="en-US"/>
        </w:rPr>
        <w:t xml:space="preserve">, you can communicate the same to the faculty. Other members will get an advantage </w:t>
      </w:r>
      <w:r w:rsidR="00A3110D">
        <w:rPr>
          <w:rFonts w:asciiTheme="majorHAnsi" w:hAnsiTheme="majorHAnsi" w:cstheme="majorHAnsi"/>
          <w:lang w:val="en-US"/>
        </w:rPr>
        <w:t xml:space="preserve">of marks </w:t>
      </w:r>
      <w:r>
        <w:rPr>
          <w:rFonts w:asciiTheme="majorHAnsi" w:hAnsiTheme="majorHAnsi" w:cstheme="majorHAnsi"/>
          <w:lang w:val="en-US"/>
        </w:rPr>
        <w:t xml:space="preserve">over the ones who did not participate. </w:t>
      </w:r>
    </w:p>
    <w:p w14:paraId="4EDB6AB0" w14:textId="3DD9A836" w:rsidR="00A3110D" w:rsidRDefault="00A3110D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When a team is doing </w:t>
      </w:r>
      <w:r w:rsidR="00C71C36">
        <w:rPr>
          <w:rFonts w:asciiTheme="majorHAnsi" w:hAnsiTheme="majorHAnsi" w:cstheme="majorHAnsi"/>
          <w:lang w:val="en-US"/>
        </w:rPr>
        <w:t xml:space="preserve">an </w:t>
      </w:r>
      <w:r>
        <w:rPr>
          <w:rFonts w:asciiTheme="majorHAnsi" w:hAnsiTheme="majorHAnsi" w:cstheme="majorHAnsi"/>
          <w:lang w:val="en-US"/>
        </w:rPr>
        <w:t xml:space="preserve">oral presentation during the class, the other students should listen attentively. </w:t>
      </w:r>
      <w:r w:rsidRPr="009F735D">
        <w:rPr>
          <w:rFonts w:asciiTheme="majorHAnsi" w:hAnsiTheme="majorHAnsi" w:cstheme="majorHAnsi"/>
          <w:b/>
          <w:bCs/>
          <w:lang w:val="en-US"/>
        </w:rPr>
        <w:t>Any use of mobiles, laptop</w:t>
      </w:r>
      <w:r w:rsidR="00C71C36" w:rsidRPr="009F735D">
        <w:rPr>
          <w:rFonts w:asciiTheme="majorHAnsi" w:hAnsiTheme="majorHAnsi" w:cstheme="majorHAnsi"/>
          <w:b/>
          <w:bCs/>
          <w:lang w:val="en-US"/>
        </w:rPr>
        <w:t>s,</w:t>
      </w:r>
      <w:r w:rsidRPr="009F735D">
        <w:rPr>
          <w:rFonts w:asciiTheme="majorHAnsi" w:hAnsiTheme="majorHAnsi" w:cstheme="majorHAnsi"/>
          <w:b/>
          <w:bCs/>
          <w:lang w:val="en-US"/>
        </w:rPr>
        <w:t xml:space="preserve"> or other readings during such presentations will lead to loss of marks. </w:t>
      </w:r>
    </w:p>
    <w:p w14:paraId="59D6383B" w14:textId="66F2500B" w:rsidR="000A47D8" w:rsidRPr="000A47D8" w:rsidRDefault="000A47D8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highlight w:val="cyan"/>
          <w:lang w:val="en-US"/>
        </w:rPr>
      </w:pPr>
      <w:r w:rsidRPr="000A47D8">
        <w:rPr>
          <w:rFonts w:asciiTheme="majorHAnsi" w:hAnsiTheme="majorHAnsi" w:cstheme="majorHAnsi"/>
          <w:b/>
          <w:bCs/>
          <w:highlight w:val="cyan"/>
          <w:lang w:val="en-US"/>
        </w:rPr>
        <w:t>The faculty may ask questions related to the case to any students randomly.</w:t>
      </w:r>
    </w:p>
    <w:p w14:paraId="784508C4" w14:textId="77777777" w:rsidR="00B77573" w:rsidRDefault="00B77573" w:rsidP="00EB0C79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</w:p>
    <w:sectPr w:rsidR="00B77573" w:rsidSect="008728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01EE"/>
    <w:multiLevelType w:val="hybridMultilevel"/>
    <w:tmpl w:val="4C7EFD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DE"/>
    <w:multiLevelType w:val="hybridMultilevel"/>
    <w:tmpl w:val="90BE3A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5A6"/>
    <w:multiLevelType w:val="hybridMultilevel"/>
    <w:tmpl w:val="088666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277"/>
    <w:multiLevelType w:val="hybridMultilevel"/>
    <w:tmpl w:val="5A4448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5B6C"/>
    <w:multiLevelType w:val="hybridMultilevel"/>
    <w:tmpl w:val="F67A33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3AC0"/>
    <w:multiLevelType w:val="hybridMultilevel"/>
    <w:tmpl w:val="470C01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D7833"/>
    <w:multiLevelType w:val="hybridMultilevel"/>
    <w:tmpl w:val="1CD809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0FB8"/>
    <w:multiLevelType w:val="hybridMultilevel"/>
    <w:tmpl w:val="6F8A8B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3F7D"/>
    <w:multiLevelType w:val="hybridMultilevel"/>
    <w:tmpl w:val="ABD0D1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913B7"/>
    <w:multiLevelType w:val="hybridMultilevel"/>
    <w:tmpl w:val="12D83B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F2831"/>
    <w:multiLevelType w:val="hybridMultilevel"/>
    <w:tmpl w:val="3BBE33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A744D"/>
    <w:multiLevelType w:val="hybridMultilevel"/>
    <w:tmpl w:val="12DCD1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6063C"/>
    <w:multiLevelType w:val="hybridMultilevel"/>
    <w:tmpl w:val="A964D0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E0945"/>
    <w:multiLevelType w:val="hybridMultilevel"/>
    <w:tmpl w:val="8FFA14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023D"/>
    <w:multiLevelType w:val="hybridMultilevel"/>
    <w:tmpl w:val="008C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79B4"/>
    <w:multiLevelType w:val="hybridMultilevel"/>
    <w:tmpl w:val="A394E8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C1165"/>
    <w:multiLevelType w:val="hybridMultilevel"/>
    <w:tmpl w:val="1380541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05BD3"/>
    <w:multiLevelType w:val="hybridMultilevel"/>
    <w:tmpl w:val="F38E25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62432"/>
    <w:multiLevelType w:val="hybridMultilevel"/>
    <w:tmpl w:val="7DB04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699C"/>
    <w:multiLevelType w:val="hybridMultilevel"/>
    <w:tmpl w:val="956248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E2E11"/>
    <w:multiLevelType w:val="hybridMultilevel"/>
    <w:tmpl w:val="00B0B1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004B"/>
    <w:multiLevelType w:val="hybridMultilevel"/>
    <w:tmpl w:val="CCDA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A7FBD"/>
    <w:multiLevelType w:val="hybridMultilevel"/>
    <w:tmpl w:val="AFB65F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B47D4"/>
    <w:multiLevelType w:val="hybridMultilevel"/>
    <w:tmpl w:val="A75AB4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65EBC"/>
    <w:multiLevelType w:val="hybridMultilevel"/>
    <w:tmpl w:val="2332B1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90F9C"/>
    <w:multiLevelType w:val="hybridMultilevel"/>
    <w:tmpl w:val="21C605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3EE8"/>
    <w:multiLevelType w:val="hybridMultilevel"/>
    <w:tmpl w:val="16D64E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D0A4C"/>
    <w:multiLevelType w:val="hybridMultilevel"/>
    <w:tmpl w:val="8370D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618A6"/>
    <w:multiLevelType w:val="hybridMultilevel"/>
    <w:tmpl w:val="8CF647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1258E"/>
    <w:multiLevelType w:val="hybridMultilevel"/>
    <w:tmpl w:val="6FBAB8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16760">
    <w:abstractNumId w:val="26"/>
  </w:num>
  <w:num w:numId="2" w16cid:durableId="290285608">
    <w:abstractNumId w:val="1"/>
  </w:num>
  <w:num w:numId="3" w16cid:durableId="993752141">
    <w:abstractNumId w:val="28"/>
  </w:num>
  <w:num w:numId="4" w16cid:durableId="1627350241">
    <w:abstractNumId w:val="19"/>
  </w:num>
  <w:num w:numId="5" w16cid:durableId="1959682160">
    <w:abstractNumId w:val="21"/>
  </w:num>
  <w:num w:numId="6" w16cid:durableId="875199014">
    <w:abstractNumId w:val="17"/>
  </w:num>
  <w:num w:numId="7" w16cid:durableId="445580656">
    <w:abstractNumId w:val="12"/>
  </w:num>
  <w:num w:numId="8" w16cid:durableId="1657761926">
    <w:abstractNumId w:val="4"/>
  </w:num>
  <w:num w:numId="9" w16cid:durableId="998268875">
    <w:abstractNumId w:val="10"/>
  </w:num>
  <w:num w:numId="10" w16cid:durableId="1743522171">
    <w:abstractNumId w:val="24"/>
  </w:num>
  <w:num w:numId="11" w16cid:durableId="1151481819">
    <w:abstractNumId w:val="3"/>
  </w:num>
  <w:num w:numId="12" w16cid:durableId="1738899322">
    <w:abstractNumId w:val="16"/>
  </w:num>
  <w:num w:numId="13" w16cid:durableId="914125826">
    <w:abstractNumId w:val="9"/>
  </w:num>
  <w:num w:numId="14" w16cid:durableId="382295624">
    <w:abstractNumId w:val="13"/>
  </w:num>
  <w:num w:numId="15" w16cid:durableId="1783920819">
    <w:abstractNumId w:val="7"/>
  </w:num>
  <w:num w:numId="16" w16cid:durableId="635649079">
    <w:abstractNumId w:val="15"/>
  </w:num>
  <w:num w:numId="17" w16cid:durableId="91055341">
    <w:abstractNumId w:val="6"/>
  </w:num>
  <w:num w:numId="18" w16cid:durableId="160967472">
    <w:abstractNumId w:val="2"/>
  </w:num>
  <w:num w:numId="19" w16cid:durableId="1433436067">
    <w:abstractNumId w:val="23"/>
  </w:num>
  <w:num w:numId="20" w16cid:durableId="2049257759">
    <w:abstractNumId w:val="8"/>
  </w:num>
  <w:num w:numId="21" w16cid:durableId="903611644">
    <w:abstractNumId w:val="25"/>
  </w:num>
  <w:num w:numId="22" w16cid:durableId="1953172155">
    <w:abstractNumId w:val="20"/>
  </w:num>
  <w:num w:numId="23" w16cid:durableId="1538545211">
    <w:abstractNumId w:val="22"/>
  </w:num>
  <w:num w:numId="24" w16cid:durableId="153960482">
    <w:abstractNumId w:val="0"/>
  </w:num>
  <w:num w:numId="25" w16cid:durableId="1197502899">
    <w:abstractNumId w:val="11"/>
  </w:num>
  <w:num w:numId="26" w16cid:durableId="984897179">
    <w:abstractNumId w:val="18"/>
  </w:num>
  <w:num w:numId="27" w16cid:durableId="1710258228">
    <w:abstractNumId w:val="14"/>
  </w:num>
  <w:num w:numId="28" w16cid:durableId="1513252644">
    <w:abstractNumId w:val="5"/>
  </w:num>
  <w:num w:numId="29" w16cid:durableId="2071270452">
    <w:abstractNumId w:val="29"/>
  </w:num>
  <w:num w:numId="30" w16cid:durableId="2037997066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wMDK3tLQwMzc3NzNW0lEKTi0uzszPAykwNK0FABtxe90tAAAA"/>
  </w:docVars>
  <w:rsids>
    <w:rsidRoot w:val="005B4B20"/>
    <w:rsid w:val="00010B58"/>
    <w:rsid w:val="000208C9"/>
    <w:rsid w:val="00026E7F"/>
    <w:rsid w:val="00077AD1"/>
    <w:rsid w:val="000A3549"/>
    <w:rsid w:val="000A47D8"/>
    <w:rsid w:val="000A5A78"/>
    <w:rsid w:val="000A5FA7"/>
    <w:rsid w:val="000D2250"/>
    <w:rsid w:val="000F79C6"/>
    <w:rsid w:val="001015EB"/>
    <w:rsid w:val="00145EF2"/>
    <w:rsid w:val="00155263"/>
    <w:rsid w:val="001603C2"/>
    <w:rsid w:val="001661F5"/>
    <w:rsid w:val="00187B9F"/>
    <w:rsid w:val="001D4DF7"/>
    <w:rsid w:val="001F42F5"/>
    <w:rsid w:val="0023108F"/>
    <w:rsid w:val="002665A2"/>
    <w:rsid w:val="002779CE"/>
    <w:rsid w:val="002B7028"/>
    <w:rsid w:val="002B7B3A"/>
    <w:rsid w:val="00315515"/>
    <w:rsid w:val="00336B01"/>
    <w:rsid w:val="003B05B1"/>
    <w:rsid w:val="003B21B3"/>
    <w:rsid w:val="003D4FDA"/>
    <w:rsid w:val="00422AF0"/>
    <w:rsid w:val="004339A5"/>
    <w:rsid w:val="00443CF0"/>
    <w:rsid w:val="00460393"/>
    <w:rsid w:val="004B48FB"/>
    <w:rsid w:val="004F0ED3"/>
    <w:rsid w:val="00504BC0"/>
    <w:rsid w:val="005061DB"/>
    <w:rsid w:val="005242E3"/>
    <w:rsid w:val="005302DD"/>
    <w:rsid w:val="0056663B"/>
    <w:rsid w:val="00585186"/>
    <w:rsid w:val="00590622"/>
    <w:rsid w:val="005B4B20"/>
    <w:rsid w:val="005F2FCC"/>
    <w:rsid w:val="006610C0"/>
    <w:rsid w:val="006B3557"/>
    <w:rsid w:val="006B4B7B"/>
    <w:rsid w:val="007752E8"/>
    <w:rsid w:val="007F4BC0"/>
    <w:rsid w:val="00840E99"/>
    <w:rsid w:val="0087280B"/>
    <w:rsid w:val="008B421C"/>
    <w:rsid w:val="008E1A18"/>
    <w:rsid w:val="009673FE"/>
    <w:rsid w:val="00976503"/>
    <w:rsid w:val="0099278D"/>
    <w:rsid w:val="009960BF"/>
    <w:rsid w:val="009E5437"/>
    <w:rsid w:val="009F735D"/>
    <w:rsid w:val="00A3110D"/>
    <w:rsid w:val="00A7789D"/>
    <w:rsid w:val="00A861D3"/>
    <w:rsid w:val="00A96CD9"/>
    <w:rsid w:val="00AB1EC8"/>
    <w:rsid w:val="00AB3665"/>
    <w:rsid w:val="00AB7A13"/>
    <w:rsid w:val="00AF72D8"/>
    <w:rsid w:val="00B613F2"/>
    <w:rsid w:val="00B754A2"/>
    <w:rsid w:val="00B77573"/>
    <w:rsid w:val="00BA5579"/>
    <w:rsid w:val="00BE4655"/>
    <w:rsid w:val="00C33C81"/>
    <w:rsid w:val="00C54278"/>
    <w:rsid w:val="00C6624D"/>
    <w:rsid w:val="00C66606"/>
    <w:rsid w:val="00C71C36"/>
    <w:rsid w:val="00C8790B"/>
    <w:rsid w:val="00CC71EF"/>
    <w:rsid w:val="00D27D97"/>
    <w:rsid w:val="00DD1410"/>
    <w:rsid w:val="00DE4FC1"/>
    <w:rsid w:val="00DF03FA"/>
    <w:rsid w:val="00E42ABE"/>
    <w:rsid w:val="00E60FB8"/>
    <w:rsid w:val="00E84CD7"/>
    <w:rsid w:val="00E92AC2"/>
    <w:rsid w:val="00E94762"/>
    <w:rsid w:val="00EB0C79"/>
    <w:rsid w:val="00EE4F37"/>
    <w:rsid w:val="00F007AF"/>
    <w:rsid w:val="00F00B34"/>
    <w:rsid w:val="00F158F4"/>
    <w:rsid w:val="00FA3864"/>
    <w:rsid w:val="00F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60AD"/>
  <w15:chartTrackingRefBased/>
  <w15:docId w15:val="{4661D824-D55D-48ED-8F52-A4AC2592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6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BE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57</cp:revision>
  <dcterms:created xsi:type="dcterms:W3CDTF">2022-10-01T17:51:00Z</dcterms:created>
  <dcterms:modified xsi:type="dcterms:W3CDTF">2023-12-09T06:18:00Z</dcterms:modified>
</cp:coreProperties>
</file>