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338CBD81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1CB31AE6" w14:textId="3DFF9975" w:rsidR="00BA2C6B" w:rsidRDefault="00C4186B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G(X)</w:t>
      </w:r>
    </w:p>
    <w:p w14:paraId="2CE2C00C" w14:textId="47525E7C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Ex.: G01</w:t>
      </w:r>
    </w:p>
    <w:p w14:paraId="2594BFDF" w14:textId="687F7DE7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14:paraId="3063C10D" w14:textId="475FE7EC" w:rsidR="00F32780" w:rsidRPr="00EA3524" w:rsidRDefault="00C4186B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Domain description</w:t>
      </w:r>
      <w:r>
        <w:rPr>
          <w:rFonts w:ascii="Calibri" w:eastAsia="DejaVu Sans Condensed" w:hAnsi="Calibri"/>
          <w:highlight w:val="yellow"/>
          <w:lang w:val="en-GB"/>
        </w:rPr>
        <w:t>:</w:t>
      </w:r>
      <w:r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  <w:r>
        <w:rPr>
          <w:rFonts w:ascii="Calibri" w:eastAsia="DejaVu Sans Condensed" w:hAnsi="Calibri"/>
          <w:highlight w:val="yellow"/>
          <w:lang w:val="en-GB"/>
        </w:rPr>
        <w:t>a</w:t>
      </w:r>
      <w:r w:rsidRPr="00C4186B">
        <w:rPr>
          <w:rFonts w:ascii="Calibri" w:eastAsia="DejaVu Sans Condensed" w:hAnsi="Calibri"/>
          <w:highlight w:val="yellow"/>
          <w:lang w:val="en-GB"/>
        </w:rPr>
        <w:t xml:space="preserve"> high level description </w:t>
      </w:r>
      <w:r>
        <w:rPr>
          <w:rFonts w:ascii="Calibri" w:eastAsia="DejaVu Sans Condensed" w:hAnsi="Calibri"/>
          <w:highlight w:val="yellow"/>
          <w:lang w:val="en-GB"/>
        </w:rPr>
        <w:t>that</w:t>
      </w:r>
      <w:r w:rsidRPr="00C4186B">
        <w:rPr>
          <w:rFonts w:ascii="Calibri" w:eastAsia="DejaVu Sans Condensed" w:hAnsi="Calibri"/>
          <w:highlight w:val="yellow"/>
          <w:lang w:val="en-GB"/>
        </w:rPr>
        <w:t xml:space="preserve"> will motivate the rest of the document.</w:t>
      </w:r>
    </w:p>
    <w:p w14:paraId="3B0965BB" w14:textId="2C28B9D0" w:rsidR="00F32780" w:rsidRDefault="00F3278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08A5BB80" w14:textId="2F09B0AB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14:paraId="38774CF5" w14:textId="77777777"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 xml:space="preserve">Dataset description: </w:t>
      </w:r>
    </w:p>
    <w:p w14:paraId="33AFAFD8" w14:textId="77777777" w:rsidR="00C4186B" w:rsidRDefault="00C4186B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Which dataset will you be using?</w:t>
      </w:r>
      <w:r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5246FEB1" w14:textId="0BCBF124" w:rsidR="00C4186B" w:rsidRPr="005A762A" w:rsidRDefault="00C4186B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How will you obtain such data?</w:t>
      </w:r>
      <w:r w:rsidR="005A762A">
        <w:rPr>
          <w:rFonts w:ascii="Calibri" w:eastAsia="DejaVu Sans Condensed" w:hAnsi="Calibri"/>
          <w:highlight w:val="yellow"/>
          <w:lang w:val="en-GB"/>
        </w:rPr>
        <w:t xml:space="preserve"> Is there an available dataset (URL) or are you gathering it yourself (how, what sources, what effort involved?)</w:t>
      </w:r>
    </w:p>
    <w:p w14:paraId="7F14948C" w14:textId="77777777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770B6D4" w14:textId="086E8AF7" w:rsidR="005A762A" w:rsidRDefault="00E42467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</w:t>
      </w:r>
      <w:r w:rsidR="005A762A">
        <w:rPr>
          <w:rFonts w:ascii="Calibri" w:eastAsia="DejaVu Sans Condensed" w:hAnsi="Calibri" w:cs="DejaVu Sans Condensed"/>
          <w:b/>
          <w:bCs/>
          <w:lang w:val="en-GB"/>
        </w:rPr>
        <w:t>. Example Questions</w:t>
      </w:r>
    </w:p>
    <w:p w14:paraId="037F2888" w14:textId="1E1817A3" w:rsidR="00E42467" w:rsidRPr="00E42467" w:rsidRDefault="00E42467" w:rsidP="00E42467">
      <w:pPr>
        <w:pStyle w:val="ListParagraph"/>
        <w:widowControl w:val="0"/>
        <w:numPr>
          <w:ilvl w:val="0"/>
          <w:numId w:val="1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E42467">
        <w:rPr>
          <w:rFonts w:ascii="Calibri" w:eastAsia="DejaVu Sans Condensed" w:hAnsi="Calibri"/>
          <w:lang w:val="en-GB"/>
        </w:rPr>
        <w:t xml:space="preserve">- Try to provide a description that allows for the understanding of </w:t>
      </w:r>
      <w:r>
        <w:rPr>
          <w:rFonts w:ascii="Calibri" w:eastAsia="DejaVu Sans Condensed" w:hAnsi="Calibri"/>
          <w:lang w:val="en-GB"/>
        </w:rPr>
        <w:t>the questions</w:t>
      </w:r>
      <w:r w:rsidRPr="00E42467">
        <w:rPr>
          <w:rFonts w:ascii="Calibri" w:eastAsia="DejaVu Sans Condensed" w:hAnsi="Calibri"/>
          <w:lang w:val="en-GB"/>
        </w:rPr>
        <w:t xml:space="preserve"> and their complexity: this will be reflected on your grade.</w:t>
      </w:r>
    </w:p>
    <w:p w14:paraId="34823D87" w14:textId="30E2A9EC" w:rsidR="00E42467" w:rsidRDefault="00E42467" w:rsidP="00E42467">
      <w:pPr>
        <w:pStyle w:val="ListParagraph"/>
        <w:widowControl w:val="0"/>
        <w:numPr>
          <w:ilvl w:val="0"/>
          <w:numId w:val="1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E42467">
        <w:rPr>
          <w:rFonts w:ascii="Calibri" w:eastAsia="DejaVu Sans Condensed" w:hAnsi="Calibri"/>
          <w:lang w:val="en-GB"/>
        </w:rPr>
        <w:t xml:space="preserve">- </w:t>
      </w:r>
      <w:r>
        <w:rPr>
          <w:rFonts w:ascii="Calibri" w:eastAsia="DejaVu Sans Condensed" w:hAnsi="Calibri"/>
          <w:lang w:val="en-GB"/>
        </w:rPr>
        <w:t>Question</w:t>
      </w:r>
      <w:r w:rsidRPr="00E42467">
        <w:rPr>
          <w:rFonts w:ascii="Calibri" w:eastAsia="DejaVu Sans Condensed" w:hAnsi="Calibri"/>
          <w:lang w:val="en-GB"/>
        </w:rPr>
        <w:t xml:space="preserve"> enunciation must be as clear </w:t>
      </w:r>
      <w:r>
        <w:rPr>
          <w:rFonts w:ascii="Calibri" w:eastAsia="DejaVu Sans Condensed" w:hAnsi="Calibri"/>
          <w:lang w:val="en-GB"/>
        </w:rPr>
        <w:t xml:space="preserve">and concrete </w:t>
      </w:r>
      <w:r w:rsidRPr="00E42467">
        <w:rPr>
          <w:rFonts w:ascii="Calibri" w:eastAsia="DejaVu Sans Condensed" w:hAnsi="Calibri"/>
          <w:lang w:val="en-GB"/>
        </w:rPr>
        <w:t>as possible.</w:t>
      </w:r>
    </w:p>
    <w:p w14:paraId="029D7FBB" w14:textId="77777777" w:rsidR="007E3B00" w:rsidRPr="007E3B00" w:rsidRDefault="007E3B00" w:rsidP="007E3B00">
      <w:pPr>
        <w:pStyle w:val="ListParagraph"/>
        <w:widowControl w:val="0"/>
        <w:numPr>
          <w:ilvl w:val="0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bookmarkStart w:id="0" w:name="_GoBack"/>
      <w:bookmarkEnd w:id="0"/>
    </w:p>
    <w:p w14:paraId="1818E446" w14:textId="7AC606CF" w:rsidR="005A762A" w:rsidRPr="00C4186B" w:rsidRDefault="005A762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proofErr w:type="gramStart"/>
      <w:r>
        <w:rPr>
          <w:rFonts w:ascii="Calibri" w:eastAsia="DejaVu Sans Condensed" w:hAnsi="Calibri"/>
          <w:highlight w:val="yellow"/>
          <w:lang w:val="en-GB"/>
        </w:rPr>
        <w:t>Question  1</w:t>
      </w:r>
      <w:proofErr w:type="gramEnd"/>
      <w:r w:rsidRPr="00C4186B">
        <w:rPr>
          <w:rFonts w:ascii="Calibri" w:eastAsia="DejaVu Sans Condensed" w:hAnsi="Calibri"/>
          <w:highlight w:val="yellow"/>
          <w:lang w:val="en-GB"/>
        </w:rPr>
        <w:t>;</w:t>
      </w:r>
    </w:p>
    <w:p w14:paraId="0332816C" w14:textId="1A0019EE" w:rsidR="005A762A" w:rsidRPr="00C4186B" w:rsidRDefault="005A762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Question  2</w:t>
      </w:r>
      <w:r w:rsidRPr="00C4186B">
        <w:rPr>
          <w:rFonts w:ascii="Calibri" w:eastAsia="DejaVu Sans Condensed" w:hAnsi="Calibri"/>
          <w:highlight w:val="yellow"/>
          <w:lang w:val="en-GB"/>
        </w:rPr>
        <w:t>;</w:t>
      </w:r>
    </w:p>
    <w:p w14:paraId="439BCEFF" w14:textId="4D4730CA" w:rsidR="005A762A" w:rsidRDefault="005A762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Question  3</w:t>
      </w:r>
      <w:r w:rsidRPr="00C4186B">
        <w:rPr>
          <w:rFonts w:ascii="Calibri" w:eastAsia="DejaVu Sans Condensed" w:hAnsi="Calibri"/>
          <w:highlight w:val="yellow"/>
          <w:lang w:val="en-GB"/>
        </w:rPr>
        <w:t>;</w:t>
      </w:r>
    </w:p>
    <w:p w14:paraId="78F5CBC4" w14:textId="76FC010F" w:rsidR="005A762A" w:rsidRPr="00C4186B" w:rsidRDefault="005A762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Question  4</w:t>
      </w:r>
      <w:r w:rsidRPr="00C4186B">
        <w:rPr>
          <w:rFonts w:ascii="Calibri" w:eastAsia="DejaVu Sans Condensed" w:hAnsi="Calibri"/>
          <w:highlight w:val="yellow"/>
          <w:lang w:val="en-GB"/>
        </w:rPr>
        <w:t>;</w:t>
      </w:r>
    </w:p>
    <w:p w14:paraId="0B1D2A8B" w14:textId="69B7CF04" w:rsidR="005A762A" w:rsidRPr="005A762A" w:rsidRDefault="005A762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Question  5</w:t>
      </w:r>
      <w:r w:rsidRPr="00C4186B">
        <w:rPr>
          <w:rFonts w:ascii="Calibri" w:eastAsia="DejaVu Sans Condensed" w:hAnsi="Calibri"/>
          <w:highlight w:val="yellow"/>
          <w:lang w:val="en-GB"/>
        </w:rPr>
        <w:t>;</w:t>
      </w:r>
    </w:p>
    <w:p w14:paraId="2A22990A" w14:textId="6FF742F4" w:rsidR="005A762A" w:rsidRPr="005A762A" w:rsidRDefault="005A762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5A762A">
        <w:rPr>
          <w:rFonts w:ascii="Calibri" w:eastAsia="DejaVu Sans Condensed" w:hAnsi="Calibri"/>
          <w:highlight w:val="yellow"/>
          <w:lang w:val="en-GB"/>
        </w:rPr>
        <w:t>…</w:t>
      </w:r>
    </w:p>
    <w:p w14:paraId="14804E74" w14:textId="0E4B144F" w:rsidR="00C4186B" w:rsidRPr="00EA3524" w:rsidRDefault="00E42467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5A762A">
        <w:rPr>
          <w:rFonts w:ascii="Calibri" w:eastAsia="DejaVu Sans Condensed" w:hAnsi="Calibri" w:cs="DejaVu Sans Condensed"/>
          <w:b/>
          <w:bCs/>
          <w:lang w:val="en-GB"/>
        </w:rPr>
        <w:t>Data Sample</w:t>
      </w:r>
    </w:p>
    <w:p w14:paraId="01C24290" w14:textId="3B54B55C"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Some examples of data that show that the above are possible and adequate</w:t>
      </w:r>
    </w:p>
    <w:p w14:paraId="756BED41" w14:textId="77777777" w:rsidR="006B7B09" w:rsidRDefault="006B7B09" w:rsidP="00C70F42">
      <w:pPr>
        <w:rPr>
          <w:rFonts w:ascii="Calibri" w:hAnsi="Calibri"/>
        </w:rPr>
      </w:pPr>
      <w:r>
        <w:rPr>
          <w:rFonts w:ascii="Calibri" w:hAnsi="Calibri"/>
        </w:rPr>
        <w:t xml:space="preserve">Ex: </w:t>
      </w:r>
    </w:p>
    <w:p w14:paraId="6084729F" w14:textId="400191A0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  <w:r w:rsidRPr="006B7B09">
        <w:rPr>
          <w:rFonts w:ascii="Courier New" w:hAnsi="Courier New" w:cs="Courier New"/>
          <w:sz w:val="18"/>
        </w:rPr>
        <w:t>(from “xpto.csv”)</w:t>
      </w:r>
    </w:p>
    <w:p w14:paraId="544E7DD4" w14:textId="4879CB5A" w:rsidR="00783546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  <w:r w:rsidRPr="006B7B09">
        <w:rPr>
          <w:rFonts w:ascii="Courier New" w:hAnsi="Courier New" w:cs="Courier New"/>
          <w:sz w:val="18"/>
        </w:rPr>
        <w:t>year; name; cost; rating</w:t>
      </w:r>
    </w:p>
    <w:p w14:paraId="037B158A" w14:textId="4B1B028C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  <w:r w:rsidRPr="006B7B09">
        <w:rPr>
          <w:rFonts w:ascii="Courier New" w:hAnsi="Courier New" w:cs="Courier New"/>
          <w:sz w:val="18"/>
        </w:rPr>
        <w:t>2012; Potatoes; 12000; 4</w:t>
      </w: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82156"/>
    <w:multiLevelType w:val="hybridMultilevel"/>
    <w:tmpl w:val="5592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A3"/>
    <w:rsid w:val="000750F9"/>
    <w:rsid w:val="00075B63"/>
    <w:rsid w:val="000E3D4F"/>
    <w:rsid w:val="0010724C"/>
    <w:rsid w:val="001368C0"/>
    <w:rsid w:val="00142BEA"/>
    <w:rsid w:val="00156B15"/>
    <w:rsid w:val="001D5339"/>
    <w:rsid w:val="002A06E5"/>
    <w:rsid w:val="002D1B40"/>
    <w:rsid w:val="00302A69"/>
    <w:rsid w:val="00333286"/>
    <w:rsid w:val="003B1399"/>
    <w:rsid w:val="003C7865"/>
    <w:rsid w:val="00542B88"/>
    <w:rsid w:val="005A762A"/>
    <w:rsid w:val="005E73C0"/>
    <w:rsid w:val="005F55CE"/>
    <w:rsid w:val="006410B2"/>
    <w:rsid w:val="006703DB"/>
    <w:rsid w:val="006B7B09"/>
    <w:rsid w:val="00746CDD"/>
    <w:rsid w:val="00783546"/>
    <w:rsid w:val="007E3B00"/>
    <w:rsid w:val="00837F1C"/>
    <w:rsid w:val="00914DA3"/>
    <w:rsid w:val="00930FD5"/>
    <w:rsid w:val="00AC633D"/>
    <w:rsid w:val="00B4746F"/>
    <w:rsid w:val="00B71509"/>
    <w:rsid w:val="00B766B9"/>
    <w:rsid w:val="00BA2C6B"/>
    <w:rsid w:val="00C13537"/>
    <w:rsid w:val="00C4186B"/>
    <w:rsid w:val="00C70F42"/>
    <w:rsid w:val="00CE1D0F"/>
    <w:rsid w:val="00D30D76"/>
    <w:rsid w:val="00DF4628"/>
    <w:rsid w:val="00E21775"/>
    <w:rsid w:val="00E42467"/>
    <w:rsid w:val="00EA3524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733D163"/>
  <w14:defaultImageDpi w14:val="300"/>
  <w15:docId w15:val="{7FE2BAB1-34FC-47F5-8F58-4275F14F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Ingeborg Sætersdal Sollid</cp:lastModifiedBy>
  <cp:revision>2</cp:revision>
  <dcterms:created xsi:type="dcterms:W3CDTF">2019-09-25T12:13:00Z</dcterms:created>
  <dcterms:modified xsi:type="dcterms:W3CDTF">2019-09-25T12:13:00Z</dcterms:modified>
</cp:coreProperties>
</file>