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120" w:lineRule="auto"/>
        <w:jc w:val="center"/>
        <w:rPr>
          <w:b w:val="1"/>
          <w:color w:val="434343"/>
          <w:sz w:val="34"/>
          <w:szCs w:val="34"/>
        </w:rPr>
      </w:pPr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Инструкции по проведению скрининга</w:t>
      </w:r>
    </w:p>
    <w:p w:rsidR="00000000" w:rsidDel="00000000" w:rsidP="00000000" w:rsidRDefault="00000000" w:rsidRPr="00000000" w14:paraId="00000002">
      <w:pPr>
        <w:spacing w:after="240" w:before="120" w:lineRule="auto"/>
        <w:jc w:val="center"/>
        <w:rPr>
          <w:b w:val="1"/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120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Рекомендации по съемке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120" w:lineRule="auto"/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Пример хорошо снятого скрининга </w:t>
      </w:r>
      <w:hyperlink r:id="rId6">
        <w:r w:rsidDel="00000000" w:rsidR="00000000" w:rsidRPr="00000000">
          <w:rPr>
            <w:color w:val="434343"/>
            <w:sz w:val="24"/>
            <w:szCs w:val="24"/>
            <w:u w:val="single"/>
            <w:rtl w:val="0"/>
          </w:rPr>
          <w:t xml:space="preserve">https://www.youtube.com/playlist?list=PLJPY3CvRywZiGF5Y1385GA6IK5ns7sj6s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Лучше всего создать плейлист, в котором каждое видео - отдельный тест. Названия видео - по названиям тестов. Это удобно при анализе и будущем использовании видео-материала.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Все движения выполняются плавно, снимать по 2-3 повтора с каждого ракурса, на каждую сторону.</w:t>
      </w:r>
    </w:p>
    <w:p w:rsidR="00000000" w:rsidDel="00000000" w:rsidP="00000000" w:rsidRDefault="00000000" w:rsidRPr="00000000" w14:paraId="00000007">
      <w:pPr>
        <w:spacing w:after="240" w:before="120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12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Оценка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12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 каждому пункту из колонки “на что смотреть” выставляем оценку и учитываем ее при подборе упражнений и нагрузки:</w:t>
      </w:r>
    </w:p>
    <w:p w:rsidR="00000000" w:rsidDel="00000000" w:rsidP="00000000" w:rsidRDefault="00000000" w:rsidRPr="00000000" w14:paraId="0000000A">
      <w:pPr>
        <w:spacing w:after="240" w:before="12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ОК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- норма, движение выполняется без явных ограничений в амплитуде и компенсаций </w:t>
      </w:r>
    </w:p>
    <w:p w:rsidR="00000000" w:rsidDel="00000000" w:rsidP="00000000" w:rsidRDefault="00000000" w:rsidRPr="00000000" w14:paraId="0000000B">
      <w:pPr>
        <w:spacing w:after="240" w:before="12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НО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- незначительное отклонение: движение в данном шаблоне можно выполнять, но требуется дополнительная работа над подвижностью и двигательным контролем, возможно требуется корректировка амплитуды</w:t>
      </w:r>
    </w:p>
    <w:p w:rsidR="00000000" w:rsidDel="00000000" w:rsidP="00000000" w:rsidRDefault="00000000" w:rsidRPr="00000000" w14:paraId="0000000C">
      <w:pPr>
        <w:spacing w:after="240" w:before="12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ЗО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- значительное ограничение: необходимо исключить или существенно модифировать упражнение для данного шаблона, существенно уменьшить амплитуду движения</w:t>
      </w:r>
    </w:p>
    <w:p w:rsidR="00000000" w:rsidDel="00000000" w:rsidP="00000000" w:rsidRDefault="00000000" w:rsidRPr="00000000" w14:paraId="0000000D">
      <w:pPr>
        <w:spacing w:after="240" w:before="120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120" w:lineRule="auto"/>
        <w:rPr>
          <w:b w:val="1"/>
          <w:color w:val="434343"/>
          <w:sz w:val="28"/>
          <w:szCs w:val="28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Тесты</w:t>
      </w:r>
    </w:p>
    <w:p w:rsidR="00000000" w:rsidDel="00000000" w:rsidP="00000000" w:rsidRDefault="00000000" w:rsidRPr="00000000" w14:paraId="0000000F">
      <w:pPr>
        <w:spacing w:after="240" w:before="12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Предлагаемый перечень - базовый набор, который можно применять со своими клиентами на этапе диагностики. Если у вас специфическая аудитория, вы можете добавить необходимые вам тесты.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120" w:lineRule="auto"/>
        <w:ind w:left="720" w:hanging="360"/>
        <w:rPr>
          <w:b w:val="1"/>
          <w:color w:val="434343"/>
          <w:sz w:val="28"/>
          <w:szCs w:val="28"/>
          <w:u w:val="none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Объем движений плеча</w:t>
      </w:r>
    </w:p>
    <w:p w:rsidR="00000000" w:rsidDel="00000000" w:rsidP="00000000" w:rsidRDefault="00000000" w:rsidRPr="00000000" w14:paraId="00000011">
      <w:pPr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📹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ракурс: сбоку и спереди</w:t>
      </w:r>
    </w:p>
    <w:p w:rsidR="00000000" w:rsidDel="00000000" w:rsidP="00000000" w:rsidRDefault="00000000" w:rsidRPr="00000000" w14:paraId="00000012">
      <w:pPr>
        <w:rPr>
          <w:color w:val="434343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34343"/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❗️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движение только в плечевом суставе. При сгибании большой палец смотрит вперед.</w:t>
      </w:r>
    </w:p>
    <w:p w:rsidR="00000000" w:rsidDel="00000000" w:rsidP="00000000" w:rsidRDefault="00000000" w:rsidRPr="00000000" w14:paraId="00000016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Не забываем снять “обратное” движение, которое начинается с разгибания (ладонь смотрит назад на старте).</w:t>
      </w:r>
    </w:p>
    <w:p w:rsidR="00000000" w:rsidDel="00000000" w:rsidP="00000000" w:rsidRDefault="00000000" w:rsidRPr="00000000" w14:paraId="0000001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.0000000000005"/>
        <w:gridCol w:w="3695.0000000000005"/>
        <w:gridCol w:w="3695.0000000000005"/>
        <w:tblGridChange w:id="0">
          <w:tblGrid>
            <w:gridCol w:w="3695.0000000000005"/>
            <w:gridCol w:w="3695.0000000000005"/>
            <w:gridCol w:w="3695.000000000000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смотреть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влияет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Тело вплотную к стене/стойке</w:t>
            </w:r>
          </w:p>
          <w:p w:rsidR="00000000" w:rsidDel="00000000" w:rsidP="00000000" w:rsidRDefault="00000000" w:rsidRPr="00000000" w14:paraId="0000001C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Несколько низкоамплитудных движений для ознакомления с шаблоном</w:t>
            </w:r>
          </w:p>
          <w:p w:rsidR="00000000" w:rsidDel="00000000" w:rsidP="00000000" w:rsidRDefault="00000000" w:rsidRPr="00000000" w14:paraId="0000001D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Избегание щелканий, хруста, боли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Чистое сгибание</w:t>
            </w:r>
          </w:p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Чистое разгибание</w:t>
            </w:r>
          </w:p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Горизонтальное отведение</w:t>
            </w:r>
          </w:p>
          <w:p w:rsidR="00000000" w:rsidDel="00000000" w:rsidP="00000000" w:rsidRDefault="00000000" w:rsidRPr="00000000" w14:paraId="00000021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Ротация плеча</w:t>
            </w:r>
          </w:p>
          <w:p w:rsidR="00000000" w:rsidDel="00000000" w:rsidP="00000000" w:rsidRDefault="00000000" w:rsidRPr="00000000" w14:paraId="00000022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Компенсация движениями туловища</w:t>
            </w:r>
          </w:p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Симметрия</w:t>
            </w:r>
          </w:p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Выбор вектора жимов</w:t>
            </w:r>
          </w:p>
          <w:p w:rsidR="00000000" w:rsidDel="00000000" w:rsidP="00000000" w:rsidRDefault="00000000" w:rsidRPr="00000000" w14:paraId="00000026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Выбор вектора тяг</w:t>
            </w:r>
          </w:p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Возможности для киппинга</w:t>
            </w:r>
          </w:p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Возможности для отжиманий в упоре (кольца, брусья)</w:t>
            </w:r>
          </w:p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Плавание, спринты…</w:t>
            </w:r>
          </w:p>
          <w:p w:rsidR="00000000" w:rsidDel="00000000" w:rsidP="00000000" w:rsidRDefault="00000000" w:rsidRPr="00000000" w14:paraId="0000002A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Нужна ли тренировка подвижности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ind w:left="720" w:right="0" w:hanging="360"/>
        <w:jc w:val="left"/>
        <w:rPr>
          <w:b w:val="1"/>
          <w:color w:val="434343"/>
          <w:sz w:val="28"/>
          <w:szCs w:val="28"/>
          <w:u w:val="none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Подъем рук с трубкой</w:t>
      </w:r>
    </w:p>
    <w:p w:rsidR="00000000" w:rsidDel="00000000" w:rsidP="00000000" w:rsidRDefault="00000000" w:rsidRPr="00000000" w14:paraId="0000002D">
      <w:pPr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📹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ракурс: сбоку и спереди</w:t>
      </w:r>
    </w:p>
    <w:p w:rsidR="00000000" w:rsidDel="00000000" w:rsidP="00000000" w:rsidRDefault="00000000" w:rsidRPr="00000000" w14:paraId="0000002E">
      <w:pPr>
        <w:rPr>
          <w:color w:val="434343"/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34343"/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3735"/>
        <w:gridCol w:w="3735"/>
        <w:tblGridChange w:id="0">
          <w:tblGrid>
            <w:gridCol w:w="3735"/>
            <w:gridCol w:w="3735"/>
            <w:gridCol w:w="373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смотреть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влияет</w:t>
            </w:r>
          </w:p>
        </w:tc>
      </w:tr>
      <w:tr>
        <w:trPr>
          <w:cantSplit w:val="0"/>
          <w:trHeight w:val="2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Полуприсед, поясница прижата к стене</w:t>
            </w:r>
          </w:p>
          <w:p w:rsidR="00000000" w:rsidDel="00000000" w:rsidP="00000000" w:rsidRDefault="00000000" w:rsidRPr="00000000" w14:paraId="00000035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Руки на ширине плеч</w:t>
            </w:r>
          </w:p>
          <w:p w:rsidR="00000000" w:rsidDel="00000000" w:rsidP="00000000" w:rsidRDefault="00000000" w:rsidRPr="00000000" w14:paraId="00000036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Подъем рук вверх, насколько возможно</w:t>
            </w:r>
          </w:p>
          <w:p w:rsidR="00000000" w:rsidDel="00000000" w:rsidP="00000000" w:rsidRDefault="00000000" w:rsidRPr="00000000" w14:paraId="00000037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 уровня сложности: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before="120" w:lineRule="auto"/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касание большими пальцами стены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касание тыльной стороной кисти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before="0" w:beforeAutospacing="0" w:lineRule="auto"/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узкий хват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Амплитуда подъема</w:t>
            </w:r>
          </w:p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Движение грудной клетки</w:t>
            </w:r>
          </w:p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Разгибание поясницы</w:t>
            </w:r>
          </w:p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Дыхание, движение головы</w:t>
            </w:r>
          </w:p>
          <w:p w:rsidR="00000000" w:rsidDel="00000000" w:rsidP="00000000" w:rsidRDefault="00000000" w:rsidRPr="00000000" w14:paraId="0000003F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Сгибание локтей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Вертикальные жимы</w:t>
            </w:r>
          </w:p>
          <w:p w:rsidR="00000000" w:rsidDel="00000000" w:rsidP="00000000" w:rsidRDefault="00000000" w:rsidRPr="00000000" w14:paraId="00000041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Полноамплитудные вертикальные тяги</w:t>
            </w:r>
          </w:p>
          <w:p w:rsidR="00000000" w:rsidDel="00000000" w:rsidP="00000000" w:rsidRDefault="00000000" w:rsidRPr="00000000" w14:paraId="00000042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Нужна ли тренировка подвижности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ind w:left="720" w:right="0" w:hanging="360"/>
        <w:jc w:val="left"/>
        <w:rPr>
          <w:b w:val="1"/>
          <w:color w:val="434343"/>
          <w:sz w:val="28"/>
          <w:szCs w:val="28"/>
          <w:u w:val="none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Присед</w:t>
      </w:r>
    </w:p>
    <w:p w:rsidR="00000000" w:rsidDel="00000000" w:rsidP="00000000" w:rsidRDefault="00000000" w:rsidRPr="00000000" w14:paraId="00000047">
      <w:pPr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📹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ракурс: спереди и сбоку-спереди (3/4) с ориентацией на развернутый к камере носок, сбоку</w:t>
      </w:r>
    </w:p>
    <w:p w:rsidR="00000000" w:rsidDel="00000000" w:rsidP="00000000" w:rsidRDefault="00000000" w:rsidRPr="00000000" w14:paraId="00000048">
      <w:pPr>
        <w:rPr>
          <w:color w:val="434343"/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34343"/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0"/>
        <w:gridCol w:w="3670"/>
        <w:gridCol w:w="3670"/>
        <w:tblGridChange w:id="0">
          <w:tblGrid>
            <w:gridCol w:w="3670"/>
            <w:gridCol w:w="3670"/>
            <w:gridCol w:w="367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смотреть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влияет</w:t>
            </w:r>
          </w:p>
        </w:tc>
      </w:tr>
      <w:tr>
        <w:trPr>
          <w:cantSplit w:val="0"/>
          <w:trHeight w:val="40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Пятки на ширине плеч</w:t>
            </w:r>
          </w:p>
          <w:p w:rsidR="00000000" w:rsidDel="00000000" w:rsidP="00000000" w:rsidRDefault="00000000" w:rsidRPr="00000000" w14:paraId="0000004F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Стопы «комфортно» развернуты наружу</w:t>
            </w:r>
          </w:p>
          <w:p w:rsidR="00000000" w:rsidDel="00000000" w:rsidP="00000000" w:rsidRDefault="00000000" w:rsidRPr="00000000" w14:paraId="00000050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Руки вытянуты вперед</w:t>
            </w:r>
          </w:p>
          <w:p w:rsidR="00000000" w:rsidDel="00000000" w:rsidP="00000000" w:rsidRDefault="00000000" w:rsidRPr="00000000" w14:paraId="00000051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Опуститься вниз с ровной спиной</w:t>
            </w:r>
          </w:p>
          <w:p w:rsidR="00000000" w:rsidDel="00000000" w:rsidP="00000000" w:rsidRDefault="00000000" w:rsidRPr="00000000" w14:paraId="00000052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Задержаться внизу, встать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Ритм сгибания бедер/голеней</w:t>
            </w:r>
          </w:p>
          <w:p w:rsidR="00000000" w:rsidDel="00000000" w:rsidP="00000000" w:rsidRDefault="00000000" w:rsidRPr="00000000" w14:paraId="00000054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Наклон корпуса/ угол голеней</w:t>
            </w:r>
          </w:p>
          <w:p w:rsidR="00000000" w:rsidDel="00000000" w:rsidP="00000000" w:rsidRDefault="00000000" w:rsidRPr="00000000" w14:paraId="00000055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Разворот стоп</w:t>
            </w:r>
          </w:p>
          <w:p w:rsidR="00000000" w:rsidDel="00000000" w:rsidP="00000000" w:rsidRDefault="00000000" w:rsidRPr="00000000" w14:paraId="00000056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Сведение коленей при подъеме</w:t>
            </w:r>
          </w:p>
          <w:p w:rsidR="00000000" w:rsidDel="00000000" w:rsidP="00000000" w:rsidRDefault="00000000" w:rsidRPr="00000000" w14:paraId="00000057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Глубина седа с нейтральной спиной</w:t>
            </w:r>
          </w:p>
          <w:p w:rsidR="00000000" w:rsidDel="00000000" w:rsidP="00000000" w:rsidRDefault="00000000" w:rsidRPr="00000000" w14:paraId="00000058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Смещение ОЦМ во фронтальной плоскости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Выбор вариации приседа</w:t>
            </w:r>
          </w:p>
          <w:p w:rsidR="00000000" w:rsidDel="00000000" w:rsidP="00000000" w:rsidRDefault="00000000" w:rsidRPr="00000000" w14:paraId="0000005A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Выбор рабочей амплитуды седа</w:t>
            </w:r>
          </w:p>
          <w:p w:rsidR="00000000" w:rsidDel="00000000" w:rsidP="00000000" w:rsidRDefault="00000000" w:rsidRPr="00000000" w14:paraId="0000005B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Требования для сложных приседов (ТА)</w:t>
            </w:r>
          </w:p>
          <w:p w:rsidR="00000000" w:rsidDel="00000000" w:rsidP="00000000" w:rsidRDefault="00000000" w:rsidRPr="00000000" w14:paraId="0000005C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Потенциальные ограничители</w:t>
            </w:r>
          </w:p>
          <w:p w:rsidR="00000000" w:rsidDel="00000000" w:rsidP="00000000" w:rsidRDefault="00000000" w:rsidRPr="00000000" w14:paraId="0000005D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Нужна ли тренировка подвижности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ind w:left="720" w:right="0" w:hanging="360"/>
        <w:jc w:val="left"/>
        <w:rPr>
          <w:b w:val="1"/>
          <w:color w:val="434343"/>
          <w:sz w:val="28"/>
          <w:szCs w:val="28"/>
          <w:u w:val="none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Присед в ножницы</w:t>
      </w:r>
    </w:p>
    <w:p w:rsidR="00000000" w:rsidDel="00000000" w:rsidP="00000000" w:rsidRDefault="00000000" w:rsidRPr="00000000" w14:paraId="0000006B">
      <w:pPr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📹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ракурс: сбоку и спереди</w:t>
      </w:r>
    </w:p>
    <w:p w:rsidR="00000000" w:rsidDel="00000000" w:rsidP="00000000" w:rsidRDefault="00000000" w:rsidRPr="00000000" w14:paraId="0000006C">
      <w:pPr>
        <w:rPr>
          <w:color w:val="434343"/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❗️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при съемке сбоку к камере должна быть направлена задняя нога</w:t>
      </w:r>
    </w:p>
    <w:p w:rsidR="00000000" w:rsidDel="00000000" w:rsidP="00000000" w:rsidRDefault="00000000" w:rsidRPr="00000000" w14:paraId="0000006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3645"/>
        <w:gridCol w:w="3645"/>
        <w:tblGridChange w:id="0">
          <w:tblGrid>
            <w:gridCol w:w="3645"/>
            <w:gridCol w:w="3645"/>
            <w:gridCol w:w="364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смотреть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влияет</w:t>
            </w:r>
          </w:p>
        </w:tc>
      </w:tr>
      <w:tr>
        <w:trPr>
          <w:cantSplit w:val="0"/>
          <w:trHeight w:val="34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Стопы на расстоянии длины голени</w:t>
            </w:r>
          </w:p>
          <w:p w:rsidR="00000000" w:rsidDel="00000000" w:rsidP="00000000" w:rsidRDefault="00000000" w:rsidRPr="00000000" w14:paraId="00000074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Ноги на одной линии</w:t>
            </w:r>
          </w:p>
          <w:p w:rsidR="00000000" w:rsidDel="00000000" w:rsidP="00000000" w:rsidRDefault="00000000" w:rsidRPr="00000000" w14:paraId="00000075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Задняя нога стоит на носке</w:t>
            </w:r>
          </w:p>
          <w:p w:rsidR="00000000" w:rsidDel="00000000" w:rsidP="00000000" w:rsidRDefault="00000000" w:rsidRPr="00000000" w14:paraId="00000076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Опуститься вниз так, чтобы колено задней ноги коснулось пятки передней ноги</w:t>
            </w:r>
          </w:p>
          <w:p w:rsidR="00000000" w:rsidDel="00000000" w:rsidP="00000000" w:rsidRDefault="00000000" w:rsidRPr="00000000" w14:paraId="00000077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Плечо, таз, колено на одной линии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Баланс</w:t>
            </w:r>
          </w:p>
          <w:p w:rsidR="00000000" w:rsidDel="00000000" w:rsidP="00000000" w:rsidRDefault="00000000" w:rsidRPr="00000000" w14:paraId="00000079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Наклон корпуса</w:t>
            </w:r>
          </w:p>
          <w:p w:rsidR="00000000" w:rsidDel="00000000" w:rsidP="00000000" w:rsidRDefault="00000000" w:rsidRPr="00000000" w14:paraId="0000007A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Угол в тазобедренном суставе</w:t>
            </w:r>
          </w:p>
          <w:p w:rsidR="00000000" w:rsidDel="00000000" w:rsidP="00000000" w:rsidRDefault="00000000" w:rsidRPr="00000000" w14:paraId="0000007B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Плечо, таз, колено на одной линии</w:t>
            </w:r>
          </w:p>
          <w:p w:rsidR="00000000" w:rsidDel="00000000" w:rsidP="00000000" w:rsidRDefault="00000000" w:rsidRPr="00000000" w14:paraId="0000007C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Отрыв пятки передней ноги</w:t>
            </w:r>
          </w:p>
          <w:p w:rsidR="00000000" w:rsidDel="00000000" w:rsidP="00000000" w:rsidRDefault="00000000" w:rsidRPr="00000000" w14:paraId="0000007D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Симметрия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Выбор упражнений в асимметричной стойке</w:t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Восстановление симметрии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Нужна ли работа на подвижность бедер</w:t>
            </w:r>
          </w:p>
          <w:p w:rsidR="00000000" w:rsidDel="00000000" w:rsidP="00000000" w:rsidRDefault="00000000" w:rsidRPr="00000000" w14:paraId="00000081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Нужна ли работа на подвижность голеностопа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ind w:left="720" w:right="0" w:hanging="360"/>
        <w:jc w:val="left"/>
        <w:rPr>
          <w:b w:val="1"/>
          <w:color w:val="434343"/>
          <w:sz w:val="28"/>
          <w:szCs w:val="28"/>
          <w:u w:val="none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Наклон</w:t>
      </w:r>
    </w:p>
    <w:p w:rsidR="00000000" w:rsidDel="00000000" w:rsidP="00000000" w:rsidRDefault="00000000" w:rsidRPr="00000000" w14:paraId="00000084">
      <w:pPr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📹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ракурс: сбоку. Спереди и сзади по необходимости</w:t>
      </w:r>
    </w:p>
    <w:p w:rsidR="00000000" w:rsidDel="00000000" w:rsidP="00000000" w:rsidRDefault="00000000" w:rsidRPr="00000000" w14:paraId="00000085">
      <w:pPr>
        <w:rPr>
          <w:color w:val="434343"/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9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.0000000000005"/>
        <w:gridCol w:w="3665.0000000000005"/>
        <w:gridCol w:w="3665.0000000000005"/>
        <w:tblGridChange w:id="0">
          <w:tblGrid>
            <w:gridCol w:w="3665.0000000000005"/>
            <w:gridCol w:w="3665.0000000000005"/>
            <w:gridCol w:w="3665.000000000000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смотреть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влияет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Наклониться с ровной спиной, сгибая бедра в тазу</w:t>
            </w:r>
          </w:p>
          <w:p w:rsidR="00000000" w:rsidDel="00000000" w:rsidP="00000000" w:rsidRDefault="00000000" w:rsidRPr="00000000" w14:paraId="0000008B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Колени сгибаются по необходимости, чтобы было комфортно</w:t>
            </w:r>
          </w:p>
          <w:p w:rsidR="00000000" w:rsidDel="00000000" w:rsidP="00000000" w:rsidRDefault="00000000" w:rsidRPr="00000000" w14:paraId="0000008C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Опускаться пока спина остается ровной.</w:t>
            </w:r>
          </w:p>
          <w:p w:rsidR="00000000" w:rsidDel="00000000" w:rsidP="00000000" w:rsidRDefault="00000000" w:rsidRPr="00000000" w14:paraId="0000008D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Короткая пауза внизу</w:t>
            </w:r>
          </w:p>
          <w:p w:rsidR="00000000" w:rsidDel="00000000" w:rsidP="00000000" w:rsidRDefault="00000000" w:rsidRPr="00000000" w14:paraId="0000008E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 повтор с дотягиванием до носков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Пояснично-тазовый ритм</w:t>
            </w:r>
          </w:p>
          <w:p w:rsidR="00000000" w:rsidDel="00000000" w:rsidP="00000000" w:rsidRDefault="00000000" w:rsidRPr="00000000" w14:paraId="00000090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Амплитуда наклона с нейтральной спиной</w:t>
            </w:r>
          </w:p>
          <w:p w:rsidR="00000000" w:rsidDel="00000000" w:rsidP="00000000" w:rsidRDefault="00000000" w:rsidRPr="00000000" w14:paraId="00000091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Полная амплитуда наклона</w:t>
            </w:r>
          </w:p>
          <w:p w:rsidR="00000000" w:rsidDel="00000000" w:rsidP="00000000" w:rsidRDefault="00000000" w:rsidRPr="00000000" w14:paraId="00000092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Равномерность сгибания спины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76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Выбор варианта</w:t>
            </w:r>
            <w:r w:rsidDel="00000000" w:rsidR="00000000" w:rsidRPr="00000000">
              <w:rPr>
                <w:b w:val="1"/>
                <w:color w:val="434343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наклона (сверху вниз, снизу вверх)</w:t>
            </w:r>
          </w:p>
          <w:p w:rsidR="00000000" w:rsidDel="00000000" w:rsidP="00000000" w:rsidRDefault="00000000" w:rsidRPr="00000000" w14:paraId="00000094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Рабочая амплитуда наклона</w:t>
            </w:r>
          </w:p>
          <w:p w:rsidR="00000000" w:rsidDel="00000000" w:rsidP="00000000" w:rsidRDefault="00000000" w:rsidRPr="00000000" w14:paraId="00000095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Нужна ли тренировка подвижности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ind w:left="720" w:right="0" w:hanging="360"/>
        <w:jc w:val="left"/>
        <w:rPr>
          <w:b w:val="1"/>
          <w:color w:val="434343"/>
          <w:sz w:val="28"/>
          <w:szCs w:val="28"/>
          <w:u w:val="none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Подъем прямой ноги</w:t>
      </w:r>
    </w:p>
    <w:p w:rsidR="00000000" w:rsidDel="00000000" w:rsidP="00000000" w:rsidRDefault="00000000" w:rsidRPr="00000000" w14:paraId="00000098">
      <w:pPr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📹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ракурс: сбоку</w:t>
      </w:r>
    </w:p>
    <w:p w:rsidR="00000000" w:rsidDel="00000000" w:rsidP="00000000" w:rsidRDefault="00000000" w:rsidRPr="00000000" w14:paraId="00000099">
      <w:pPr>
        <w:rPr>
          <w:color w:val="434343"/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❗️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носки обеих ног натянуты на себя (до прямого угла в ГСС)</w:t>
      </w:r>
    </w:p>
    <w:p w:rsidR="00000000" w:rsidDel="00000000" w:rsidP="00000000" w:rsidRDefault="00000000" w:rsidRPr="00000000" w14:paraId="0000009C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0"/>
        <w:gridCol w:w="3640"/>
        <w:gridCol w:w="3640"/>
        <w:tblGridChange w:id="0">
          <w:tblGrid>
            <w:gridCol w:w="3640"/>
            <w:gridCol w:w="3640"/>
            <w:gridCol w:w="364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смотреть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влияет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Ладони вверх</w:t>
            </w:r>
          </w:p>
          <w:p w:rsidR="00000000" w:rsidDel="00000000" w:rsidP="00000000" w:rsidRDefault="00000000" w:rsidRPr="00000000" w14:paraId="000000A1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Дорсифлексия ГСС</w:t>
            </w:r>
          </w:p>
          <w:p w:rsidR="00000000" w:rsidDel="00000000" w:rsidP="00000000" w:rsidRDefault="00000000" w:rsidRPr="00000000" w14:paraId="000000A2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Медленный подъем прямой ноги до максимального уровня, </w:t>
            </w:r>
          </w:p>
          <w:p w:rsidR="00000000" w:rsidDel="00000000" w:rsidP="00000000" w:rsidRDefault="00000000" w:rsidRPr="00000000" w14:paraId="000000A3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Обе ноги разогнуты в коленях</w:t>
            </w:r>
          </w:p>
          <w:p w:rsidR="00000000" w:rsidDel="00000000" w:rsidP="00000000" w:rsidRDefault="00000000" w:rsidRPr="00000000" w14:paraId="000000A5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Амплитуда подъема ноги</w:t>
            </w:r>
          </w:p>
          <w:p w:rsidR="00000000" w:rsidDel="00000000" w:rsidP="00000000" w:rsidRDefault="00000000" w:rsidRPr="00000000" w14:paraId="000000A6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Отсутствие ротации бедра наружу</w:t>
            </w:r>
          </w:p>
          <w:p w:rsidR="00000000" w:rsidDel="00000000" w:rsidP="00000000" w:rsidRDefault="00000000" w:rsidRPr="00000000" w14:paraId="000000A7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Симметрия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Необходимо ли восстановление симметрии</w:t>
            </w:r>
          </w:p>
          <w:p w:rsidR="00000000" w:rsidDel="00000000" w:rsidP="00000000" w:rsidRDefault="00000000" w:rsidRPr="00000000" w14:paraId="000000A9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Упражнения на «разделение» бедер (hip separation)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ind w:left="720" w:right="0" w:hanging="360"/>
        <w:jc w:val="left"/>
        <w:rPr>
          <w:b w:val="1"/>
          <w:color w:val="434343"/>
          <w:sz w:val="28"/>
          <w:szCs w:val="28"/>
          <w:u w:val="none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Баланс на 1 ноге (+ с закрытыми глазами)</w:t>
      </w:r>
    </w:p>
    <w:p w:rsidR="00000000" w:rsidDel="00000000" w:rsidP="00000000" w:rsidRDefault="00000000" w:rsidRPr="00000000" w14:paraId="000000AC">
      <w:pPr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📹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ракурс: с открытыми сбоку и спереди, с закрытыми - спереди, на каждую ногу</w:t>
      </w:r>
    </w:p>
    <w:p w:rsidR="00000000" w:rsidDel="00000000" w:rsidP="00000000" w:rsidRDefault="00000000" w:rsidRPr="00000000" w14:paraId="000000AD">
      <w:pPr>
        <w:rPr>
          <w:color w:val="434343"/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434343"/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❗️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если баланс с открытыми глазами плохой, то тест с закрытыми не делаем</w:t>
      </w:r>
    </w:p>
    <w:p w:rsidR="00000000" w:rsidDel="00000000" w:rsidP="00000000" w:rsidRDefault="00000000" w:rsidRPr="00000000" w14:paraId="000000B1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3660"/>
        <w:gridCol w:w="3660"/>
        <w:tblGridChange w:id="0">
          <w:tblGrid>
            <w:gridCol w:w="3660"/>
            <w:gridCol w:w="3660"/>
            <w:gridCol w:w="366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смотреть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влияет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Бедро согнуто на 90 градусов</w:t>
            </w:r>
          </w:p>
          <w:p w:rsidR="00000000" w:rsidDel="00000000" w:rsidP="00000000" w:rsidRDefault="00000000" w:rsidRPr="00000000" w14:paraId="000000B6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Руки фиксированы (пояс, стороны, трубка)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Стабильность таза во фронтальной плоскости</w:t>
            </w:r>
          </w:p>
          <w:p w:rsidR="00000000" w:rsidDel="00000000" w:rsidP="00000000" w:rsidRDefault="00000000" w:rsidRPr="00000000" w14:paraId="000000B8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Сгибание бедра</w:t>
            </w:r>
          </w:p>
          <w:p w:rsidR="00000000" w:rsidDel="00000000" w:rsidP="00000000" w:rsidRDefault="00000000" w:rsidRPr="00000000" w14:paraId="000000B9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Стабильность бедра в горизонтальной плоскости</w:t>
            </w:r>
          </w:p>
          <w:p w:rsidR="00000000" w:rsidDel="00000000" w:rsidP="00000000" w:rsidRDefault="00000000" w:rsidRPr="00000000" w14:paraId="000000BA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Симметрия</w:t>
            </w:r>
          </w:p>
          <w:p w:rsidR="00000000" w:rsidDel="00000000" w:rsidP="00000000" w:rsidRDefault="00000000" w:rsidRPr="00000000" w14:paraId="000000BB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30+ с с открытыми глазами</w:t>
            </w:r>
          </w:p>
          <w:p w:rsidR="00000000" w:rsidDel="00000000" w:rsidP="00000000" w:rsidRDefault="00000000" w:rsidRPr="00000000" w14:paraId="000000BC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15+ с с закрытыми глазами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Нужна ли тренировка баланса</w:t>
            </w:r>
          </w:p>
          <w:p w:rsidR="00000000" w:rsidDel="00000000" w:rsidP="00000000" w:rsidRDefault="00000000" w:rsidRPr="00000000" w14:paraId="000000BE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Допуск к унилатеральной плиометрике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120" w:lineRule="auto"/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ind w:left="720" w:right="0" w:hanging="360"/>
        <w:jc w:val="left"/>
        <w:rPr>
          <w:b w:val="1"/>
          <w:color w:val="434343"/>
          <w:sz w:val="28"/>
          <w:szCs w:val="28"/>
          <w:u w:val="none"/>
        </w:rPr>
      </w:pPr>
      <w:r w:rsidDel="00000000" w:rsidR="00000000" w:rsidRPr="00000000">
        <w:rPr>
          <w:b w:val="1"/>
          <w:color w:val="434343"/>
          <w:sz w:val="28"/>
          <w:szCs w:val="28"/>
          <w:rtl w:val="0"/>
        </w:rPr>
        <w:t xml:space="preserve">Прыжок на 1 ноге</w:t>
      </w:r>
    </w:p>
    <w:p w:rsidR="00000000" w:rsidDel="00000000" w:rsidP="00000000" w:rsidRDefault="00000000" w:rsidRPr="00000000" w14:paraId="000000C1">
      <w:pPr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📹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ракурс: сбоку и спереди на каждую ногу</w:t>
      </w:r>
    </w:p>
    <w:p w:rsidR="00000000" w:rsidDel="00000000" w:rsidP="00000000" w:rsidRDefault="00000000" w:rsidRPr="00000000" w14:paraId="000000C2">
      <w:pPr>
        <w:rPr>
          <w:color w:val="434343"/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434343"/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видео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❗️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если баланс на 1 ноге плохой, то тест не делаем</w:t>
      </w:r>
    </w:p>
    <w:p w:rsidR="00000000" w:rsidDel="00000000" w:rsidP="00000000" w:rsidRDefault="00000000" w:rsidRPr="00000000" w14:paraId="000000C6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690"/>
        <w:gridCol w:w="3690"/>
        <w:tblGridChange w:id="0">
          <w:tblGrid>
            <w:gridCol w:w="3690"/>
            <w:gridCol w:w="3690"/>
            <w:gridCol w:w="369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смотреть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Rule="auto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На что влияет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Подсед, прыжок, приземление на том же месте</w:t>
            </w:r>
          </w:p>
          <w:p w:rsidR="00000000" w:rsidDel="00000000" w:rsidP="00000000" w:rsidRDefault="00000000" w:rsidRPr="00000000" w14:paraId="000000CB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Стабилизация при приземлении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Стабильность таза во фронтальной плоскости</w:t>
            </w:r>
          </w:p>
          <w:p w:rsidR="00000000" w:rsidDel="00000000" w:rsidP="00000000" w:rsidRDefault="00000000" w:rsidRPr="00000000" w14:paraId="000000CD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Стабильность бедра в горизонтальной плоскости</w:t>
            </w:r>
          </w:p>
          <w:p w:rsidR="00000000" w:rsidDel="00000000" w:rsidP="00000000" w:rsidRDefault="00000000" w:rsidRPr="00000000" w14:paraId="000000CE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Ротация голени</w:t>
            </w:r>
          </w:p>
          <w:p w:rsidR="00000000" w:rsidDel="00000000" w:rsidP="00000000" w:rsidRDefault="00000000" w:rsidRPr="00000000" w14:paraId="000000CF">
            <w:pPr>
              <w:spacing w:after="120"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Симметрия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Допустимость плиометрической работы</w:t>
            </w:r>
          </w:p>
          <w:p w:rsidR="00000000" w:rsidDel="00000000" w:rsidP="00000000" w:rsidRDefault="00000000" w:rsidRPr="00000000" w14:paraId="000000D1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Факторы риска при прыжках</w:t>
            </w:r>
          </w:p>
          <w:p w:rsidR="00000000" w:rsidDel="00000000" w:rsidP="00000000" w:rsidRDefault="00000000" w:rsidRPr="00000000" w14:paraId="000000D2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Факторы риска при беге</w:t>
            </w:r>
          </w:p>
          <w:p w:rsidR="00000000" w:rsidDel="00000000" w:rsidP="00000000" w:rsidRDefault="00000000" w:rsidRPr="00000000" w14:paraId="000000D3">
            <w:pPr>
              <w:spacing w:before="12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Нужна ли дополнительная работа на стабильность и гашение нагрузки</w:t>
            </w:r>
          </w:p>
        </w:tc>
      </w:tr>
    </w:tbl>
    <w:p w:rsidR="00000000" w:rsidDel="00000000" w:rsidP="00000000" w:rsidRDefault="00000000" w:rsidRPr="00000000" w14:paraId="000000D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434343"/>
          <w:sz w:val="30"/>
          <w:szCs w:val="30"/>
        </w:rPr>
      </w:pPr>
      <w:r w:rsidDel="00000000" w:rsidR="00000000" w:rsidRPr="00000000">
        <w:rPr>
          <w:color w:val="434343"/>
          <w:sz w:val="30"/>
          <w:szCs w:val="30"/>
          <w:rtl w:val="0"/>
        </w:rPr>
        <w:t xml:space="preserve">Подробная лекция по скринингу и практика с оценкой движений - на курсе </w:t>
      </w:r>
      <w:hyperlink r:id="rId20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"Программирование тренировок: системный подход"</w:t>
        </w:r>
      </w:hyperlink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566.9291338582677" w:top="566.9291338582677" w:left="566.9291338582677" w:right="566.9291338582677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/>
      <w:drawing>
        <wp:inline distB="114300" distT="114300" distL="114300" distR="114300">
          <wp:extent cx="606787" cy="29437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6787" cy="29437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votraining.ru/program-1?utm_source=tg&amp;utm_medium=blog&amp;utm_campaign=pb&amp;utm_content=veb0924" TargetMode="External"/><Relationship Id="rId11" Type="http://schemas.openxmlformats.org/officeDocument/2006/relationships/hyperlink" Target="https://www.youtube.com/watch?v=wT6KflYj0Fs&amp;feature=youtu.be" TargetMode="External"/><Relationship Id="rId10" Type="http://schemas.openxmlformats.org/officeDocument/2006/relationships/hyperlink" Target="https://www.youtube.com/watch?v=jztDtF1eidk&amp;feature=youtu.b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www.youtube.com/watch?v=o71yCgFGPEw&amp;feature=youtu.be" TargetMode="External"/><Relationship Id="rId12" Type="http://schemas.openxmlformats.org/officeDocument/2006/relationships/hyperlink" Target="https://www.youtube.com/watch?v=w_Yd1V9HW_Q&amp;feature=youtu.b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qdRrELF1z_w&amp;feature=youtu.be" TargetMode="External"/><Relationship Id="rId15" Type="http://schemas.openxmlformats.org/officeDocument/2006/relationships/hyperlink" Target="https://www.youtube.com/watch?v=fS3g4vH-dGs&amp;feature=youtu.be" TargetMode="External"/><Relationship Id="rId14" Type="http://schemas.openxmlformats.org/officeDocument/2006/relationships/hyperlink" Target="https://www.youtube.com/watch?v=8IR8UiNLRoQ&amp;feature=youtu.be" TargetMode="External"/><Relationship Id="rId17" Type="http://schemas.openxmlformats.org/officeDocument/2006/relationships/hyperlink" Target="https://www.youtube.com/watch?v=gvQqDPlYsXw" TargetMode="External"/><Relationship Id="rId16" Type="http://schemas.openxmlformats.org/officeDocument/2006/relationships/hyperlink" Target="https://www.youtube.com/watch?v=GXpRwYBQ9q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fv3H62Qhmdc&amp;feature=youtu.be" TargetMode="External"/><Relationship Id="rId6" Type="http://schemas.openxmlformats.org/officeDocument/2006/relationships/hyperlink" Target="https://www.youtube.com/playlist?list=PLJPY3CvRywZiGF5Y1385GA6IK5ns7sj6s" TargetMode="External"/><Relationship Id="rId18" Type="http://schemas.openxmlformats.org/officeDocument/2006/relationships/hyperlink" Target="https://www.youtube.com/watch?v=IZh9dCiEvYY&amp;feature=youtu.be" TargetMode="External"/><Relationship Id="rId7" Type="http://schemas.openxmlformats.org/officeDocument/2006/relationships/hyperlink" Target="https://www.youtube.com/watch?v=c_yN0nomu80&amp;feature=youtu.be" TargetMode="External"/><Relationship Id="rId8" Type="http://schemas.openxmlformats.org/officeDocument/2006/relationships/hyperlink" Target="https://www.youtube.com/watch?v=BbGcJBfnAZg&amp;feature=youtu.be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