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7B33D8" w:rsidRPr="007B33D8" w:rsidRDefault="00ED0D5E" w:rsidP="00ED0D5E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 w:rsidRPr="00ED0D5E">
        <w:rPr>
          <w:rFonts w:ascii="Arial" w:hAnsi="Arial" w:cs="Arial"/>
          <w:b/>
          <w:color w:val="0000FF"/>
          <w:sz w:val="24"/>
          <w:lang w:eastAsia="en-SG"/>
        </w:rPr>
        <w:t>ISO/IEC 1706</w:t>
      </w:r>
      <w:r w:rsidR="005F0147">
        <w:rPr>
          <w:rFonts w:ascii="Arial" w:hAnsi="Arial" w:cs="Arial"/>
          <w:b/>
          <w:color w:val="0000FF"/>
          <w:sz w:val="24"/>
          <w:lang w:eastAsia="en-SG"/>
        </w:rPr>
        <w:t>5 Product Certification Course</w:t>
      </w:r>
      <w:r>
        <w:rPr>
          <w:rFonts w:ascii="Arial" w:hAnsi="Arial" w:cs="Arial"/>
          <w:b/>
          <w:color w:val="0000FF"/>
        </w:rPr>
        <w:br/>
      </w:r>
      <w:r w:rsidR="007B33D8" w:rsidRPr="007B33D8">
        <w:rPr>
          <w:rFonts w:ascii="Arial" w:hAnsi="Arial" w:cs="Arial"/>
          <w:b/>
          <w:color w:val="0000FF"/>
        </w:rPr>
        <w:t>Course Venue:</w:t>
      </w:r>
      <w:r>
        <w:rPr>
          <w:rFonts w:ascii="Arial" w:hAnsi="Arial" w:cs="Arial"/>
          <w:b/>
          <w:color w:val="0000FF"/>
        </w:rPr>
        <w:t xml:space="preserve"> </w:t>
      </w:r>
      <w:r w:rsidR="003434DF">
        <w:rPr>
          <w:rFonts w:ascii="Arial" w:hAnsi="Arial" w:cs="Arial"/>
          <w:b/>
          <w:color w:val="0000FF"/>
        </w:rPr>
        <w:t xml:space="preserve">Village Hotel </w:t>
      </w:r>
      <w:r w:rsidR="002A2BCD">
        <w:rPr>
          <w:rFonts w:ascii="Arial" w:hAnsi="Arial" w:cs="Arial"/>
          <w:b/>
          <w:color w:val="0000FF"/>
        </w:rPr>
        <w:t>Albert Court</w:t>
      </w:r>
    </w:p>
    <w:p w:rsidR="007B33D8" w:rsidRPr="007B33D8" w:rsidRDefault="002A2BCD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180 Albert Street</w:t>
      </w:r>
    </w:p>
    <w:p w:rsidR="007B33D8" w:rsidRPr="007B33D8" w:rsidRDefault="003434DF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Singapore 18</w:t>
      </w:r>
      <w:r w:rsidR="002A2BCD">
        <w:rPr>
          <w:rFonts w:ascii="Arial" w:hAnsi="Arial" w:cs="Arial"/>
          <w:b/>
          <w:color w:val="0000FF"/>
        </w:rPr>
        <w:t>9971</w:t>
      </w:r>
    </w:p>
    <w:p w:rsidR="005F57A7" w:rsidRPr="00C06BD4" w:rsidRDefault="005F57A7" w:rsidP="007B33D8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2A2BCD">
        <w:rPr>
          <w:rFonts w:ascii="Arial" w:hAnsi="Arial" w:cs="Arial"/>
          <w:b/>
          <w:color w:val="0000FF"/>
          <w:lang w:val="en-SG"/>
        </w:rPr>
        <w:t>Meeting Room 1, Level 2</w:t>
      </w:r>
      <w:r w:rsidRPr="007B33D8">
        <w:rPr>
          <w:rFonts w:ascii="Arial" w:hAnsi="Arial" w:cs="Arial"/>
          <w:b/>
          <w:color w:val="0000FF"/>
          <w:lang w:val="en-SG"/>
        </w:rPr>
        <w:t>)</w:t>
      </w:r>
    </w:p>
    <w:p w:rsidR="00A06E97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9730CA" w:rsidRDefault="009730CA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</w:p>
    <w:p w:rsidR="009730CA" w:rsidRPr="00482BBB" w:rsidRDefault="002A2BCD" w:rsidP="009730C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27 </w:t>
      </w:r>
      <w:r w:rsidR="00213A4E">
        <w:rPr>
          <w:rFonts w:ascii="Arial" w:hAnsi="Arial" w:cs="Arial"/>
          <w:b/>
          <w:bCs/>
        </w:rPr>
        <w:t>and 28 Aug</w:t>
      </w:r>
      <w:r w:rsidR="009730CA" w:rsidRPr="00482BB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2019</w:t>
      </w:r>
      <w:r w:rsidR="00F32D4A" w:rsidRPr="00482BBB">
        <w:rPr>
          <w:rFonts w:ascii="Arial" w:hAnsi="Arial" w:cs="Arial"/>
          <w:b/>
        </w:rPr>
        <w:t xml:space="preserve">, SGD </w:t>
      </w:r>
      <w:r w:rsidR="006E5E43">
        <w:rPr>
          <w:rFonts w:ascii="Arial" w:hAnsi="Arial" w:cs="Arial"/>
          <w:b/>
        </w:rPr>
        <w:t>S$428 per pax</w:t>
      </w:r>
      <w:r w:rsidR="009730CA" w:rsidRPr="00482BBB">
        <w:rPr>
          <w:rFonts w:ascii="Arial" w:hAnsi="Arial" w:cs="Arial"/>
          <w:b/>
        </w:rPr>
        <w:t xml:space="preserve"> (inclusiv</w:t>
      </w:r>
      <w:bookmarkStart w:id="0" w:name="_GoBack"/>
      <w:bookmarkEnd w:id="0"/>
      <w:r w:rsidR="009730CA" w:rsidRPr="00482BBB">
        <w:rPr>
          <w:rFonts w:ascii="Arial" w:hAnsi="Arial" w:cs="Arial"/>
          <w:b/>
        </w:rPr>
        <w:t>e of GST)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347"/>
      </w:tblGrid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9968" w:type="dxa"/>
            <w:gridSpan w:val="2"/>
          </w:tcPr>
          <w:p w:rsidR="00343A1D" w:rsidRPr="002A2BCD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9730CA">
        <w:trPr>
          <w:trHeight w:val="454"/>
        </w:trPr>
        <w:tc>
          <w:tcPr>
            <w:tcW w:w="2621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347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9730CA">
        <w:trPr>
          <w:trHeight w:val="454"/>
        </w:trPr>
        <w:tc>
          <w:tcPr>
            <w:tcW w:w="2621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347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9730CA">
        <w:trPr>
          <w:trHeight w:val="454"/>
        </w:trPr>
        <w:tc>
          <w:tcPr>
            <w:tcW w:w="9968" w:type="dxa"/>
            <w:gridSpan w:val="2"/>
          </w:tcPr>
          <w:p w:rsidR="00CA2E3F" w:rsidRPr="002A2BCD" w:rsidRDefault="00CA2E3F" w:rsidP="002A2BCD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t xml:space="preserve">The registration is on </w:t>
            </w:r>
            <w:r w:rsidR="00DA3E53" w:rsidRPr="002A2BCD"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first-come-first served basis. SAC reserves the right to cancel, postpone or make changes to the courses due to unforeseen circumstances. </w:t>
            </w:r>
          </w:p>
          <w:p w:rsidR="00CA2E3F" w:rsidRPr="002A2BCD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sz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t xml:space="preserve">Please </w:t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>email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 the completed registration form to</w:t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 xml:space="preserve"> either</w:t>
            </w:r>
            <w:r w:rsidRPr="002A2BCD">
              <w:rPr>
                <w:rFonts w:ascii="Arial" w:hAnsi="Arial" w:cs="Arial"/>
                <w:sz w:val="18"/>
                <w:szCs w:val="20"/>
              </w:rPr>
              <w:t xml:space="preserve"> </w:t>
            </w:r>
            <w:hyperlink r:id="rId9" w:history="1">
              <w:r w:rsidR="0058310A" w:rsidRPr="002A2BCD">
                <w:rPr>
                  <w:rStyle w:val="Hyperlink"/>
                  <w:sz w:val="20"/>
                </w:rPr>
                <w:t>Manjit_Pal_KAUR@enterprisesg.gov.sg</w:t>
              </w:r>
            </w:hyperlink>
            <w:r w:rsidR="0058310A" w:rsidRPr="002A2BCD">
              <w:rPr>
                <w:sz w:val="20"/>
              </w:rPr>
              <w:t xml:space="preserve"> </w:t>
            </w:r>
            <w:r w:rsidR="002A2BCD" w:rsidRPr="002A2BCD">
              <w:rPr>
                <w:sz w:val="20"/>
              </w:rPr>
              <w:t xml:space="preserve">or </w:t>
            </w:r>
            <w:hyperlink r:id="rId10" w:history="1">
              <w:r w:rsidR="002A2BCD" w:rsidRPr="002A2BCD">
                <w:rPr>
                  <w:rStyle w:val="Hyperlink"/>
                  <w:sz w:val="20"/>
                </w:rPr>
                <w:t>CHOONG_Wenlong@enterprisesg.gov.sg</w:t>
              </w:r>
            </w:hyperlink>
            <w:r w:rsidR="002A2BCD" w:rsidRPr="002A2BCD">
              <w:rPr>
                <w:sz w:val="20"/>
              </w:rPr>
              <w:t xml:space="preserve"> </w:t>
            </w:r>
          </w:p>
          <w:p w:rsidR="00CA2E3F" w:rsidRPr="002A2BCD" w:rsidRDefault="002A2BCD" w:rsidP="00CA2E3F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</w:rPr>
            </w:pPr>
            <w:r w:rsidRPr="002A2BCD">
              <w:rPr>
                <w:rFonts w:ascii="Arial" w:hAnsi="Arial" w:cs="Arial"/>
                <w:sz w:val="18"/>
                <w:szCs w:val="20"/>
              </w:rPr>
              <w:br/>
              <w:t>All cheques should be crossed and made payable to “</w:t>
            </w:r>
            <w:r w:rsidRPr="002A2BCD">
              <w:rPr>
                <w:rFonts w:ascii="Arial" w:hAnsi="Arial" w:cs="Arial"/>
                <w:b/>
                <w:sz w:val="18"/>
                <w:szCs w:val="20"/>
              </w:rPr>
              <w:t>Enterprise Singapore”</w:t>
            </w:r>
            <w:r w:rsidRPr="002A2BCD">
              <w:rPr>
                <w:rFonts w:ascii="Arial" w:hAnsi="Arial" w:cs="Arial"/>
                <w:sz w:val="18"/>
                <w:szCs w:val="20"/>
              </w:rPr>
              <w:t>. No invoices will be issued.</w:t>
            </w:r>
            <w:r w:rsidRPr="002A2BCD">
              <w:rPr>
                <w:rFonts w:ascii="Arial" w:hAnsi="Arial" w:cs="Arial"/>
                <w:sz w:val="18"/>
                <w:szCs w:val="20"/>
              </w:rPr>
              <w:br/>
              <w:t xml:space="preserve">The payment cheque is to be sent to the following address. </w:t>
            </w:r>
            <w:r w:rsidRPr="002A2BCD">
              <w:rPr>
                <w:rFonts w:ascii="Arial" w:hAnsi="Arial" w:cs="Arial"/>
                <w:sz w:val="18"/>
                <w:szCs w:val="20"/>
              </w:rPr>
              <w:br/>
            </w: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Accreditation Division (Attn: </w:t>
            </w:r>
            <w:r w:rsidR="007B33D8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Ms Manjit Pal Kaur</w:t>
            </w:r>
            <w:r w:rsidR="0058310A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/ Mr Choong Wen Long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)</w:t>
            </w:r>
            <w:r w:rsidRPr="002A2BCD">
              <w:rPr>
                <w:rFonts w:ascii="Arial" w:hAnsi="Arial" w:cs="Arial"/>
                <w:sz w:val="18"/>
                <w:szCs w:val="20"/>
                <w:lang w:val="en-SG"/>
              </w:rPr>
              <w:t xml:space="preserve"> 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3434DF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Enterprise</w:t>
            </w: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Singapore</w:t>
            </w:r>
            <w:r w:rsidRPr="002A2BCD">
              <w:rPr>
                <w:rFonts w:ascii="Arial" w:hAnsi="Arial" w:cs="Arial"/>
                <w:sz w:val="18"/>
                <w:szCs w:val="20"/>
                <w:lang w:val="en-SG"/>
              </w:rPr>
              <w:t xml:space="preserve"> </w:t>
            </w:r>
          </w:p>
          <w:p w:rsidR="00CA2E3F" w:rsidRPr="002A2BCD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2 Fusionopolis Way, </w:t>
            </w:r>
          </w:p>
          <w:p w:rsidR="00CA2E3F" w:rsidRPr="002A2BCD" w:rsidRDefault="00193694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18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#15-01, Innovis</w:t>
            </w:r>
          </w:p>
          <w:p w:rsidR="0046058F" w:rsidRPr="00FA6AD7" w:rsidRDefault="0046058F" w:rsidP="002A2BC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>Singapore 138634</w:t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br/>
            </w:r>
            <w:r w:rsidR="002A2BCD" w:rsidRPr="002A2BCD">
              <w:rPr>
                <w:rFonts w:ascii="Arial" w:hAnsi="Arial" w:cs="Arial"/>
                <w:sz w:val="18"/>
                <w:szCs w:val="20"/>
              </w:rPr>
              <w:t xml:space="preserve">Tax receipts will be issued upon clearance of cheques.  </w:t>
            </w:r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You may email to </w:t>
            </w:r>
            <w:hyperlink r:id="rId11" w:history="1">
              <w:r w:rsidR="002A2BCD" w:rsidRPr="002A2BCD">
                <w:rPr>
                  <w:rStyle w:val="Hyperlink"/>
                  <w:rFonts w:ascii="Arial" w:hAnsi="Arial" w:cs="Arial"/>
                  <w:bCs/>
                  <w:sz w:val="18"/>
                  <w:szCs w:val="20"/>
                  <w:lang w:val="en-SG"/>
                </w:rPr>
                <w:t>AR_enquiry@enterprisesg.gov.sg</w:t>
              </w:r>
            </w:hyperlink>
            <w:r w:rsidR="002A2BCD" w:rsidRPr="002A2BCD">
              <w:rPr>
                <w:rFonts w:ascii="Arial" w:hAnsi="Arial" w:cs="Arial"/>
                <w:bCs/>
                <w:sz w:val="18"/>
                <w:szCs w:val="20"/>
                <w:lang w:val="en-SG"/>
              </w:rPr>
              <w:t xml:space="preserve"> to request for a copy.</w:t>
            </w:r>
          </w:p>
        </w:tc>
      </w:tr>
    </w:tbl>
    <w:p w:rsidR="00616E81" w:rsidRDefault="00616E81" w:rsidP="002A2BCD">
      <w:pPr>
        <w:pStyle w:val="Default"/>
        <w:rPr>
          <w:b/>
          <w:color w:val="FF0000"/>
          <w:sz w:val="22"/>
          <w:szCs w:val="22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3694"/>
    <w:rsid w:val="001966B9"/>
    <w:rsid w:val="001B286A"/>
    <w:rsid w:val="001B2A8C"/>
    <w:rsid w:val="001B54EB"/>
    <w:rsid w:val="001C7CF2"/>
    <w:rsid w:val="001D534B"/>
    <w:rsid w:val="001D6C56"/>
    <w:rsid w:val="0020728C"/>
    <w:rsid w:val="00213A4E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310D15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7DD0"/>
    <w:rsid w:val="005F0147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6E5E43"/>
    <w:rsid w:val="007056A5"/>
    <w:rsid w:val="00714AB6"/>
    <w:rsid w:val="00735352"/>
    <w:rsid w:val="00742B06"/>
    <w:rsid w:val="00742E46"/>
    <w:rsid w:val="00753C6B"/>
    <w:rsid w:val="00762445"/>
    <w:rsid w:val="00773BD5"/>
    <w:rsid w:val="00782DC4"/>
    <w:rsid w:val="007B33D8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0CA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E263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0D5E"/>
    <w:rsid w:val="00ED14AA"/>
    <w:rsid w:val="00ED7CE5"/>
    <w:rsid w:val="00EE39A8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8AC2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HOONG_Wenlong@enterprisesg.gov.s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njit_Pal_KAUR@enterprisesg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0E53-172D-430D-A411-27FF00830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EF0848-EE2E-46ED-9378-C24B1A26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Ham Eng LEE (ENTERPRISESG)</cp:lastModifiedBy>
  <cp:revision>2</cp:revision>
  <cp:lastPrinted>2016-03-31T07:02:00Z</cp:lastPrinted>
  <dcterms:created xsi:type="dcterms:W3CDTF">2019-07-15T06:51:00Z</dcterms:created>
  <dcterms:modified xsi:type="dcterms:W3CDTF">2019-07-15T06:51:00Z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