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88ED" w14:textId="226C6C7E" w:rsidR="00A16D19" w:rsidRDefault="00947BF7" w:rsidP="000225C8">
      <w:pPr>
        <w:jc w:val="center"/>
        <w:rPr>
          <w:lang w:val="en-US"/>
        </w:rPr>
      </w:pPr>
      <w:r>
        <w:rPr>
          <w:lang w:val="en-US"/>
        </w:rPr>
        <w:t xml:space="preserve">SAC </w:t>
      </w:r>
      <w:r w:rsidR="000225C8">
        <w:rPr>
          <w:lang w:val="en-US"/>
        </w:rPr>
        <w:t>Website Notice</w:t>
      </w:r>
      <w:r>
        <w:rPr>
          <w:lang w:val="en-US"/>
        </w:rPr>
        <w:t xml:space="preserve"> on Phishing Emails</w:t>
      </w:r>
    </w:p>
    <w:p w14:paraId="7FD49760" w14:textId="117C3C06" w:rsidR="000225C8" w:rsidRDefault="000225C8">
      <w:pPr>
        <w:rPr>
          <w:lang w:val="en-US"/>
        </w:rPr>
      </w:pPr>
    </w:p>
    <w:p w14:paraId="66176F3F" w14:textId="32A0C144" w:rsidR="000225C8" w:rsidRDefault="00744BB9">
      <w:pPr>
        <w:rPr>
          <w:lang w:val="en-US"/>
        </w:rPr>
      </w:pPr>
      <w:r>
        <w:rPr>
          <w:lang w:val="en-US"/>
        </w:rPr>
        <w:t>SAC has been notified of fraudulent cases involving the issuance of fake SAC invoices requesting payment to a 3</w:t>
      </w:r>
      <w:r w:rsidRPr="00744BB9">
        <w:rPr>
          <w:vertAlign w:val="superscript"/>
          <w:lang w:val="en-US"/>
        </w:rPr>
        <w:t>rd</w:t>
      </w:r>
      <w:r>
        <w:rPr>
          <w:lang w:val="en-US"/>
        </w:rPr>
        <w:t xml:space="preserve">-party company. </w:t>
      </w:r>
      <w:r w:rsidR="00E73A0D">
        <w:rPr>
          <w:lang w:val="en-US"/>
        </w:rPr>
        <w:t xml:space="preserve">These phishing emails aim to trick any unsuspecting users into clicking on the given link to make payment to their accounts. </w:t>
      </w:r>
    </w:p>
    <w:p w14:paraId="2FF52A4D" w14:textId="1739DB77" w:rsidR="000225C8" w:rsidRDefault="002535E0">
      <w:pPr>
        <w:rPr>
          <w:lang w:val="en-US"/>
        </w:rPr>
      </w:pPr>
      <w:r>
        <w:rPr>
          <w:lang w:val="en-US"/>
        </w:rPr>
        <w:t xml:space="preserve">Please refer to the SUNDAE Principle below to identify </w:t>
      </w:r>
      <w:r w:rsidR="00E73A0D">
        <w:rPr>
          <w:lang w:val="en-US"/>
        </w:rPr>
        <w:t>such</w:t>
      </w:r>
      <w:r>
        <w:rPr>
          <w:lang w:val="en-US"/>
        </w:rPr>
        <w:t xml:space="preserve"> emails:</w:t>
      </w:r>
    </w:p>
    <w:tbl>
      <w:tblPr>
        <w:tblW w:w="30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0"/>
      </w:tblGrid>
      <w:tr w:rsidR="00DE16D7" w14:paraId="09E8CFEC" w14:textId="77777777" w:rsidTr="00DE16D7">
        <w:trPr>
          <w:trHeight w:val="1069"/>
          <w:jc w:val="center"/>
        </w:trPr>
        <w:tc>
          <w:tcPr>
            <w:tcW w:w="30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696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6276BF" w14:textId="77777777" w:rsidR="00DE16D7" w:rsidRPr="00742384" w:rsidRDefault="00DE16D7" w:rsidP="00742384">
            <w:pPr>
              <w:jc w:val="center"/>
            </w:pPr>
            <w:r w:rsidRPr="00742384">
              <w:rPr>
                <w:b/>
                <w:bCs/>
                <w:color w:val="000000"/>
              </w:rPr>
              <w:t>SUNDAE Principle</w:t>
            </w:r>
          </w:p>
        </w:tc>
      </w:tr>
      <w:tr w:rsidR="00DE16D7" w14:paraId="2B093F09" w14:textId="77777777" w:rsidTr="00DE16D7">
        <w:trPr>
          <w:trHeight w:val="714"/>
          <w:jc w:val="center"/>
        </w:trPr>
        <w:tc>
          <w:tcPr>
            <w:tcW w:w="30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9C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7D439C" w14:textId="77777777" w:rsidR="00DE16D7" w:rsidRPr="00742384" w:rsidRDefault="00DE16D7">
            <w:r w:rsidRPr="002E2C56">
              <w:rPr>
                <w:b/>
                <w:bCs/>
                <w:color w:val="C00000"/>
              </w:rPr>
              <w:t>S</w:t>
            </w:r>
            <w:r w:rsidRPr="00742384">
              <w:rPr>
                <w:color w:val="000000"/>
              </w:rPr>
              <w:t>pelling errors and bad grammar</w:t>
            </w:r>
          </w:p>
        </w:tc>
      </w:tr>
      <w:tr w:rsidR="00DE16D7" w14:paraId="0F3F0C02" w14:textId="77777777" w:rsidTr="00DE16D7">
        <w:trPr>
          <w:trHeight w:val="493"/>
          <w:jc w:val="center"/>
        </w:trPr>
        <w:tc>
          <w:tcPr>
            <w:tcW w:w="30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9C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C3FDD6" w14:textId="77777777" w:rsidR="00DE16D7" w:rsidRPr="00742384" w:rsidRDefault="00DE16D7">
            <w:r w:rsidRPr="002E2C56">
              <w:rPr>
                <w:b/>
                <w:bCs/>
                <w:color w:val="C00000"/>
              </w:rPr>
              <w:t>U</w:t>
            </w:r>
            <w:r w:rsidRPr="00742384">
              <w:rPr>
                <w:color w:val="000000"/>
              </w:rPr>
              <w:t>rgent or threatening message</w:t>
            </w:r>
          </w:p>
        </w:tc>
      </w:tr>
      <w:tr w:rsidR="00DE16D7" w14:paraId="3979D134" w14:textId="77777777" w:rsidTr="00DE16D7">
        <w:trPr>
          <w:trHeight w:val="574"/>
          <w:jc w:val="center"/>
        </w:trPr>
        <w:tc>
          <w:tcPr>
            <w:tcW w:w="30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9C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0BC4F52" w14:textId="77777777" w:rsidR="00DE16D7" w:rsidRPr="00742384" w:rsidRDefault="00DE16D7">
            <w:r w:rsidRPr="002E2C56">
              <w:rPr>
                <w:b/>
                <w:bCs/>
                <w:color w:val="C00000"/>
              </w:rPr>
              <w:t>N</w:t>
            </w:r>
            <w:r w:rsidRPr="00742384">
              <w:rPr>
                <w:color w:val="000000"/>
              </w:rPr>
              <w:t>ame of sender does not match email address</w:t>
            </w:r>
          </w:p>
        </w:tc>
      </w:tr>
      <w:tr w:rsidR="00DE16D7" w14:paraId="7F70525A" w14:textId="77777777" w:rsidTr="00DE16D7">
        <w:trPr>
          <w:trHeight w:val="709"/>
          <w:jc w:val="center"/>
        </w:trPr>
        <w:tc>
          <w:tcPr>
            <w:tcW w:w="30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9C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5B99E6" w14:textId="77777777" w:rsidR="00DE16D7" w:rsidRPr="00742384" w:rsidRDefault="00DE16D7">
            <w:r w:rsidRPr="002E2C56">
              <w:rPr>
                <w:b/>
                <w:bCs/>
                <w:color w:val="C00000"/>
              </w:rPr>
              <w:t>D</w:t>
            </w:r>
            <w:r w:rsidRPr="00742384">
              <w:rPr>
                <w:color w:val="000000"/>
              </w:rPr>
              <w:t>omain Name or email address does not appear legitimate</w:t>
            </w:r>
          </w:p>
        </w:tc>
      </w:tr>
      <w:tr w:rsidR="00DE16D7" w14:paraId="31630F81" w14:textId="77777777" w:rsidTr="00DE16D7">
        <w:trPr>
          <w:trHeight w:val="646"/>
          <w:jc w:val="center"/>
        </w:trPr>
        <w:tc>
          <w:tcPr>
            <w:tcW w:w="30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9C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3144F98" w14:textId="77777777" w:rsidR="00DE16D7" w:rsidRPr="00742384" w:rsidRDefault="00DE16D7">
            <w:r w:rsidRPr="002E2C56">
              <w:rPr>
                <w:b/>
                <w:bCs/>
                <w:color w:val="C00000"/>
              </w:rPr>
              <w:t>A</w:t>
            </w:r>
            <w:r w:rsidRPr="00742384">
              <w:rPr>
                <w:color w:val="000000"/>
              </w:rPr>
              <w:t>ttachment looks malicious</w:t>
            </w:r>
          </w:p>
        </w:tc>
      </w:tr>
      <w:tr w:rsidR="00DE16D7" w14:paraId="73AA1381" w14:textId="77777777" w:rsidTr="00DE16D7">
        <w:trPr>
          <w:trHeight w:val="610"/>
          <w:jc w:val="center"/>
        </w:trPr>
        <w:tc>
          <w:tcPr>
            <w:tcW w:w="30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9C9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56A17A" w14:textId="77777777" w:rsidR="00DE16D7" w:rsidRPr="00742384" w:rsidRDefault="00DE16D7">
            <w:r w:rsidRPr="002E2C56">
              <w:rPr>
                <w:b/>
                <w:bCs/>
                <w:color w:val="C00000"/>
              </w:rPr>
              <w:t>E</w:t>
            </w:r>
            <w:r w:rsidRPr="00742384">
              <w:rPr>
                <w:color w:val="000000"/>
              </w:rPr>
              <w:t>mail containing links with misleading addresses</w:t>
            </w:r>
          </w:p>
        </w:tc>
      </w:tr>
    </w:tbl>
    <w:p w14:paraId="5742A088" w14:textId="77777777" w:rsidR="00742384" w:rsidRDefault="00742384">
      <w:pPr>
        <w:rPr>
          <w:lang w:val="en-US"/>
        </w:rPr>
      </w:pPr>
    </w:p>
    <w:p w14:paraId="065D10D5" w14:textId="77777777" w:rsidR="00744BB9" w:rsidRDefault="00744BB9" w:rsidP="00744BB9">
      <w:pPr>
        <w:pStyle w:val="wordsection1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If you receive emails that look suspicious:</w:t>
      </w:r>
    </w:p>
    <w:p w14:paraId="3B5B64D1" w14:textId="77777777" w:rsidR="00744BB9" w:rsidRDefault="00744BB9" w:rsidP="00744BB9">
      <w:pPr>
        <w:pStyle w:val="ListParagraph"/>
        <w:numPr>
          <w:ilvl w:val="0"/>
          <w:numId w:val="1"/>
        </w:numPr>
        <w:contextualSpacing/>
        <w:rPr>
          <w:rFonts w:ascii="Calibri" w:hAnsi="Calibri" w:cs="Calibri"/>
          <w:lang w:eastAsia="en-US"/>
        </w:rPr>
      </w:pPr>
      <w:r>
        <w:rPr>
          <w:b/>
          <w:bCs/>
        </w:rPr>
        <w:t>DO NOT CLICK</w:t>
      </w:r>
      <w:r>
        <w:t xml:space="preserve"> on any link(s) in the email body.</w:t>
      </w:r>
    </w:p>
    <w:p w14:paraId="3C376A90" w14:textId="77777777" w:rsidR="00744BB9" w:rsidRDefault="00744BB9" w:rsidP="00744BB9">
      <w:pPr>
        <w:pStyle w:val="ListParagraph"/>
        <w:numPr>
          <w:ilvl w:val="0"/>
          <w:numId w:val="1"/>
        </w:num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b/>
          <w:bCs/>
        </w:rPr>
        <w:t>DO NOT OPEN</w:t>
      </w:r>
      <w:r>
        <w:t xml:space="preserve"> any attachment(s) in the email.</w:t>
      </w:r>
    </w:p>
    <w:p w14:paraId="34FFD87A" w14:textId="04625BFF" w:rsidR="00744BB9" w:rsidRDefault="00744BB9" w:rsidP="00744BB9">
      <w:pPr>
        <w:pStyle w:val="ListParagraph"/>
        <w:numPr>
          <w:ilvl w:val="0"/>
          <w:numId w:val="1"/>
        </w:numPr>
        <w:contextualSpacing/>
        <w:rPr>
          <w:lang w:eastAsia="en-US"/>
        </w:rPr>
      </w:pPr>
      <w:r>
        <w:rPr>
          <w:b/>
          <w:bCs/>
        </w:rPr>
        <w:t>REPORT</w:t>
      </w:r>
      <w:r>
        <w:t xml:space="preserve"> </w:t>
      </w:r>
      <w:r>
        <w:rPr>
          <w:lang w:eastAsia="en-US"/>
        </w:rPr>
        <w:t xml:space="preserve">any suspicious email received by leveraging the </w:t>
      </w:r>
      <w:r>
        <w:rPr>
          <w:b/>
          <w:bCs/>
          <w:lang w:eastAsia="en-US"/>
        </w:rPr>
        <w:t>Report Phishing</w:t>
      </w:r>
      <w:r>
        <w:rPr>
          <w:lang w:eastAsia="en-US"/>
        </w:rPr>
        <w:t xml:space="preserve"> in your Microsoft Outlook</w:t>
      </w:r>
      <w:r w:rsidR="00DE16D7">
        <w:rPr>
          <w:lang w:eastAsia="en-US"/>
        </w:rPr>
        <w:t xml:space="preserve"> </w:t>
      </w:r>
      <w:r w:rsidR="00DE16D7">
        <w:rPr>
          <w:lang w:eastAsia="en-US"/>
        </w:rPr>
        <w:t>or feedback functions in other email platforms/software</w:t>
      </w:r>
      <w:r w:rsidR="00DE16D7">
        <w:rPr>
          <w:lang w:eastAsia="en-US"/>
        </w:rPr>
        <w:t>.</w:t>
      </w:r>
    </w:p>
    <w:p w14:paraId="562082B5" w14:textId="77777777" w:rsidR="00744BB9" w:rsidRDefault="00744BB9" w:rsidP="00744BB9">
      <w:pPr>
        <w:pStyle w:val="ListParagraph"/>
        <w:numPr>
          <w:ilvl w:val="0"/>
          <w:numId w:val="1"/>
        </w:numPr>
        <w:contextualSpacing/>
      </w:pPr>
      <w:r>
        <w:rPr>
          <w:b/>
          <w:bCs/>
        </w:rPr>
        <w:t>DELETE</w:t>
      </w:r>
      <w:r>
        <w:t xml:space="preserve"> all spam email(s).</w:t>
      </w:r>
    </w:p>
    <w:p w14:paraId="3843310C" w14:textId="77777777" w:rsidR="00744BB9" w:rsidRDefault="00744BB9" w:rsidP="00744BB9">
      <w:pPr>
        <w:pStyle w:val="wordsection1"/>
        <w:rPr>
          <w:rFonts w:ascii="Calibri" w:hAnsi="Calibri" w:cs="Calibri"/>
          <w:sz w:val="22"/>
          <w:szCs w:val="22"/>
        </w:rPr>
      </w:pPr>
    </w:p>
    <w:p w14:paraId="04BD644B" w14:textId="62B440BA" w:rsidR="00744BB9" w:rsidRDefault="00744BB9" w:rsidP="00744BB9">
      <w:pPr>
        <w:pStyle w:val="wordsection1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 xml:space="preserve">Please </w:t>
      </w:r>
      <w:r w:rsidR="00947BF7">
        <w:rPr>
          <w:rFonts w:ascii="Calibri" w:hAnsi="Calibri" w:cs="Calibri"/>
          <w:sz w:val="22"/>
          <w:szCs w:val="22"/>
          <w:lang w:eastAsia="en-US"/>
        </w:rPr>
        <w:t>be cautious</w:t>
      </w:r>
      <w:r>
        <w:rPr>
          <w:rFonts w:ascii="Calibri" w:hAnsi="Calibri" w:cs="Calibri"/>
          <w:sz w:val="22"/>
          <w:szCs w:val="22"/>
          <w:lang w:eastAsia="en-US"/>
        </w:rPr>
        <w:t xml:space="preserve"> not to click on suspicious </w:t>
      </w:r>
      <w:r>
        <w:rPr>
          <w:rFonts w:ascii="Calibri" w:hAnsi="Calibri" w:cs="Calibri"/>
          <w:b/>
          <w:bCs/>
          <w:sz w:val="22"/>
          <w:szCs w:val="22"/>
          <w:lang w:eastAsia="en-US"/>
        </w:rPr>
        <w:t>h</w:t>
      </w:r>
      <w:r w:rsidRPr="00744BB9">
        <w:rPr>
          <w:rFonts w:ascii="Calibri" w:hAnsi="Calibri" w:cs="Calibri"/>
          <w:b/>
          <w:bCs/>
          <w:sz w:val="22"/>
          <w:szCs w:val="22"/>
          <w:lang w:eastAsia="en-US"/>
        </w:rPr>
        <w:t>yperlink</w:t>
      </w:r>
      <w:r w:rsidR="00DF0A5B">
        <w:rPr>
          <w:rFonts w:ascii="Calibri" w:hAnsi="Calibri" w:cs="Calibri"/>
          <w:b/>
          <w:bCs/>
          <w:sz w:val="22"/>
          <w:szCs w:val="22"/>
          <w:lang w:eastAsia="en-US"/>
        </w:rPr>
        <w:t>s</w:t>
      </w:r>
      <w:r w:rsidR="00DF0A5B" w:rsidRPr="00DE16D7">
        <w:rPr>
          <w:rFonts w:ascii="Calibri" w:hAnsi="Calibri" w:cs="Calibri"/>
          <w:sz w:val="22"/>
          <w:szCs w:val="22"/>
          <w:lang w:eastAsia="en-US"/>
        </w:rPr>
        <w:t xml:space="preserve">, </w:t>
      </w:r>
      <w:r>
        <w:rPr>
          <w:rFonts w:ascii="Calibri" w:hAnsi="Calibri" w:cs="Calibri"/>
          <w:sz w:val="22"/>
          <w:szCs w:val="22"/>
          <w:lang w:eastAsia="en-US"/>
        </w:rPr>
        <w:t xml:space="preserve">open suspicious </w:t>
      </w:r>
      <w:r>
        <w:rPr>
          <w:rFonts w:ascii="Calibri" w:hAnsi="Calibri" w:cs="Calibri"/>
          <w:b/>
          <w:bCs/>
          <w:sz w:val="22"/>
          <w:szCs w:val="22"/>
          <w:lang w:eastAsia="en-US"/>
        </w:rPr>
        <w:t>a</w:t>
      </w:r>
      <w:r w:rsidRPr="00744BB9">
        <w:rPr>
          <w:rFonts w:ascii="Calibri" w:hAnsi="Calibri" w:cs="Calibri"/>
          <w:b/>
          <w:bCs/>
          <w:sz w:val="22"/>
          <w:szCs w:val="22"/>
          <w:lang w:eastAsia="en-US"/>
        </w:rPr>
        <w:t>ttachments</w:t>
      </w:r>
      <w:r>
        <w:rPr>
          <w:rFonts w:ascii="Calibri" w:hAnsi="Calibri" w:cs="Calibri"/>
          <w:color w:val="FF0000"/>
          <w:sz w:val="22"/>
          <w:szCs w:val="22"/>
          <w:lang w:eastAsia="en-US"/>
        </w:rPr>
        <w:t xml:space="preserve"> </w:t>
      </w:r>
      <w:r w:rsidR="00DF0A5B" w:rsidRPr="00DE16D7">
        <w:rPr>
          <w:rFonts w:ascii="Calibri" w:hAnsi="Calibri" w:cs="Calibri"/>
          <w:sz w:val="22"/>
          <w:szCs w:val="22"/>
          <w:lang w:eastAsia="en-US"/>
        </w:rPr>
        <w:t xml:space="preserve">or make any payments to third party entities </w:t>
      </w:r>
      <w:r>
        <w:rPr>
          <w:rFonts w:ascii="Calibri" w:hAnsi="Calibri" w:cs="Calibri"/>
          <w:sz w:val="22"/>
          <w:szCs w:val="22"/>
          <w:lang w:eastAsia="en-US"/>
        </w:rPr>
        <w:t xml:space="preserve">without first verifying the authenticity and legitimacy of the email received. </w:t>
      </w:r>
    </w:p>
    <w:p w14:paraId="7DFC095C" w14:textId="09BD13AB" w:rsidR="000225C8" w:rsidRDefault="000225C8"/>
    <w:p w14:paraId="35A82A43" w14:textId="1F925FEC" w:rsidR="002D5329" w:rsidRPr="00744BB9" w:rsidRDefault="002D5329">
      <w:r>
        <w:t xml:space="preserve">Should you need further clarifications, please </w:t>
      </w:r>
      <w:r w:rsidR="00615EDF">
        <w:t xml:space="preserve">email </w:t>
      </w:r>
      <w:hyperlink r:id="rId5" w:history="1">
        <w:r w:rsidR="00615EDF" w:rsidRPr="008F4E9C">
          <w:rPr>
            <w:rStyle w:val="Hyperlink"/>
          </w:rPr>
          <w:t>sac@enterprisesg.gov.sg</w:t>
        </w:r>
      </w:hyperlink>
      <w:r w:rsidR="00615EDF">
        <w:t xml:space="preserve">. </w:t>
      </w:r>
    </w:p>
    <w:p w14:paraId="209A34C1" w14:textId="4D76B34E" w:rsidR="000225C8" w:rsidRPr="000225C8" w:rsidRDefault="000225C8">
      <w:pPr>
        <w:rPr>
          <w:lang w:val="en-US"/>
        </w:rPr>
      </w:pPr>
    </w:p>
    <w:sectPr w:rsidR="000225C8" w:rsidRPr="00022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04FA5"/>
    <w:multiLevelType w:val="hybridMultilevel"/>
    <w:tmpl w:val="5B9E33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C8"/>
    <w:rsid w:val="000225C8"/>
    <w:rsid w:val="002535E0"/>
    <w:rsid w:val="002D5329"/>
    <w:rsid w:val="002E2C56"/>
    <w:rsid w:val="00615EDF"/>
    <w:rsid w:val="00742384"/>
    <w:rsid w:val="00744BB9"/>
    <w:rsid w:val="00947BF7"/>
    <w:rsid w:val="00A16D19"/>
    <w:rsid w:val="00B137B9"/>
    <w:rsid w:val="00CF2EFE"/>
    <w:rsid w:val="00DC1932"/>
    <w:rsid w:val="00DE16D7"/>
    <w:rsid w:val="00DF0A5B"/>
    <w:rsid w:val="00E73A0D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07D8"/>
  <w15:chartTrackingRefBased/>
  <w15:docId w15:val="{1578266A-9823-4958-9871-99136194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4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B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B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BB9"/>
    <w:rPr>
      <w:b/>
      <w:bCs/>
      <w:sz w:val="20"/>
      <w:szCs w:val="20"/>
    </w:rPr>
  </w:style>
  <w:style w:type="character" w:customStyle="1" w:styleId="ListParagraphChar">
    <w:name w:val="List Paragraph Char"/>
    <w:aliases w:val="Noise heading Char"/>
    <w:basedOn w:val="DefaultParagraphFont"/>
    <w:link w:val="ListParagraph"/>
    <w:uiPriority w:val="34"/>
    <w:locked/>
    <w:rsid w:val="00744BB9"/>
  </w:style>
  <w:style w:type="paragraph" w:styleId="ListParagraph">
    <w:name w:val="List Paragraph"/>
    <w:aliases w:val="Noise heading"/>
    <w:basedOn w:val="Normal"/>
    <w:link w:val="ListParagraphChar"/>
    <w:uiPriority w:val="34"/>
    <w:qFormat/>
    <w:rsid w:val="00744BB9"/>
    <w:pPr>
      <w:spacing w:after="0" w:line="240" w:lineRule="auto"/>
      <w:ind w:left="720"/>
    </w:pPr>
  </w:style>
  <w:style w:type="paragraph" w:customStyle="1" w:styleId="wordsection1">
    <w:name w:val="wordsection1"/>
    <w:basedOn w:val="Normal"/>
    <w:uiPriority w:val="99"/>
    <w:rsid w:val="00744BB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5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1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c@enterprisesg.gov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CHU (ENTERPRISESG)</dc:creator>
  <cp:keywords/>
  <dc:description/>
  <cp:lastModifiedBy>Carolyn CHU (ENTERPRISESG)</cp:lastModifiedBy>
  <cp:revision>2</cp:revision>
  <dcterms:created xsi:type="dcterms:W3CDTF">2021-11-23T09:28:00Z</dcterms:created>
  <dcterms:modified xsi:type="dcterms:W3CDTF">2021-11-23T09:28:00Z</dcterms:modified>
</cp:coreProperties>
</file>