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57C4C" w:rsidRPr="00DF61A2" w14:paraId="487BC935" w14:textId="77777777" w:rsidTr="0048177F">
        <w:trPr>
          <w:trHeight w:val="396"/>
        </w:trPr>
        <w:tc>
          <w:tcPr>
            <w:tcW w:w="9016" w:type="dxa"/>
            <w:vAlign w:val="center"/>
          </w:tcPr>
          <w:p w14:paraId="16013C87" w14:textId="79C4AAD0" w:rsidR="0048177F" w:rsidRPr="00DF61A2" w:rsidRDefault="001975B9" w:rsidP="0048177F">
            <w:pPr>
              <w:jc w:val="center"/>
              <w:rPr>
                <w:rFonts w:ascii="Arial" w:hAnsi="Arial" w:cs="Arial"/>
                <w:b/>
                <w:color w:val="000000" w:themeColor="text1"/>
                <w:sz w:val="24"/>
                <w:szCs w:val="24"/>
                <w:lang w:val="en-SG"/>
              </w:rPr>
            </w:pPr>
            <w:r w:rsidRPr="00DF61A2">
              <w:rPr>
                <w:rFonts w:ascii="Arial" w:hAnsi="Arial" w:cs="Arial"/>
                <w:b/>
                <w:color w:val="000000" w:themeColor="text1"/>
                <w:sz w:val="24"/>
                <w:szCs w:val="24"/>
                <w:lang w:val="en-SG"/>
              </w:rPr>
              <w:t>Third</w:t>
            </w:r>
            <w:r w:rsidR="001B372D" w:rsidRPr="00DF61A2">
              <w:rPr>
                <w:rFonts w:ascii="Arial" w:hAnsi="Arial" w:cs="Arial"/>
                <w:b/>
                <w:color w:val="000000" w:themeColor="text1"/>
                <w:sz w:val="24"/>
                <w:szCs w:val="24"/>
                <w:lang w:val="en-SG"/>
              </w:rPr>
              <w:t>-</w:t>
            </w:r>
            <w:r w:rsidR="00203F64" w:rsidRPr="00DF61A2">
              <w:rPr>
                <w:rFonts w:ascii="Arial" w:hAnsi="Arial" w:cs="Arial"/>
                <w:b/>
                <w:color w:val="000000" w:themeColor="text1"/>
                <w:sz w:val="24"/>
                <w:szCs w:val="24"/>
                <w:lang w:val="en-SG"/>
              </w:rPr>
              <w:t>P</w:t>
            </w:r>
            <w:r w:rsidRPr="00DF61A2">
              <w:rPr>
                <w:rFonts w:ascii="Arial" w:hAnsi="Arial" w:cs="Arial"/>
                <w:b/>
                <w:color w:val="000000" w:themeColor="text1"/>
                <w:sz w:val="24"/>
                <w:szCs w:val="24"/>
                <w:lang w:val="en-SG"/>
              </w:rPr>
              <w:t>arty</w:t>
            </w:r>
            <w:r w:rsidR="00C16780" w:rsidRPr="00DF61A2">
              <w:rPr>
                <w:rFonts w:ascii="Arial" w:hAnsi="Arial" w:cs="Arial"/>
                <w:b/>
                <w:color w:val="000000" w:themeColor="text1"/>
                <w:sz w:val="24"/>
                <w:szCs w:val="24"/>
                <w:lang w:val="en-SG"/>
              </w:rPr>
              <w:t xml:space="preserve"> </w:t>
            </w:r>
            <w:r w:rsidR="008528A0" w:rsidRPr="00DF61A2">
              <w:rPr>
                <w:rFonts w:ascii="Arial" w:hAnsi="Arial" w:cs="Arial"/>
                <w:b/>
                <w:color w:val="000000" w:themeColor="text1"/>
                <w:sz w:val="24"/>
                <w:szCs w:val="24"/>
                <w:lang w:val="en-SG"/>
              </w:rPr>
              <w:t>Assessment</w:t>
            </w:r>
            <w:r w:rsidRPr="00DF61A2">
              <w:rPr>
                <w:rFonts w:ascii="Arial" w:hAnsi="Arial" w:cs="Arial"/>
                <w:b/>
                <w:color w:val="000000" w:themeColor="text1"/>
                <w:sz w:val="24"/>
                <w:szCs w:val="24"/>
                <w:lang w:val="en-SG"/>
              </w:rPr>
              <w:t xml:space="preserve"> </w:t>
            </w:r>
            <w:r w:rsidR="00203F64" w:rsidRPr="00DF61A2">
              <w:rPr>
                <w:rFonts w:ascii="Arial" w:hAnsi="Arial" w:cs="Arial"/>
                <w:b/>
                <w:color w:val="000000" w:themeColor="text1"/>
                <w:sz w:val="24"/>
                <w:szCs w:val="24"/>
                <w:lang w:val="en-SG"/>
              </w:rPr>
              <w:t>R</w:t>
            </w:r>
            <w:r w:rsidRPr="00DF61A2">
              <w:rPr>
                <w:rFonts w:ascii="Arial" w:hAnsi="Arial" w:cs="Arial"/>
                <w:b/>
                <w:color w:val="000000" w:themeColor="text1"/>
                <w:sz w:val="24"/>
                <w:szCs w:val="24"/>
                <w:lang w:val="en-SG"/>
              </w:rPr>
              <w:t>eport</w:t>
            </w:r>
          </w:p>
        </w:tc>
      </w:tr>
    </w:tbl>
    <w:p w14:paraId="04F02339" w14:textId="77777777" w:rsidR="006C5517" w:rsidRPr="00DF61A2" w:rsidRDefault="006C5517" w:rsidP="00DF61A2">
      <w:pPr>
        <w:spacing w:after="0"/>
        <w:rPr>
          <w:rFonts w:ascii="Arial" w:hAnsi="Arial" w:cs="Arial"/>
          <w:color w:val="000000" w:themeColor="text1"/>
          <w:sz w:val="24"/>
          <w:szCs w:val="24"/>
        </w:rPr>
      </w:pPr>
    </w:p>
    <w:p w14:paraId="3686C9F6" w14:textId="08D9D5CB" w:rsidR="00F76307" w:rsidRPr="00DF61A2" w:rsidRDefault="00F76307" w:rsidP="00DF61A2">
      <w:pPr>
        <w:jc w:val="both"/>
        <w:rPr>
          <w:rFonts w:ascii="Arial" w:hAnsi="Arial" w:cs="Arial"/>
          <w:color w:val="000000" w:themeColor="text1"/>
          <w:sz w:val="28"/>
          <w:szCs w:val="28"/>
        </w:rPr>
      </w:pPr>
      <w:r w:rsidRPr="00DF61A2">
        <w:rPr>
          <w:rFonts w:ascii="Arial" w:hAnsi="Arial" w:cs="Arial"/>
          <w:sz w:val="24"/>
          <w:szCs w:val="24"/>
          <w:lang w:val="en-US"/>
        </w:rPr>
        <w:t xml:space="preserve">The third-party assessment report shall be conducted by a whitelisted third-party qualified </w:t>
      </w:r>
      <w:r w:rsidR="008A38FA" w:rsidRPr="00DF61A2">
        <w:rPr>
          <w:rFonts w:ascii="Arial" w:hAnsi="Arial" w:cs="Arial"/>
          <w:sz w:val="24"/>
          <w:szCs w:val="24"/>
          <w:lang w:val="en-US"/>
        </w:rPr>
        <w:t>assessor</w:t>
      </w:r>
      <w:r w:rsidRPr="00DF61A2">
        <w:rPr>
          <w:rFonts w:ascii="Arial" w:hAnsi="Arial" w:cs="Arial"/>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1984"/>
        <w:gridCol w:w="284"/>
        <w:gridCol w:w="6327"/>
      </w:tblGrid>
      <w:tr w:rsidR="00F57C4C" w:rsidRPr="00DF61A2" w14:paraId="5F4D658A" w14:textId="77777777" w:rsidTr="00BE4631">
        <w:tc>
          <w:tcPr>
            <w:tcW w:w="9016" w:type="dxa"/>
            <w:gridSpan w:val="4"/>
          </w:tcPr>
          <w:p w14:paraId="396E80BB" w14:textId="1840E051" w:rsidR="0048177F" w:rsidRPr="00DF61A2" w:rsidRDefault="0048177F" w:rsidP="00BF0C27">
            <w:pPr>
              <w:pStyle w:val="ListParagraph"/>
              <w:numPr>
                <w:ilvl w:val="0"/>
                <w:numId w:val="3"/>
              </w:numPr>
              <w:ind w:left="309" w:hanging="309"/>
              <w:rPr>
                <w:rFonts w:ascii="Arial" w:hAnsi="Arial" w:cs="Arial"/>
                <w:color w:val="000000" w:themeColor="text1"/>
                <w:sz w:val="24"/>
                <w:szCs w:val="24"/>
                <w:lang w:val="en-SG"/>
              </w:rPr>
            </w:pPr>
            <w:r w:rsidRPr="00DF61A2">
              <w:rPr>
                <w:rFonts w:ascii="Arial" w:hAnsi="Arial" w:cs="Arial"/>
                <w:b/>
                <w:color w:val="000000" w:themeColor="text1"/>
                <w:sz w:val="24"/>
                <w:szCs w:val="24"/>
                <w:lang w:val="en-SG"/>
              </w:rPr>
              <w:t>Details of Existing System</w:t>
            </w:r>
          </w:p>
        </w:tc>
      </w:tr>
      <w:tr w:rsidR="00F57C4C" w:rsidRPr="00DF61A2" w14:paraId="2766EC14" w14:textId="77777777" w:rsidTr="00BE4631">
        <w:tc>
          <w:tcPr>
            <w:tcW w:w="9016" w:type="dxa"/>
            <w:gridSpan w:val="4"/>
          </w:tcPr>
          <w:p w14:paraId="373D56A5" w14:textId="77777777" w:rsidR="0048177F" w:rsidRPr="00DF61A2" w:rsidRDefault="0048177F" w:rsidP="0048177F">
            <w:pPr>
              <w:rPr>
                <w:rFonts w:ascii="Arial" w:hAnsi="Arial" w:cs="Arial"/>
                <w:color w:val="000000" w:themeColor="text1"/>
                <w:sz w:val="24"/>
                <w:szCs w:val="24"/>
                <w:lang w:val="en-SG"/>
              </w:rPr>
            </w:pPr>
          </w:p>
          <w:p w14:paraId="4731C6EA" w14:textId="6E4EC107" w:rsidR="0048177F" w:rsidRPr="00DF61A2" w:rsidRDefault="00F57C4C" w:rsidP="00A82C7F">
            <w:pPr>
              <w:pStyle w:val="ListParagraph"/>
              <w:numPr>
                <w:ilvl w:val="0"/>
                <w:numId w:val="1"/>
              </w:numPr>
              <w:ind w:left="345" w:hanging="309"/>
              <w:rPr>
                <w:rFonts w:ascii="Arial" w:hAnsi="Arial" w:cs="Arial"/>
                <w:color w:val="000000" w:themeColor="text1"/>
                <w:sz w:val="24"/>
                <w:szCs w:val="24"/>
                <w:lang w:val="en-SG"/>
              </w:rPr>
            </w:pPr>
            <w:r w:rsidRPr="00DF61A2">
              <w:rPr>
                <w:rFonts w:ascii="Arial" w:hAnsi="Arial" w:cs="Arial"/>
                <w:color w:val="000000" w:themeColor="text1"/>
                <w:sz w:val="24"/>
                <w:szCs w:val="24"/>
                <w:lang w:val="en-SG"/>
              </w:rPr>
              <w:t>Specify</w:t>
            </w:r>
            <w:r w:rsidR="0048177F" w:rsidRPr="00DF61A2">
              <w:rPr>
                <w:rFonts w:ascii="Arial" w:hAnsi="Arial" w:cs="Arial"/>
                <w:color w:val="000000" w:themeColor="text1"/>
                <w:sz w:val="24"/>
                <w:szCs w:val="24"/>
                <w:lang w:val="en-SG"/>
              </w:rPr>
              <w:t xml:space="preserve"> the </w:t>
            </w:r>
            <w:r w:rsidR="00B83CA0" w:rsidRPr="00DF61A2">
              <w:rPr>
                <w:rFonts w:ascii="Arial" w:hAnsi="Arial" w:cs="Arial"/>
                <w:color w:val="000000" w:themeColor="text1"/>
                <w:sz w:val="24"/>
                <w:szCs w:val="24"/>
                <w:lang w:val="en-SG"/>
              </w:rPr>
              <w:t>details</w:t>
            </w:r>
            <w:r w:rsidR="0048177F" w:rsidRPr="00DF61A2">
              <w:rPr>
                <w:rFonts w:ascii="Arial" w:hAnsi="Arial" w:cs="Arial"/>
                <w:color w:val="000000" w:themeColor="text1"/>
                <w:sz w:val="24"/>
                <w:szCs w:val="24"/>
                <w:lang w:val="en-SG"/>
              </w:rPr>
              <w:t xml:space="preserve"> of the equipment in the existing system</w:t>
            </w:r>
          </w:p>
          <w:p w14:paraId="5BA8EA14" w14:textId="77777777" w:rsidR="0048177F" w:rsidRPr="00DF61A2" w:rsidRDefault="0048177F" w:rsidP="0048177F">
            <w:pPr>
              <w:pStyle w:val="ListParagraph"/>
              <w:rPr>
                <w:rFonts w:ascii="Arial" w:hAnsi="Arial" w:cs="Arial"/>
                <w:color w:val="000000" w:themeColor="text1"/>
                <w:sz w:val="24"/>
                <w:szCs w:val="24"/>
                <w:lang w:val="en-SG"/>
              </w:rPr>
            </w:pPr>
          </w:p>
          <w:tbl>
            <w:tblPr>
              <w:tblStyle w:val="TableGrid"/>
              <w:tblW w:w="0" w:type="auto"/>
              <w:tblInd w:w="308" w:type="dxa"/>
              <w:tblLayout w:type="fixed"/>
              <w:tblLook w:val="04A0" w:firstRow="1" w:lastRow="0" w:firstColumn="1" w:lastColumn="0" w:noHBand="0" w:noVBand="1"/>
            </w:tblPr>
            <w:tblGrid>
              <w:gridCol w:w="2912"/>
              <w:gridCol w:w="1530"/>
              <w:gridCol w:w="963"/>
              <w:gridCol w:w="1364"/>
              <w:gridCol w:w="1353"/>
            </w:tblGrid>
            <w:tr w:rsidR="00BF6E7A" w:rsidRPr="00DF61A2" w14:paraId="7C2E7929" w14:textId="77777777" w:rsidTr="00A82C7F">
              <w:tc>
                <w:tcPr>
                  <w:tcW w:w="2912" w:type="dxa"/>
                  <w:shd w:val="clear" w:color="auto" w:fill="D0CECE" w:themeFill="background2" w:themeFillShade="E6"/>
                  <w:vAlign w:val="center"/>
                </w:tcPr>
                <w:p w14:paraId="7A28F0C1" w14:textId="77777777" w:rsidR="0048177F" w:rsidRPr="00DF61A2" w:rsidRDefault="0048177F" w:rsidP="0048177F">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Brand and model of Equipment</w:t>
                  </w:r>
                </w:p>
              </w:tc>
              <w:tc>
                <w:tcPr>
                  <w:tcW w:w="1530" w:type="dxa"/>
                  <w:shd w:val="clear" w:color="auto" w:fill="D0CECE" w:themeFill="background2" w:themeFillShade="E6"/>
                  <w:vAlign w:val="center"/>
                </w:tcPr>
                <w:p w14:paraId="0FA9271C" w14:textId="5E50221A" w:rsidR="0048177F" w:rsidRPr="00DF61A2" w:rsidRDefault="00391298" w:rsidP="0048177F">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Capacity</w:t>
                  </w:r>
                </w:p>
              </w:tc>
              <w:tc>
                <w:tcPr>
                  <w:tcW w:w="963" w:type="dxa"/>
                  <w:shd w:val="clear" w:color="auto" w:fill="D0CECE" w:themeFill="background2" w:themeFillShade="E6"/>
                  <w:vAlign w:val="center"/>
                </w:tcPr>
                <w:p w14:paraId="674E0E8C" w14:textId="43392353" w:rsidR="0048177F" w:rsidRPr="00DF61A2" w:rsidRDefault="00B83CA0" w:rsidP="0048177F">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Qty</w:t>
                  </w:r>
                </w:p>
              </w:tc>
              <w:tc>
                <w:tcPr>
                  <w:tcW w:w="1364" w:type="dxa"/>
                  <w:shd w:val="clear" w:color="auto" w:fill="D0CECE" w:themeFill="background2" w:themeFillShade="E6"/>
                  <w:vAlign w:val="center"/>
                </w:tcPr>
                <w:p w14:paraId="38910599" w14:textId="4581E3D6" w:rsidR="0048177F" w:rsidRPr="00DF61A2" w:rsidRDefault="00BF6E7A" w:rsidP="0048177F">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 xml:space="preserve">Year of Installation </w:t>
                  </w:r>
                </w:p>
              </w:tc>
              <w:tc>
                <w:tcPr>
                  <w:tcW w:w="1353" w:type="dxa"/>
                  <w:shd w:val="clear" w:color="auto" w:fill="D0CECE" w:themeFill="background2" w:themeFillShade="E6"/>
                  <w:vAlign w:val="center"/>
                </w:tcPr>
                <w:p w14:paraId="2E909846" w14:textId="68A70F93" w:rsidR="0048177F" w:rsidRPr="00DF61A2" w:rsidRDefault="00BF6E7A" w:rsidP="0048177F">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Operating Profile</w:t>
                  </w:r>
                </w:p>
              </w:tc>
            </w:tr>
            <w:tr w:rsidR="00BF6E7A" w:rsidRPr="00DF61A2" w14:paraId="3D577FCA" w14:textId="77777777" w:rsidTr="00A82C7F">
              <w:tc>
                <w:tcPr>
                  <w:tcW w:w="2912" w:type="dxa"/>
                  <w:vAlign w:val="center"/>
                </w:tcPr>
                <w:p w14:paraId="1DEB21E4" w14:textId="77777777" w:rsidR="0048177F" w:rsidRPr="00DF61A2" w:rsidRDefault="0048177F" w:rsidP="0048177F">
                  <w:pPr>
                    <w:jc w:val="center"/>
                    <w:rPr>
                      <w:rFonts w:ascii="Arial" w:hAnsi="Arial" w:cs="Arial"/>
                      <w:color w:val="000000" w:themeColor="text1"/>
                      <w:sz w:val="24"/>
                      <w:szCs w:val="24"/>
                      <w:lang w:val="en-SG"/>
                    </w:rPr>
                  </w:pPr>
                </w:p>
              </w:tc>
              <w:tc>
                <w:tcPr>
                  <w:tcW w:w="1530" w:type="dxa"/>
                  <w:vAlign w:val="center"/>
                </w:tcPr>
                <w:p w14:paraId="607FF561" w14:textId="77777777" w:rsidR="0048177F" w:rsidRPr="00DF61A2" w:rsidRDefault="0048177F" w:rsidP="0048177F">
                  <w:pPr>
                    <w:jc w:val="center"/>
                    <w:rPr>
                      <w:rFonts w:ascii="Arial" w:hAnsi="Arial" w:cs="Arial"/>
                      <w:color w:val="000000" w:themeColor="text1"/>
                      <w:sz w:val="24"/>
                      <w:szCs w:val="24"/>
                      <w:lang w:val="en-SG"/>
                    </w:rPr>
                  </w:pPr>
                </w:p>
              </w:tc>
              <w:tc>
                <w:tcPr>
                  <w:tcW w:w="963" w:type="dxa"/>
                  <w:vAlign w:val="center"/>
                </w:tcPr>
                <w:p w14:paraId="27F56401" w14:textId="77777777" w:rsidR="0048177F" w:rsidRPr="00DF61A2" w:rsidRDefault="0048177F" w:rsidP="0048177F">
                  <w:pPr>
                    <w:jc w:val="center"/>
                    <w:rPr>
                      <w:rFonts w:ascii="Arial" w:hAnsi="Arial" w:cs="Arial"/>
                      <w:color w:val="000000" w:themeColor="text1"/>
                      <w:sz w:val="24"/>
                      <w:szCs w:val="24"/>
                      <w:lang w:val="en-SG"/>
                    </w:rPr>
                  </w:pPr>
                </w:p>
              </w:tc>
              <w:tc>
                <w:tcPr>
                  <w:tcW w:w="1364" w:type="dxa"/>
                  <w:vAlign w:val="center"/>
                </w:tcPr>
                <w:p w14:paraId="0C0A4512" w14:textId="77777777" w:rsidR="0048177F" w:rsidRPr="00DF61A2" w:rsidRDefault="0048177F" w:rsidP="0048177F">
                  <w:pPr>
                    <w:jc w:val="center"/>
                    <w:rPr>
                      <w:rFonts w:ascii="Arial" w:hAnsi="Arial" w:cs="Arial"/>
                      <w:color w:val="000000" w:themeColor="text1"/>
                      <w:sz w:val="24"/>
                      <w:szCs w:val="24"/>
                      <w:lang w:val="en-SG"/>
                    </w:rPr>
                  </w:pPr>
                </w:p>
              </w:tc>
              <w:tc>
                <w:tcPr>
                  <w:tcW w:w="1353" w:type="dxa"/>
                  <w:vAlign w:val="center"/>
                </w:tcPr>
                <w:p w14:paraId="01087AB1" w14:textId="77777777" w:rsidR="0048177F" w:rsidRPr="00DF61A2" w:rsidRDefault="0048177F" w:rsidP="0048177F">
                  <w:pPr>
                    <w:jc w:val="center"/>
                    <w:rPr>
                      <w:rFonts w:ascii="Arial" w:hAnsi="Arial" w:cs="Arial"/>
                      <w:color w:val="000000" w:themeColor="text1"/>
                      <w:sz w:val="24"/>
                      <w:szCs w:val="24"/>
                      <w:lang w:val="en-SG"/>
                    </w:rPr>
                  </w:pPr>
                </w:p>
              </w:tc>
            </w:tr>
            <w:tr w:rsidR="00BF6E7A" w:rsidRPr="00DF61A2" w14:paraId="067CFD6D" w14:textId="77777777" w:rsidTr="00A82C7F">
              <w:tc>
                <w:tcPr>
                  <w:tcW w:w="2912" w:type="dxa"/>
                  <w:vAlign w:val="center"/>
                </w:tcPr>
                <w:p w14:paraId="60CE37A8" w14:textId="77777777" w:rsidR="0048177F" w:rsidRPr="00DF61A2" w:rsidRDefault="0048177F" w:rsidP="0048177F">
                  <w:pPr>
                    <w:jc w:val="center"/>
                    <w:rPr>
                      <w:rFonts w:ascii="Arial" w:hAnsi="Arial" w:cs="Arial"/>
                      <w:color w:val="000000" w:themeColor="text1"/>
                      <w:sz w:val="24"/>
                      <w:szCs w:val="24"/>
                      <w:lang w:val="en-SG"/>
                    </w:rPr>
                  </w:pPr>
                </w:p>
              </w:tc>
              <w:tc>
                <w:tcPr>
                  <w:tcW w:w="1530" w:type="dxa"/>
                  <w:vAlign w:val="center"/>
                </w:tcPr>
                <w:p w14:paraId="623A1413" w14:textId="77777777" w:rsidR="0048177F" w:rsidRPr="00DF61A2" w:rsidRDefault="0048177F" w:rsidP="0048177F">
                  <w:pPr>
                    <w:jc w:val="center"/>
                    <w:rPr>
                      <w:rFonts w:ascii="Arial" w:hAnsi="Arial" w:cs="Arial"/>
                      <w:color w:val="000000" w:themeColor="text1"/>
                      <w:sz w:val="24"/>
                      <w:szCs w:val="24"/>
                      <w:lang w:val="en-SG"/>
                    </w:rPr>
                  </w:pPr>
                </w:p>
              </w:tc>
              <w:tc>
                <w:tcPr>
                  <w:tcW w:w="963" w:type="dxa"/>
                  <w:vAlign w:val="center"/>
                </w:tcPr>
                <w:p w14:paraId="69211A41" w14:textId="77777777" w:rsidR="0048177F" w:rsidRPr="00DF61A2" w:rsidRDefault="0048177F" w:rsidP="0048177F">
                  <w:pPr>
                    <w:jc w:val="center"/>
                    <w:rPr>
                      <w:rFonts w:ascii="Arial" w:hAnsi="Arial" w:cs="Arial"/>
                      <w:color w:val="000000" w:themeColor="text1"/>
                      <w:sz w:val="24"/>
                      <w:szCs w:val="24"/>
                      <w:lang w:val="en-SG"/>
                    </w:rPr>
                  </w:pPr>
                </w:p>
              </w:tc>
              <w:tc>
                <w:tcPr>
                  <w:tcW w:w="1364" w:type="dxa"/>
                  <w:vAlign w:val="center"/>
                </w:tcPr>
                <w:p w14:paraId="35F92B65" w14:textId="77777777" w:rsidR="0048177F" w:rsidRPr="00DF61A2" w:rsidRDefault="0048177F" w:rsidP="0048177F">
                  <w:pPr>
                    <w:jc w:val="center"/>
                    <w:rPr>
                      <w:rFonts w:ascii="Arial" w:hAnsi="Arial" w:cs="Arial"/>
                      <w:color w:val="000000" w:themeColor="text1"/>
                      <w:sz w:val="24"/>
                      <w:szCs w:val="24"/>
                      <w:lang w:val="en-SG"/>
                    </w:rPr>
                  </w:pPr>
                </w:p>
              </w:tc>
              <w:tc>
                <w:tcPr>
                  <w:tcW w:w="1353" w:type="dxa"/>
                  <w:vAlign w:val="center"/>
                </w:tcPr>
                <w:p w14:paraId="33029E3B" w14:textId="77777777" w:rsidR="0048177F" w:rsidRPr="00DF61A2" w:rsidRDefault="0048177F" w:rsidP="0048177F">
                  <w:pPr>
                    <w:jc w:val="center"/>
                    <w:rPr>
                      <w:rFonts w:ascii="Arial" w:hAnsi="Arial" w:cs="Arial"/>
                      <w:color w:val="000000" w:themeColor="text1"/>
                      <w:sz w:val="24"/>
                      <w:szCs w:val="24"/>
                      <w:lang w:val="en-SG"/>
                    </w:rPr>
                  </w:pPr>
                </w:p>
              </w:tc>
            </w:tr>
            <w:tr w:rsidR="00BF6E7A" w:rsidRPr="00DF61A2" w14:paraId="715A38DE" w14:textId="77777777" w:rsidTr="00A82C7F">
              <w:tc>
                <w:tcPr>
                  <w:tcW w:w="2912" w:type="dxa"/>
                  <w:vAlign w:val="center"/>
                </w:tcPr>
                <w:p w14:paraId="0412F6B9" w14:textId="77777777" w:rsidR="0048177F" w:rsidRPr="00DF61A2" w:rsidRDefault="0048177F" w:rsidP="0048177F">
                  <w:pPr>
                    <w:jc w:val="center"/>
                    <w:rPr>
                      <w:rFonts w:ascii="Arial" w:hAnsi="Arial" w:cs="Arial"/>
                      <w:color w:val="000000" w:themeColor="text1"/>
                      <w:sz w:val="24"/>
                      <w:szCs w:val="24"/>
                      <w:lang w:val="en-SG"/>
                    </w:rPr>
                  </w:pPr>
                </w:p>
              </w:tc>
              <w:tc>
                <w:tcPr>
                  <w:tcW w:w="1530" w:type="dxa"/>
                  <w:vAlign w:val="center"/>
                </w:tcPr>
                <w:p w14:paraId="668FCC8E" w14:textId="77777777" w:rsidR="0048177F" w:rsidRPr="00DF61A2" w:rsidRDefault="0048177F" w:rsidP="0048177F">
                  <w:pPr>
                    <w:jc w:val="center"/>
                    <w:rPr>
                      <w:rFonts w:ascii="Arial" w:hAnsi="Arial" w:cs="Arial"/>
                      <w:color w:val="000000" w:themeColor="text1"/>
                      <w:sz w:val="24"/>
                      <w:szCs w:val="24"/>
                      <w:lang w:val="en-SG"/>
                    </w:rPr>
                  </w:pPr>
                </w:p>
              </w:tc>
              <w:tc>
                <w:tcPr>
                  <w:tcW w:w="963" w:type="dxa"/>
                  <w:vAlign w:val="center"/>
                </w:tcPr>
                <w:p w14:paraId="35A74A04" w14:textId="77777777" w:rsidR="0048177F" w:rsidRPr="00DF61A2" w:rsidRDefault="0048177F" w:rsidP="0048177F">
                  <w:pPr>
                    <w:jc w:val="center"/>
                    <w:rPr>
                      <w:rFonts w:ascii="Arial" w:hAnsi="Arial" w:cs="Arial"/>
                      <w:color w:val="000000" w:themeColor="text1"/>
                      <w:sz w:val="24"/>
                      <w:szCs w:val="24"/>
                      <w:lang w:val="en-SG"/>
                    </w:rPr>
                  </w:pPr>
                </w:p>
              </w:tc>
              <w:tc>
                <w:tcPr>
                  <w:tcW w:w="1364" w:type="dxa"/>
                  <w:vAlign w:val="center"/>
                </w:tcPr>
                <w:p w14:paraId="6DCF3A8A" w14:textId="77777777" w:rsidR="0048177F" w:rsidRPr="00DF61A2" w:rsidRDefault="0048177F" w:rsidP="0048177F">
                  <w:pPr>
                    <w:jc w:val="center"/>
                    <w:rPr>
                      <w:rFonts w:ascii="Arial" w:hAnsi="Arial" w:cs="Arial"/>
                      <w:color w:val="000000" w:themeColor="text1"/>
                      <w:sz w:val="24"/>
                      <w:szCs w:val="24"/>
                      <w:lang w:val="en-SG"/>
                    </w:rPr>
                  </w:pPr>
                </w:p>
              </w:tc>
              <w:tc>
                <w:tcPr>
                  <w:tcW w:w="1353" w:type="dxa"/>
                  <w:vAlign w:val="center"/>
                </w:tcPr>
                <w:p w14:paraId="4205BE16" w14:textId="77777777" w:rsidR="0048177F" w:rsidRPr="00DF61A2" w:rsidRDefault="0048177F" w:rsidP="0048177F">
                  <w:pPr>
                    <w:jc w:val="center"/>
                    <w:rPr>
                      <w:rFonts w:ascii="Arial" w:hAnsi="Arial" w:cs="Arial"/>
                      <w:color w:val="000000" w:themeColor="text1"/>
                      <w:sz w:val="24"/>
                      <w:szCs w:val="24"/>
                      <w:lang w:val="en-SG"/>
                    </w:rPr>
                  </w:pPr>
                </w:p>
              </w:tc>
            </w:tr>
          </w:tbl>
          <w:p w14:paraId="2C49A773" w14:textId="77777777" w:rsidR="0048177F" w:rsidRPr="00DF61A2" w:rsidRDefault="0048177F" w:rsidP="0048177F">
            <w:pPr>
              <w:rPr>
                <w:rFonts w:ascii="Arial" w:hAnsi="Arial" w:cs="Arial"/>
                <w:color w:val="000000" w:themeColor="text1"/>
                <w:sz w:val="24"/>
                <w:szCs w:val="24"/>
                <w:lang w:val="en-SG"/>
              </w:rPr>
            </w:pPr>
          </w:p>
          <w:p w14:paraId="20A9A68B" w14:textId="77777777" w:rsidR="0048177F" w:rsidRPr="00DF61A2" w:rsidRDefault="0048177F" w:rsidP="0048177F">
            <w:pPr>
              <w:rPr>
                <w:rFonts w:ascii="Arial" w:hAnsi="Arial" w:cs="Arial"/>
                <w:color w:val="000000" w:themeColor="text1"/>
                <w:sz w:val="24"/>
                <w:szCs w:val="24"/>
                <w:lang w:val="en-SG"/>
              </w:rPr>
            </w:pPr>
          </w:p>
        </w:tc>
      </w:tr>
      <w:tr w:rsidR="00F57C4C" w:rsidRPr="00DF61A2" w14:paraId="46766820" w14:textId="77777777" w:rsidTr="00BE4631">
        <w:trPr>
          <w:trHeight w:val="716"/>
        </w:trPr>
        <w:tc>
          <w:tcPr>
            <w:tcW w:w="9016" w:type="dxa"/>
            <w:gridSpan w:val="4"/>
          </w:tcPr>
          <w:p w14:paraId="327B7CFB" w14:textId="0BE56D53" w:rsidR="0048177F" w:rsidRPr="00DF61A2" w:rsidRDefault="00F57C4C" w:rsidP="00BF0C27">
            <w:pPr>
              <w:pStyle w:val="ListParagraph"/>
              <w:numPr>
                <w:ilvl w:val="0"/>
                <w:numId w:val="1"/>
              </w:numPr>
              <w:ind w:left="309" w:hanging="309"/>
              <w:rPr>
                <w:rFonts w:ascii="Arial" w:hAnsi="Arial" w:cs="Arial"/>
                <w:color w:val="000000" w:themeColor="text1"/>
                <w:sz w:val="24"/>
                <w:szCs w:val="24"/>
                <w:lang w:val="en-SG"/>
              </w:rPr>
            </w:pPr>
            <w:r w:rsidRPr="00DF61A2">
              <w:rPr>
                <w:rFonts w:ascii="Arial" w:hAnsi="Arial" w:cs="Arial"/>
                <w:color w:val="000000" w:themeColor="text1"/>
                <w:sz w:val="24"/>
                <w:szCs w:val="24"/>
                <w:lang w:val="en-SG"/>
              </w:rPr>
              <w:t>S</w:t>
            </w:r>
            <w:r w:rsidR="0048177F" w:rsidRPr="00DF61A2">
              <w:rPr>
                <w:rFonts w:ascii="Arial" w:hAnsi="Arial" w:cs="Arial"/>
                <w:color w:val="000000" w:themeColor="text1"/>
                <w:sz w:val="24"/>
                <w:szCs w:val="24"/>
                <w:lang w:val="en-SG"/>
              </w:rPr>
              <w:t xml:space="preserve">pecify the </w:t>
            </w:r>
            <w:r w:rsidR="00004F45" w:rsidRPr="00DF61A2">
              <w:rPr>
                <w:rFonts w:ascii="Arial" w:hAnsi="Arial" w:cs="Arial"/>
                <w:color w:val="000000" w:themeColor="text1"/>
                <w:sz w:val="24"/>
                <w:szCs w:val="24"/>
                <w:lang w:val="en-SG"/>
              </w:rPr>
              <w:t>system</w:t>
            </w:r>
            <w:r w:rsidR="0048177F" w:rsidRPr="00DF61A2">
              <w:rPr>
                <w:rFonts w:ascii="Arial" w:hAnsi="Arial" w:cs="Arial"/>
                <w:color w:val="000000" w:themeColor="text1"/>
                <w:sz w:val="24"/>
                <w:szCs w:val="24"/>
                <w:lang w:val="en-SG"/>
              </w:rPr>
              <w:t xml:space="preserve"> demand (e.g. compressed air flow)</w:t>
            </w:r>
            <w:r w:rsidR="009C7F19" w:rsidRPr="00DF61A2">
              <w:rPr>
                <w:rFonts w:ascii="Arial" w:hAnsi="Arial" w:cs="Arial"/>
                <w:color w:val="000000" w:themeColor="text1"/>
                <w:sz w:val="24"/>
                <w:szCs w:val="24"/>
                <w:lang w:val="en-SG"/>
              </w:rPr>
              <w:t>,</w:t>
            </w:r>
            <w:r w:rsidR="008448BD" w:rsidRPr="00DF61A2">
              <w:rPr>
                <w:rFonts w:ascii="Arial" w:hAnsi="Arial" w:cs="Arial"/>
                <w:color w:val="000000" w:themeColor="text1"/>
                <w:sz w:val="24"/>
                <w:szCs w:val="24"/>
                <w:lang w:val="en-SG"/>
              </w:rPr>
              <w:t xml:space="preserve"> </w:t>
            </w:r>
            <w:r w:rsidR="009C7F19" w:rsidRPr="00DF61A2">
              <w:rPr>
                <w:rFonts w:ascii="Arial" w:hAnsi="Arial" w:cs="Arial"/>
                <w:color w:val="000000" w:themeColor="text1"/>
                <w:sz w:val="24"/>
                <w:szCs w:val="24"/>
                <w:lang w:val="en-SG"/>
              </w:rPr>
              <w:t>and the efficiency of the existing system</w:t>
            </w:r>
            <w:r w:rsidR="0048177F" w:rsidRPr="00DF61A2">
              <w:rPr>
                <w:rFonts w:ascii="Arial" w:hAnsi="Arial" w:cs="Arial"/>
                <w:color w:val="000000" w:themeColor="text1"/>
                <w:sz w:val="24"/>
                <w:szCs w:val="24"/>
                <w:lang w:val="en-SG"/>
              </w:rPr>
              <w:t>:</w:t>
            </w:r>
          </w:p>
        </w:tc>
      </w:tr>
      <w:tr w:rsidR="00F57C4C" w:rsidRPr="00DF61A2" w14:paraId="2DF7D626" w14:textId="77777777" w:rsidTr="00BE4631">
        <w:tc>
          <w:tcPr>
            <w:tcW w:w="421" w:type="dxa"/>
          </w:tcPr>
          <w:p w14:paraId="47855D48" w14:textId="77777777" w:rsidR="009C7F19" w:rsidRPr="00DF61A2" w:rsidRDefault="009C7F19" w:rsidP="0048177F">
            <w:pPr>
              <w:rPr>
                <w:rFonts w:ascii="Arial" w:hAnsi="Arial" w:cs="Arial"/>
                <w:color w:val="000000" w:themeColor="text1"/>
                <w:sz w:val="24"/>
                <w:szCs w:val="24"/>
                <w:lang w:val="en-SG"/>
              </w:rPr>
            </w:pPr>
          </w:p>
        </w:tc>
        <w:tc>
          <w:tcPr>
            <w:tcW w:w="1984" w:type="dxa"/>
          </w:tcPr>
          <w:p w14:paraId="62585BD6" w14:textId="7A8D3B7D" w:rsidR="009C7F19" w:rsidRPr="00DF61A2" w:rsidRDefault="0054774B" w:rsidP="0048177F">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System</w:t>
            </w:r>
            <w:r w:rsidR="009C7F19" w:rsidRPr="00DF61A2">
              <w:rPr>
                <w:rFonts w:ascii="Arial" w:hAnsi="Arial" w:cs="Arial"/>
                <w:color w:val="000000" w:themeColor="text1"/>
                <w:sz w:val="24"/>
                <w:szCs w:val="24"/>
                <w:lang w:val="en-SG"/>
              </w:rPr>
              <w:t xml:space="preserve"> demand</w:t>
            </w:r>
          </w:p>
        </w:tc>
        <w:tc>
          <w:tcPr>
            <w:tcW w:w="284" w:type="dxa"/>
          </w:tcPr>
          <w:p w14:paraId="72C801EC" w14:textId="77777777" w:rsidR="009C7F19" w:rsidRPr="00DF61A2" w:rsidRDefault="009C7F19" w:rsidP="0048177F">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w:t>
            </w:r>
          </w:p>
        </w:tc>
        <w:tc>
          <w:tcPr>
            <w:tcW w:w="6327" w:type="dxa"/>
            <w:tcBorders>
              <w:bottom w:val="single" w:sz="4" w:space="0" w:color="auto"/>
            </w:tcBorders>
          </w:tcPr>
          <w:p w14:paraId="7DFEAB20" w14:textId="17CD7576" w:rsidR="009C7F19" w:rsidRPr="00DF61A2" w:rsidRDefault="009C7F19" w:rsidP="0048177F">
            <w:pPr>
              <w:rPr>
                <w:rFonts w:ascii="Arial" w:hAnsi="Arial" w:cs="Arial"/>
                <w:color w:val="000000" w:themeColor="text1"/>
                <w:sz w:val="24"/>
                <w:szCs w:val="24"/>
                <w:lang w:val="en-SG"/>
              </w:rPr>
            </w:pPr>
          </w:p>
        </w:tc>
      </w:tr>
      <w:tr w:rsidR="00F57C4C" w:rsidRPr="00DF61A2" w14:paraId="0CEC2E2E" w14:textId="77777777" w:rsidTr="00BE4631">
        <w:tc>
          <w:tcPr>
            <w:tcW w:w="421" w:type="dxa"/>
          </w:tcPr>
          <w:p w14:paraId="17DF3C76" w14:textId="77777777" w:rsidR="009C7F19" w:rsidRPr="00DF61A2" w:rsidRDefault="009C7F19" w:rsidP="0048177F">
            <w:pPr>
              <w:rPr>
                <w:rFonts w:ascii="Arial" w:hAnsi="Arial" w:cs="Arial"/>
                <w:color w:val="000000" w:themeColor="text1"/>
                <w:sz w:val="24"/>
                <w:szCs w:val="24"/>
                <w:lang w:val="en-SG"/>
              </w:rPr>
            </w:pPr>
          </w:p>
        </w:tc>
        <w:tc>
          <w:tcPr>
            <w:tcW w:w="1984" w:type="dxa"/>
          </w:tcPr>
          <w:p w14:paraId="6A1F275F" w14:textId="77777777" w:rsidR="00BF0C27" w:rsidRPr="00DF61A2" w:rsidRDefault="00BF0C27" w:rsidP="0048177F">
            <w:pPr>
              <w:rPr>
                <w:rFonts w:ascii="Arial" w:hAnsi="Arial" w:cs="Arial"/>
                <w:color w:val="000000" w:themeColor="text1"/>
                <w:sz w:val="24"/>
                <w:szCs w:val="24"/>
                <w:lang w:val="en-SG"/>
              </w:rPr>
            </w:pPr>
          </w:p>
          <w:p w14:paraId="483663AB" w14:textId="27EB7356" w:rsidR="009C7F19" w:rsidRPr="00DF61A2" w:rsidRDefault="0054774B" w:rsidP="0048177F">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System</w:t>
            </w:r>
            <w:r w:rsidR="00BE4631" w:rsidRPr="00DF61A2">
              <w:rPr>
                <w:rFonts w:ascii="Arial" w:hAnsi="Arial" w:cs="Arial"/>
                <w:color w:val="000000" w:themeColor="text1"/>
                <w:sz w:val="24"/>
                <w:szCs w:val="24"/>
                <w:lang w:val="en-SG"/>
              </w:rPr>
              <w:t xml:space="preserve"> </w:t>
            </w:r>
            <w:r w:rsidR="000377BA" w:rsidRPr="00DF61A2">
              <w:rPr>
                <w:rFonts w:ascii="Arial" w:hAnsi="Arial" w:cs="Arial"/>
                <w:color w:val="000000" w:themeColor="text1"/>
                <w:sz w:val="24"/>
                <w:szCs w:val="24"/>
                <w:lang w:val="en-SG"/>
              </w:rPr>
              <w:t>performance</w:t>
            </w:r>
            <w:r w:rsidR="000377BA" w:rsidRPr="00DF61A2">
              <w:rPr>
                <w:rStyle w:val="FootnoteReference"/>
                <w:rFonts w:ascii="Arial" w:hAnsi="Arial" w:cs="Arial"/>
                <w:color w:val="000000" w:themeColor="text1"/>
                <w:sz w:val="24"/>
                <w:szCs w:val="24"/>
                <w:lang w:val="en-SG"/>
              </w:rPr>
              <w:footnoteReference w:id="2"/>
            </w:r>
          </w:p>
        </w:tc>
        <w:tc>
          <w:tcPr>
            <w:tcW w:w="284" w:type="dxa"/>
          </w:tcPr>
          <w:p w14:paraId="699A7022" w14:textId="77777777" w:rsidR="00BF0C27" w:rsidRPr="00DF61A2" w:rsidRDefault="00BF0C27" w:rsidP="0048177F">
            <w:pPr>
              <w:rPr>
                <w:rFonts w:ascii="Arial" w:hAnsi="Arial" w:cs="Arial"/>
                <w:color w:val="000000" w:themeColor="text1"/>
                <w:sz w:val="24"/>
                <w:szCs w:val="24"/>
                <w:lang w:val="en-SG"/>
              </w:rPr>
            </w:pPr>
          </w:p>
          <w:p w14:paraId="64CCC076" w14:textId="77777777" w:rsidR="009C7F19" w:rsidRPr="00DF61A2" w:rsidRDefault="009C7F19" w:rsidP="0048177F">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w:t>
            </w:r>
          </w:p>
        </w:tc>
        <w:tc>
          <w:tcPr>
            <w:tcW w:w="6327" w:type="dxa"/>
            <w:tcBorders>
              <w:top w:val="single" w:sz="4" w:space="0" w:color="auto"/>
              <w:bottom w:val="single" w:sz="4" w:space="0" w:color="auto"/>
            </w:tcBorders>
          </w:tcPr>
          <w:p w14:paraId="1E004F3A" w14:textId="77777777" w:rsidR="009C7F19" w:rsidRPr="00DF61A2" w:rsidRDefault="009C7F19" w:rsidP="0048177F">
            <w:pPr>
              <w:rPr>
                <w:rFonts w:ascii="Arial" w:hAnsi="Arial" w:cs="Arial"/>
                <w:color w:val="000000" w:themeColor="text1"/>
                <w:sz w:val="24"/>
                <w:szCs w:val="24"/>
                <w:lang w:val="en-SG"/>
              </w:rPr>
            </w:pPr>
          </w:p>
        </w:tc>
      </w:tr>
      <w:tr w:rsidR="00F57C4C" w:rsidRPr="00DF61A2" w14:paraId="6599AE91" w14:textId="77777777" w:rsidTr="00BE4631">
        <w:tc>
          <w:tcPr>
            <w:tcW w:w="9016" w:type="dxa"/>
            <w:gridSpan w:val="4"/>
          </w:tcPr>
          <w:p w14:paraId="5BB44079" w14:textId="13B6FEF9" w:rsidR="00BF0C27" w:rsidRPr="00DF61A2" w:rsidRDefault="00BF0C27" w:rsidP="00BF0C27">
            <w:pPr>
              <w:pStyle w:val="ListParagraph"/>
              <w:ind w:left="309"/>
              <w:rPr>
                <w:rFonts w:ascii="Arial" w:hAnsi="Arial" w:cs="Arial"/>
                <w:color w:val="000000" w:themeColor="text1"/>
                <w:sz w:val="24"/>
                <w:szCs w:val="24"/>
                <w:lang w:val="en-SG"/>
              </w:rPr>
            </w:pPr>
          </w:p>
          <w:p w14:paraId="6E6057DE" w14:textId="77777777" w:rsidR="005F67BD" w:rsidRPr="00DF61A2" w:rsidRDefault="005F67BD" w:rsidP="00BE4631">
            <w:pPr>
              <w:rPr>
                <w:rFonts w:ascii="Arial" w:hAnsi="Arial" w:cs="Arial"/>
                <w:color w:val="000000" w:themeColor="text1"/>
                <w:sz w:val="24"/>
                <w:szCs w:val="24"/>
                <w:lang w:val="en-SG"/>
              </w:rPr>
            </w:pPr>
          </w:p>
          <w:p w14:paraId="2D1A50C7" w14:textId="1B2C6182" w:rsidR="009C7F19" w:rsidRPr="00DF61A2" w:rsidRDefault="003B52E7" w:rsidP="00BF0C27">
            <w:pPr>
              <w:pStyle w:val="ListParagraph"/>
              <w:numPr>
                <w:ilvl w:val="0"/>
                <w:numId w:val="1"/>
              </w:numPr>
              <w:ind w:left="309" w:hanging="309"/>
              <w:rPr>
                <w:rFonts w:ascii="Arial" w:hAnsi="Arial" w:cs="Arial"/>
                <w:color w:val="000000" w:themeColor="text1"/>
                <w:sz w:val="24"/>
                <w:szCs w:val="24"/>
                <w:lang w:val="en-SG"/>
              </w:rPr>
            </w:pPr>
            <w:r w:rsidRPr="00DF61A2">
              <w:rPr>
                <w:rFonts w:ascii="Arial" w:hAnsi="Arial" w:cs="Arial"/>
                <w:color w:val="000000" w:themeColor="text1"/>
                <w:sz w:val="24"/>
                <w:szCs w:val="24"/>
                <w:lang w:val="en-SG"/>
              </w:rPr>
              <w:t>Please attach a schematic of the existing system</w:t>
            </w:r>
            <w:r w:rsidRPr="00DF61A2">
              <w:rPr>
                <w:rFonts w:ascii="Arial" w:hAnsi="Arial" w:cs="Arial"/>
                <w:color w:val="000000" w:themeColor="text1"/>
                <w:sz w:val="24"/>
                <w:szCs w:val="24"/>
              </w:rPr>
              <w:t xml:space="preserve"> and </w:t>
            </w:r>
            <w:r w:rsidRPr="00DF61A2">
              <w:rPr>
                <w:rFonts w:ascii="Arial" w:hAnsi="Arial" w:cs="Arial"/>
                <w:color w:val="000000" w:themeColor="text1"/>
                <w:sz w:val="24"/>
                <w:szCs w:val="24"/>
                <w:lang w:val="en-SG"/>
              </w:rPr>
              <w:t>briefly describe</w:t>
            </w:r>
            <w:r w:rsidR="005F67BD" w:rsidRPr="00DF61A2">
              <w:rPr>
                <w:rFonts w:ascii="Arial" w:hAnsi="Arial" w:cs="Arial"/>
                <w:color w:val="000000" w:themeColor="text1"/>
                <w:sz w:val="24"/>
                <w:szCs w:val="24"/>
                <w:lang w:val="en-SG"/>
              </w:rPr>
              <w:t xml:space="preserve"> </w:t>
            </w:r>
            <w:r w:rsidR="009C7F19" w:rsidRPr="00DF61A2">
              <w:rPr>
                <w:rFonts w:ascii="Arial" w:hAnsi="Arial" w:cs="Arial"/>
                <w:color w:val="000000" w:themeColor="text1"/>
                <w:sz w:val="24"/>
                <w:szCs w:val="24"/>
                <w:lang w:val="en-SG"/>
              </w:rPr>
              <w:t>how the existing system works</w:t>
            </w:r>
          </w:p>
        </w:tc>
      </w:tr>
      <w:tr w:rsidR="00F57C4C" w:rsidRPr="00DF61A2" w14:paraId="4039C390" w14:textId="77777777" w:rsidTr="00BE4631">
        <w:trPr>
          <w:trHeight w:val="448"/>
        </w:trPr>
        <w:tc>
          <w:tcPr>
            <w:tcW w:w="421" w:type="dxa"/>
          </w:tcPr>
          <w:p w14:paraId="53CAED6E" w14:textId="77777777" w:rsidR="009C7F19" w:rsidRPr="00DF61A2" w:rsidRDefault="009C7F19" w:rsidP="0048177F">
            <w:pPr>
              <w:rPr>
                <w:rFonts w:ascii="Arial" w:hAnsi="Arial" w:cs="Arial"/>
                <w:color w:val="000000" w:themeColor="text1"/>
                <w:sz w:val="24"/>
                <w:szCs w:val="24"/>
                <w:lang w:val="en-SG"/>
              </w:rPr>
            </w:pPr>
          </w:p>
        </w:tc>
        <w:tc>
          <w:tcPr>
            <w:tcW w:w="8595" w:type="dxa"/>
            <w:gridSpan w:val="3"/>
            <w:tcBorders>
              <w:left w:val="nil"/>
              <w:bottom w:val="single" w:sz="4" w:space="0" w:color="auto"/>
            </w:tcBorders>
          </w:tcPr>
          <w:p w14:paraId="0C62B8B7" w14:textId="77777777" w:rsidR="009C7F19" w:rsidRPr="00DF61A2" w:rsidRDefault="009C7F19" w:rsidP="0048177F">
            <w:pPr>
              <w:rPr>
                <w:rFonts w:ascii="Arial" w:hAnsi="Arial" w:cs="Arial"/>
                <w:color w:val="000000" w:themeColor="text1"/>
                <w:sz w:val="24"/>
                <w:szCs w:val="24"/>
                <w:lang w:val="en-SG"/>
              </w:rPr>
            </w:pPr>
          </w:p>
          <w:p w14:paraId="2B037F5C" w14:textId="446907F2" w:rsidR="005F67BD" w:rsidRPr="00DF61A2" w:rsidRDefault="005F67BD" w:rsidP="0048177F">
            <w:pPr>
              <w:rPr>
                <w:rFonts w:ascii="Arial" w:hAnsi="Arial" w:cs="Arial"/>
                <w:color w:val="000000" w:themeColor="text1"/>
                <w:sz w:val="24"/>
                <w:szCs w:val="24"/>
                <w:lang w:val="en-SG"/>
              </w:rPr>
            </w:pPr>
          </w:p>
        </w:tc>
      </w:tr>
      <w:tr w:rsidR="00F57C4C" w:rsidRPr="00DF61A2" w14:paraId="50B02B9C" w14:textId="77777777" w:rsidTr="00BE4631">
        <w:trPr>
          <w:trHeight w:val="404"/>
        </w:trPr>
        <w:tc>
          <w:tcPr>
            <w:tcW w:w="9016" w:type="dxa"/>
            <w:gridSpan w:val="4"/>
            <w:tcBorders>
              <w:top w:val="single" w:sz="4" w:space="0" w:color="auto"/>
            </w:tcBorders>
          </w:tcPr>
          <w:p w14:paraId="23A6CA6B" w14:textId="22A46BB2" w:rsidR="009C7F19" w:rsidRPr="00DF61A2" w:rsidRDefault="009C7F19" w:rsidP="00172BD5">
            <w:pPr>
              <w:rPr>
                <w:rFonts w:ascii="Arial" w:hAnsi="Arial" w:cs="Arial"/>
                <w:color w:val="000000" w:themeColor="text1"/>
                <w:sz w:val="24"/>
                <w:szCs w:val="24"/>
              </w:rPr>
            </w:pPr>
          </w:p>
        </w:tc>
      </w:tr>
    </w:tbl>
    <w:p w14:paraId="29A6C159" w14:textId="77777777" w:rsidR="005F67BD" w:rsidRPr="00DF61A2" w:rsidRDefault="005F67BD" w:rsidP="00BE4631">
      <w:pPr>
        <w:spacing w:after="0" w:line="240" w:lineRule="auto"/>
        <w:rPr>
          <w:rFonts w:ascii="Arial" w:hAnsi="Arial" w:cs="Arial"/>
          <w:color w:val="000000" w:themeColor="text1"/>
          <w:sz w:val="24"/>
          <w:szCs w:val="24"/>
        </w:rPr>
      </w:pPr>
    </w:p>
    <w:tbl>
      <w:tblPr>
        <w:tblStyle w:val="TableGrid"/>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62"/>
        <w:gridCol w:w="199"/>
        <w:gridCol w:w="3164"/>
        <w:gridCol w:w="337"/>
        <w:gridCol w:w="79"/>
        <w:gridCol w:w="398"/>
        <w:gridCol w:w="4428"/>
        <w:gridCol w:w="113"/>
      </w:tblGrid>
      <w:tr w:rsidR="00F57C4C" w:rsidRPr="00DF61A2" w14:paraId="35ABFAEC" w14:textId="77777777" w:rsidTr="005B5BB5">
        <w:tc>
          <w:tcPr>
            <w:tcW w:w="9095" w:type="dxa"/>
            <w:gridSpan w:val="9"/>
          </w:tcPr>
          <w:p w14:paraId="36E2CBAA" w14:textId="77777777" w:rsidR="009C7F19" w:rsidRPr="00DF61A2" w:rsidRDefault="009C7F19" w:rsidP="00BF0C27">
            <w:pPr>
              <w:pStyle w:val="ListParagraph"/>
              <w:numPr>
                <w:ilvl w:val="0"/>
                <w:numId w:val="3"/>
              </w:numPr>
              <w:ind w:left="309" w:hanging="309"/>
              <w:rPr>
                <w:rFonts w:ascii="Arial" w:hAnsi="Arial" w:cs="Arial"/>
                <w:color w:val="000000" w:themeColor="text1"/>
                <w:sz w:val="24"/>
                <w:szCs w:val="24"/>
                <w:lang w:val="en-SG"/>
              </w:rPr>
            </w:pPr>
            <w:r w:rsidRPr="00DF61A2">
              <w:rPr>
                <w:rFonts w:ascii="Arial" w:hAnsi="Arial" w:cs="Arial"/>
                <w:b/>
                <w:color w:val="000000" w:themeColor="text1"/>
                <w:sz w:val="24"/>
                <w:szCs w:val="24"/>
                <w:lang w:val="en-SG"/>
              </w:rPr>
              <w:t>Details of Proposed System</w:t>
            </w:r>
          </w:p>
        </w:tc>
      </w:tr>
      <w:tr w:rsidR="00F57C4C" w:rsidRPr="00DF61A2" w14:paraId="67D450EC" w14:textId="77777777" w:rsidTr="005B5BB5">
        <w:tc>
          <w:tcPr>
            <w:tcW w:w="9095" w:type="dxa"/>
            <w:gridSpan w:val="9"/>
          </w:tcPr>
          <w:p w14:paraId="21C5F21F" w14:textId="77777777" w:rsidR="00BF0C27" w:rsidRPr="00DF61A2" w:rsidRDefault="00BF0C27" w:rsidP="00BF0C27">
            <w:pPr>
              <w:pStyle w:val="ListParagraph"/>
              <w:ind w:left="309"/>
              <w:rPr>
                <w:rFonts w:ascii="Arial" w:hAnsi="Arial" w:cs="Arial"/>
                <w:color w:val="000000" w:themeColor="text1"/>
                <w:sz w:val="24"/>
                <w:szCs w:val="24"/>
                <w:lang w:val="en-SG"/>
              </w:rPr>
            </w:pPr>
          </w:p>
          <w:p w14:paraId="41E6668E" w14:textId="4474ADF0" w:rsidR="009C7F19" w:rsidRPr="00DF61A2" w:rsidRDefault="00F57C4C" w:rsidP="00BF0C27">
            <w:pPr>
              <w:pStyle w:val="ListParagraph"/>
              <w:numPr>
                <w:ilvl w:val="0"/>
                <w:numId w:val="2"/>
              </w:numPr>
              <w:ind w:left="309" w:hanging="309"/>
              <w:rPr>
                <w:rFonts w:ascii="Arial" w:hAnsi="Arial" w:cs="Arial"/>
                <w:color w:val="000000" w:themeColor="text1"/>
                <w:sz w:val="24"/>
                <w:szCs w:val="24"/>
                <w:lang w:val="en-SG"/>
              </w:rPr>
            </w:pPr>
            <w:r w:rsidRPr="00DF61A2">
              <w:rPr>
                <w:rFonts w:ascii="Arial" w:hAnsi="Arial" w:cs="Arial"/>
                <w:color w:val="000000" w:themeColor="text1"/>
                <w:sz w:val="24"/>
                <w:szCs w:val="24"/>
                <w:lang w:val="en-SG"/>
              </w:rPr>
              <w:t>S</w:t>
            </w:r>
            <w:r w:rsidR="009C7F19" w:rsidRPr="00DF61A2">
              <w:rPr>
                <w:rFonts w:ascii="Arial" w:hAnsi="Arial" w:cs="Arial"/>
                <w:color w:val="000000" w:themeColor="text1"/>
                <w:sz w:val="24"/>
                <w:szCs w:val="24"/>
                <w:lang w:val="en-SG"/>
              </w:rPr>
              <w:t xml:space="preserve">pecify the </w:t>
            </w:r>
            <w:r w:rsidR="00791F2C" w:rsidRPr="00DF61A2">
              <w:rPr>
                <w:rFonts w:ascii="Arial" w:hAnsi="Arial" w:cs="Arial"/>
                <w:color w:val="000000" w:themeColor="text1"/>
                <w:sz w:val="24"/>
                <w:szCs w:val="24"/>
                <w:lang w:val="en-SG"/>
              </w:rPr>
              <w:t xml:space="preserve">details </w:t>
            </w:r>
            <w:r w:rsidR="009C7F19" w:rsidRPr="00DF61A2">
              <w:rPr>
                <w:rFonts w:ascii="Arial" w:hAnsi="Arial" w:cs="Arial"/>
                <w:color w:val="000000" w:themeColor="text1"/>
                <w:sz w:val="24"/>
                <w:szCs w:val="24"/>
                <w:lang w:val="en-SG"/>
              </w:rPr>
              <w:t>of the proposed equipment in the existing system</w:t>
            </w:r>
          </w:p>
          <w:p w14:paraId="3EF92084" w14:textId="77777777" w:rsidR="009C7F19" w:rsidRPr="00DF61A2" w:rsidRDefault="009C7F19" w:rsidP="009C7F19">
            <w:pPr>
              <w:pStyle w:val="ListParagraph"/>
              <w:rPr>
                <w:rFonts w:ascii="Arial" w:hAnsi="Arial" w:cs="Arial"/>
                <w:color w:val="000000" w:themeColor="text1"/>
                <w:sz w:val="24"/>
                <w:szCs w:val="24"/>
                <w:lang w:val="en-SG"/>
              </w:rPr>
            </w:pPr>
          </w:p>
          <w:tbl>
            <w:tblPr>
              <w:tblStyle w:val="TableGrid"/>
              <w:tblW w:w="0" w:type="auto"/>
              <w:tblInd w:w="308" w:type="dxa"/>
              <w:tblLook w:val="04A0" w:firstRow="1" w:lastRow="0" w:firstColumn="1" w:lastColumn="0" w:noHBand="0" w:noVBand="1"/>
            </w:tblPr>
            <w:tblGrid>
              <w:gridCol w:w="2835"/>
              <w:gridCol w:w="1617"/>
              <w:gridCol w:w="934"/>
              <w:gridCol w:w="1364"/>
              <w:gridCol w:w="1363"/>
            </w:tblGrid>
            <w:tr w:rsidR="008F3020" w:rsidRPr="00DF61A2" w14:paraId="21C97B90" w14:textId="77777777" w:rsidTr="00172BD5">
              <w:tc>
                <w:tcPr>
                  <w:tcW w:w="2835" w:type="dxa"/>
                  <w:shd w:val="clear" w:color="auto" w:fill="D0CECE" w:themeFill="background2" w:themeFillShade="E6"/>
                  <w:vAlign w:val="center"/>
                </w:tcPr>
                <w:p w14:paraId="76613401" w14:textId="77777777" w:rsidR="008F3020" w:rsidRPr="00DF61A2" w:rsidRDefault="008F3020" w:rsidP="008F3020">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Brand and model of Equipment</w:t>
                  </w:r>
                </w:p>
              </w:tc>
              <w:tc>
                <w:tcPr>
                  <w:tcW w:w="1617" w:type="dxa"/>
                  <w:shd w:val="clear" w:color="auto" w:fill="D0CECE" w:themeFill="background2" w:themeFillShade="E6"/>
                  <w:vAlign w:val="center"/>
                </w:tcPr>
                <w:p w14:paraId="0A14F238" w14:textId="700362A2" w:rsidR="008F3020" w:rsidRPr="00DF61A2" w:rsidRDefault="008F3020" w:rsidP="008F3020">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Capacity</w:t>
                  </w:r>
                </w:p>
              </w:tc>
              <w:tc>
                <w:tcPr>
                  <w:tcW w:w="934" w:type="dxa"/>
                  <w:shd w:val="clear" w:color="auto" w:fill="D0CECE" w:themeFill="background2" w:themeFillShade="E6"/>
                  <w:vAlign w:val="center"/>
                </w:tcPr>
                <w:p w14:paraId="609CF887" w14:textId="5E3DAC88" w:rsidR="008F3020" w:rsidRPr="00DF61A2" w:rsidRDefault="008F3020" w:rsidP="008F3020">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Qty</w:t>
                  </w:r>
                </w:p>
              </w:tc>
              <w:tc>
                <w:tcPr>
                  <w:tcW w:w="1364" w:type="dxa"/>
                  <w:shd w:val="clear" w:color="auto" w:fill="D0CECE" w:themeFill="background2" w:themeFillShade="E6"/>
                  <w:vAlign w:val="center"/>
                </w:tcPr>
                <w:p w14:paraId="00F73700" w14:textId="14BF0927" w:rsidR="008F3020" w:rsidRPr="00DF61A2" w:rsidRDefault="008F3020" w:rsidP="008F3020">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 xml:space="preserve"> Year of Installation</w:t>
                  </w:r>
                </w:p>
              </w:tc>
              <w:tc>
                <w:tcPr>
                  <w:tcW w:w="1363" w:type="dxa"/>
                  <w:shd w:val="clear" w:color="auto" w:fill="D0CECE" w:themeFill="background2" w:themeFillShade="E6"/>
                  <w:vAlign w:val="center"/>
                </w:tcPr>
                <w:p w14:paraId="2705BA51" w14:textId="320FA53B" w:rsidR="008F3020" w:rsidRPr="00DF61A2" w:rsidRDefault="008F3020" w:rsidP="008F3020">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Operating Profile</w:t>
                  </w:r>
                </w:p>
              </w:tc>
            </w:tr>
            <w:tr w:rsidR="00F57C4C" w:rsidRPr="00DF61A2" w14:paraId="1099B32D" w14:textId="77777777" w:rsidTr="00172BD5">
              <w:tc>
                <w:tcPr>
                  <w:tcW w:w="2835" w:type="dxa"/>
                  <w:vAlign w:val="center"/>
                </w:tcPr>
                <w:p w14:paraId="499602E4" w14:textId="77777777" w:rsidR="009C7F19" w:rsidRPr="00DF61A2" w:rsidRDefault="009C7F19" w:rsidP="009C7F19">
                  <w:pPr>
                    <w:jc w:val="center"/>
                    <w:rPr>
                      <w:rFonts w:ascii="Arial" w:hAnsi="Arial" w:cs="Arial"/>
                      <w:color w:val="000000" w:themeColor="text1"/>
                      <w:sz w:val="24"/>
                      <w:szCs w:val="24"/>
                      <w:lang w:val="en-SG"/>
                    </w:rPr>
                  </w:pPr>
                </w:p>
              </w:tc>
              <w:tc>
                <w:tcPr>
                  <w:tcW w:w="1617" w:type="dxa"/>
                  <w:vAlign w:val="center"/>
                </w:tcPr>
                <w:p w14:paraId="1AF9B02C" w14:textId="77777777" w:rsidR="009C7F19" w:rsidRPr="00DF61A2" w:rsidRDefault="009C7F19" w:rsidP="009C7F19">
                  <w:pPr>
                    <w:jc w:val="center"/>
                    <w:rPr>
                      <w:rFonts w:ascii="Arial" w:hAnsi="Arial" w:cs="Arial"/>
                      <w:color w:val="000000" w:themeColor="text1"/>
                      <w:sz w:val="24"/>
                      <w:szCs w:val="24"/>
                      <w:lang w:val="en-SG"/>
                    </w:rPr>
                  </w:pPr>
                </w:p>
              </w:tc>
              <w:tc>
                <w:tcPr>
                  <w:tcW w:w="934" w:type="dxa"/>
                  <w:vAlign w:val="center"/>
                </w:tcPr>
                <w:p w14:paraId="77E840C7" w14:textId="77777777" w:rsidR="009C7F19" w:rsidRPr="00DF61A2" w:rsidRDefault="009C7F19" w:rsidP="009C7F19">
                  <w:pPr>
                    <w:jc w:val="center"/>
                    <w:rPr>
                      <w:rFonts w:ascii="Arial" w:hAnsi="Arial" w:cs="Arial"/>
                      <w:color w:val="000000" w:themeColor="text1"/>
                      <w:sz w:val="24"/>
                      <w:szCs w:val="24"/>
                      <w:lang w:val="en-SG"/>
                    </w:rPr>
                  </w:pPr>
                </w:p>
              </w:tc>
              <w:tc>
                <w:tcPr>
                  <w:tcW w:w="1364" w:type="dxa"/>
                  <w:vAlign w:val="center"/>
                </w:tcPr>
                <w:p w14:paraId="240A065C" w14:textId="77777777" w:rsidR="009C7F19" w:rsidRPr="00DF61A2" w:rsidRDefault="009C7F19" w:rsidP="009C7F19">
                  <w:pPr>
                    <w:jc w:val="center"/>
                    <w:rPr>
                      <w:rFonts w:ascii="Arial" w:hAnsi="Arial" w:cs="Arial"/>
                      <w:color w:val="000000" w:themeColor="text1"/>
                      <w:sz w:val="24"/>
                      <w:szCs w:val="24"/>
                      <w:lang w:val="en-SG"/>
                    </w:rPr>
                  </w:pPr>
                </w:p>
              </w:tc>
              <w:tc>
                <w:tcPr>
                  <w:tcW w:w="1363" w:type="dxa"/>
                  <w:vAlign w:val="center"/>
                </w:tcPr>
                <w:p w14:paraId="2FA2B8D6" w14:textId="77777777" w:rsidR="009C7F19" w:rsidRPr="00DF61A2" w:rsidRDefault="009C7F19" w:rsidP="009C7F19">
                  <w:pPr>
                    <w:jc w:val="center"/>
                    <w:rPr>
                      <w:rFonts w:ascii="Arial" w:hAnsi="Arial" w:cs="Arial"/>
                      <w:color w:val="000000" w:themeColor="text1"/>
                      <w:sz w:val="24"/>
                      <w:szCs w:val="24"/>
                      <w:lang w:val="en-SG"/>
                    </w:rPr>
                  </w:pPr>
                </w:p>
              </w:tc>
            </w:tr>
            <w:tr w:rsidR="00F57C4C" w:rsidRPr="00DF61A2" w14:paraId="4E017060" w14:textId="77777777" w:rsidTr="00172BD5">
              <w:tc>
                <w:tcPr>
                  <w:tcW w:w="2835" w:type="dxa"/>
                  <w:vAlign w:val="center"/>
                </w:tcPr>
                <w:p w14:paraId="737B791F" w14:textId="77777777" w:rsidR="009C7F19" w:rsidRPr="00DF61A2" w:rsidRDefault="009C7F19" w:rsidP="009C7F19">
                  <w:pPr>
                    <w:jc w:val="center"/>
                    <w:rPr>
                      <w:rFonts w:ascii="Arial" w:hAnsi="Arial" w:cs="Arial"/>
                      <w:color w:val="000000" w:themeColor="text1"/>
                      <w:sz w:val="24"/>
                      <w:szCs w:val="24"/>
                      <w:lang w:val="en-SG"/>
                    </w:rPr>
                  </w:pPr>
                </w:p>
              </w:tc>
              <w:tc>
                <w:tcPr>
                  <w:tcW w:w="1617" w:type="dxa"/>
                  <w:vAlign w:val="center"/>
                </w:tcPr>
                <w:p w14:paraId="62E287CE" w14:textId="77777777" w:rsidR="009C7F19" w:rsidRPr="00DF61A2" w:rsidRDefault="009C7F19" w:rsidP="009C7F19">
                  <w:pPr>
                    <w:jc w:val="center"/>
                    <w:rPr>
                      <w:rFonts w:ascii="Arial" w:hAnsi="Arial" w:cs="Arial"/>
                      <w:color w:val="000000" w:themeColor="text1"/>
                      <w:sz w:val="24"/>
                      <w:szCs w:val="24"/>
                      <w:lang w:val="en-SG"/>
                    </w:rPr>
                  </w:pPr>
                </w:p>
              </w:tc>
              <w:tc>
                <w:tcPr>
                  <w:tcW w:w="934" w:type="dxa"/>
                  <w:vAlign w:val="center"/>
                </w:tcPr>
                <w:p w14:paraId="2780D942" w14:textId="77777777" w:rsidR="009C7F19" w:rsidRPr="00DF61A2" w:rsidRDefault="009C7F19" w:rsidP="009C7F19">
                  <w:pPr>
                    <w:jc w:val="center"/>
                    <w:rPr>
                      <w:rFonts w:ascii="Arial" w:hAnsi="Arial" w:cs="Arial"/>
                      <w:color w:val="000000" w:themeColor="text1"/>
                      <w:sz w:val="24"/>
                      <w:szCs w:val="24"/>
                      <w:lang w:val="en-SG"/>
                    </w:rPr>
                  </w:pPr>
                </w:p>
              </w:tc>
              <w:tc>
                <w:tcPr>
                  <w:tcW w:w="1364" w:type="dxa"/>
                  <w:vAlign w:val="center"/>
                </w:tcPr>
                <w:p w14:paraId="151B7047" w14:textId="77777777" w:rsidR="009C7F19" w:rsidRPr="00DF61A2" w:rsidRDefault="009C7F19" w:rsidP="009C7F19">
                  <w:pPr>
                    <w:jc w:val="center"/>
                    <w:rPr>
                      <w:rFonts w:ascii="Arial" w:hAnsi="Arial" w:cs="Arial"/>
                      <w:color w:val="000000" w:themeColor="text1"/>
                      <w:sz w:val="24"/>
                      <w:szCs w:val="24"/>
                      <w:lang w:val="en-SG"/>
                    </w:rPr>
                  </w:pPr>
                </w:p>
              </w:tc>
              <w:tc>
                <w:tcPr>
                  <w:tcW w:w="1363" w:type="dxa"/>
                  <w:vAlign w:val="center"/>
                </w:tcPr>
                <w:p w14:paraId="58AF0937" w14:textId="77777777" w:rsidR="009C7F19" w:rsidRPr="00DF61A2" w:rsidRDefault="009C7F19" w:rsidP="009C7F19">
                  <w:pPr>
                    <w:jc w:val="center"/>
                    <w:rPr>
                      <w:rFonts w:ascii="Arial" w:hAnsi="Arial" w:cs="Arial"/>
                      <w:color w:val="000000" w:themeColor="text1"/>
                      <w:sz w:val="24"/>
                      <w:szCs w:val="24"/>
                      <w:lang w:val="en-SG"/>
                    </w:rPr>
                  </w:pPr>
                </w:p>
              </w:tc>
            </w:tr>
            <w:tr w:rsidR="00F57C4C" w:rsidRPr="00DF61A2" w14:paraId="72A1A110" w14:textId="77777777" w:rsidTr="00172BD5">
              <w:tc>
                <w:tcPr>
                  <w:tcW w:w="2835" w:type="dxa"/>
                  <w:vAlign w:val="center"/>
                </w:tcPr>
                <w:p w14:paraId="2840F435" w14:textId="77777777" w:rsidR="009C7F19" w:rsidRPr="00DF61A2" w:rsidRDefault="009C7F19" w:rsidP="009C7F19">
                  <w:pPr>
                    <w:jc w:val="center"/>
                    <w:rPr>
                      <w:rFonts w:ascii="Arial" w:hAnsi="Arial" w:cs="Arial"/>
                      <w:color w:val="000000" w:themeColor="text1"/>
                      <w:sz w:val="24"/>
                      <w:szCs w:val="24"/>
                      <w:lang w:val="en-SG"/>
                    </w:rPr>
                  </w:pPr>
                </w:p>
              </w:tc>
              <w:tc>
                <w:tcPr>
                  <w:tcW w:w="1617" w:type="dxa"/>
                  <w:vAlign w:val="center"/>
                </w:tcPr>
                <w:p w14:paraId="5EE56D38" w14:textId="77777777" w:rsidR="009C7F19" w:rsidRPr="00DF61A2" w:rsidRDefault="009C7F19" w:rsidP="009C7F19">
                  <w:pPr>
                    <w:jc w:val="center"/>
                    <w:rPr>
                      <w:rFonts w:ascii="Arial" w:hAnsi="Arial" w:cs="Arial"/>
                      <w:color w:val="000000" w:themeColor="text1"/>
                      <w:sz w:val="24"/>
                      <w:szCs w:val="24"/>
                      <w:lang w:val="en-SG"/>
                    </w:rPr>
                  </w:pPr>
                </w:p>
              </w:tc>
              <w:tc>
                <w:tcPr>
                  <w:tcW w:w="934" w:type="dxa"/>
                  <w:vAlign w:val="center"/>
                </w:tcPr>
                <w:p w14:paraId="229BE0A0" w14:textId="77777777" w:rsidR="009C7F19" w:rsidRPr="00DF61A2" w:rsidRDefault="009C7F19" w:rsidP="009C7F19">
                  <w:pPr>
                    <w:jc w:val="center"/>
                    <w:rPr>
                      <w:rFonts w:ascii="Arial" w:hAnsi="Arial" w:cs="Arial"/>
                      <w:color w:val="000000" w:themeColor="text1"/>
                      <w:sz w:val="24"/>
                      <w:szCs w:val="24"/>
                      <w:lang w:val="en-SG"/>
                    </w:rPr>
                  </w:pPr>
                </w:p>
              </w:tc>
              <w:tc>
                <w:tcPr>
                  <w:tcW w:w="1364" w:type="dxa"/>
                  <w:vAlign w:val="center"/>
                </w:tcPr>
                <w:p w14:paraId="51052773" w14:textId="77777777" w:rsidR="009C7F19" w:rsidRPr="00DF61A2" w:rsidRDefault="009C7F19" w:rsidP="009C7F19">
                  <w:pPr>
                    <w:jc w:val="center"/>
                    <w:rPr>
                      <w:rFonts w:ascii="Arial" w:hAnsi="Arial" w:cs="Arial"/>
                      <w:color w:val="000000" w:themeColor="text1"/>
                      <w:sz w:val="24"/>
                      <w:szCs w:val="24"/>
                      <w:lang w:val="en-SG"/>
                    </w:rPr>
                  </w:pPr>
                </w:p>
              </w:tc>
              <w:tc>
                <w:tcPr>
                  <w:tcW w:w="1363" w:type="dxa"/>
                  <w:vAlign w:val="center"/>
                </w:tcPr>
                <w:p w14:paraId="4DC75200" w14:textId="77777777" w:rsidR="009C7F19" w:rsidRPr="00DF61A2" w:rsidRDefault="009C7F19" w:rsidP="009C7F19">
                  <w:pPr>
                    <w:jc w:val="center"/>
                    <w:rPr>
                      <w:rFonts w:ascii="Arial" w:hAnsi="Arial" w:cs="Arial"/>
                      <w:color w:val="000000" w:themeColor="text1"/>
                      <w:sz w:val="24"/>
                      <w:szCs w:val="24"/>
                      <w:lang w:val="en-SG"/>
                    </w:rPr>
                  </w:pPr>
                </w:p>
              </w:tc>
            </w:tr>
          </w:tbl>
          <w:p w14:paraId="0FB9D95C" w14:textId="77777777" w:rsidR="009C7F19" w:rsidRPr="00DF61A2" w:rsidRDefault="009C7F19" w:rsidP="0048177F">
            <w:pPr>
              <w:rPr>
                <w:rFonts w:ascii="Arial" w:hAnsi="Arial" w:cs="Arial"/>
                <w:color w:val="000000" w:themeColor="text1"/>
                <w:sz w:val="24"/>
                <w:szCs w:val="24"/>
                <w:lang w:val="en-SG"/>
              </w:rPr>
            </w:pPr>
          </w:p>
        </w:tc>
      </w:tr>
      <w:tr w:rsidR="00F57C4C" w:rsidRPr="00DF61A2" w14:paraId="1B0647E2" w14:textId="77777777" w:rsidTr="005B5BB5">
        <w:tc>
          <w:tcPr>
            <w:tcW w:w="9095" w:type="dxa"/>
            <w:gridSpan w:val="9"/>
          </w:tcPr>
          <w:p w14:paraId="573157E8" w14:textId="644F4CAC" w:rsidR="009C7F19" w:rsidRPr="00DF61A2" w:rsidRDefault="009C7F19" w:rsidP="00172BD5">
            <w:pPr>
              <w:rPr>
                <w:lang w:val="en-SG"/>
              </w:rPr>
            </w:pPr>
          </w:p>
        </w:tc>
      </w:tr>
      <w:tr w:rsidR="00F57C4C" w:rsidRPr="00DF61A2" w14:paraId="71E088C0" w14:textId="77777777" w:rsidTr="005B5BB5">
        <w:tc>
          <w:tcPr>
            <w:tcW w:w="336" w:type="dxa"/>
            <w:gridSpan w:val="2"/>
          </w:tcPr>
          <w:p w14:paraId="69576684" w14:textId="77777777" w:rsidR="00BF0C27" w:rsidRPr="00DF61A2" w:rsidRDefault="00BF0C27" w:rsidP="0048177F">
            <w:pPr>
              <w:rPr>
                <w:rFonts w:ascii="Arial" w:hAnsi="Arial" w:cs="Arial"/>
                <w:color w:val="000000" w:themeColor="text1"/>
                <w:sz w:val="24"/>
                <w:szCs w:val="24"/>
                <w:lang w:val="en-SG"/>
              </w:rPr>
            </w:pPr>
          </w:p>
          <w:p w14:paraId="000339F4" w14:textId="77777777" w:rsidR="000377BA" w:rsidRPr="00DF61A2" w:rsidRDefault="000377BA" w:rsidP="0048177F">
            <w:pPr>
              <w:rPr>
                <w:rFonts w:ascii="Arial" w:hAnsi="Arial" w:cs="Arial"/>
                <w:color w:val="000000" w:themeColor="text1"/>
                <w:sz w:val="24"/>
                <w:szCs w:val="24"/>
                <w:lang w:val="en-SG"/>
              </w:rPr>
            </w:pPr>
          </w:p>
          <w:p w14:paraId="096AAF2C" w14:textId="77777777" w:rsidR="000377BA" w:rsidRPr="00DF61A2" w:rsidRDefault="000377BA" w:rsidP="0048177F">
            <w:pPr>
              <w:rPr>
                <w:rFonts w:ascii="Arial" w:hAnsi="Arial" w:cs="Arial"/>
                <w:color w:val="000000" w:themeColor="text1"/>
                <w:sz w:val="24"/>
                <w:szCs w:val="24"/>
                <w:lang w:val="en-SG"/>
              </w:rPr>
            </w:pPr>
          </w:p>
        </w:tc>
        <w:tc>
          <w:tcPr>
            <w:tcW w:w="3412" w:type="dxa"/>
            <w:gridSpan w:val="4"/>
          </w:tcPr>
          <w:p w14:paraId="5CCEDA56" w14:textId="77777777" w:rsidR="00BF0C27" w:rsidRPr="00DF61A2" w:rsidRDefault="00BF0C27" w:rsidP="0048177F">
            <w:pPr>
              <w:rPr>
                <w:rFonts w:ascii="Arial" w:hAnsi="Arial" w:cs="Arial"/>
                <w:color w:val="000000" w:themeColor="text1"/>
                <w:sz w:val="24"/>
                <w:szCs w:val="24"/>
                <w:lang w:val="en-SG"/>
              </w:rPr>
            </w:pPr>
          </w:p>
        </w:tc>
        <w:tc>
          <w:tcPr>
            <w:tcW w:w="336" w:type="dxa"/>
          </w:tcPr>
          <w:p w14:paraId="069B0DA8" w14:textId="77777777" w:rsidR="00BF0C27" w:rsidRPr="00DF61A2" w:rsidRDefault="00BF0C27" w:rsidP="0048177F">
            <w:pPr>
              <w:rPr>
                <w:rFonts w:ascii="Arial" w:hAnsi="Arial" w:cs="Arial"/>
                <w:color w:val="000000" w:themeColor="text1"/>
                <w:sz w:val="24"/>
                <w:szCs w:val="24"/>
                <w:lang w:val="en-SG"/>
              </w:rPr>
            </w:pPr>
          </w:p>
        </w:tc>
        <w:tc>
          <w:tcPr>
            <w:tcW w:w="5011" w:type="dxa"/>
            <w:gridSpan w:val="2"/>
          </w:tcPr>
          <w:p w14:paraId="0567958A" w14:textId="77777777" w:rsidR="00BF0C27" w:rsidRPr="00DF61A2" w:rsidRDefault="00BF0C27" w:rsidP="0048177F">
            <w:pPr>
              <w:rPr>
                <w:rFonts w:ascii="Arial" w:hAnsi="Arial" w:cs="Arial"/>
                <w:color w:val="000000" w:themeColor="text1"/>
                <w:sz w:val="24"/>
                <w:szCs w:val="24"/>
                <w:lang w:val="en-SG"/>
              </w:rPr>
            </w:pPr>
          </w:p>
        </w:tc>
      </w:tr>
      <w:tr w:rsidR="008F3020" w:rsidRPr="00DF61A2" w14:paraId="648D2A58" w14:textId="77777777" w:rsidTr="005B5BB5">
        <w:tc>
          <w:tcPr>
            <w:tcW w:w="9095" w:type="dxa"/>
            <w:gridSpan w:val="9"/>
          </w:tcPr>
          <w:p w14:paraId="28B93759" w14:textId="31CBAEF6" w:rsidR="008F3020" w:rsidRPr="00DF61A2" w:rsidRDefault="008F3020" w:rsidP="008F3020">
            <w:pPr>
              <w:pStyle w:val="ListParagraph"/>
              <w:numPr>
                <w:ilvl w:val="0"/>
                <w:numId w:val="2"/>
              </w:numPr>
              <w:ind w:left="309" w:hanging="309"/>
              <w:contextualSpacing w:val="0"/>
              <w:rPr>
                <w:rFonts w:ascii="Arial" w:hAnsi="Arial" w:cs="Arial"/>
                <w:color w:val="000000" w:themeColor="text1"/>
                <w:sz w:val="24"/>
                <w:szCs w:val="24"/>
                <w:lang w:val="en-SG"/>
              </w:rPr>
            </w:pPr>
            <w:r w:rsidRPr="00DF61A2">
              <w:rPr>
                <w:rFonts w:ascii="Arial" w:hAnsi="Arial" w:cs="Arial"/>
                <w:color w:val="000000" w:themeColor="text1"/>
                <w:sz w:val="24"/>
                <w:szCs w:val="24"/>
                <w:lang w:val="en-SG"/>
              </w:rPr>
              <w:t>Specify the estimated lifespan of the proposed equipment / system</w:t>
            </w:r>
          </w:p>
        </w:tc>
      </w:tr>
      <w:tr w:rsidR="008F3020" w:rsidRPr="00DF61A2" w14:paraId="711643C4" w14:textId="77777777" w:rsidTr="002251BA">
        <w:trPr>
          <w:gridAfter w:val="1"/>
          <w:wAfter w:w="95" w:type="dxa"/>
        </w:trPr>
        <w:tc>
          <w:tcPr>
            <w:tcW w:w="284" w:type="dxa"/>
          </w:tcPr>
          <w:p w14:paraId="65689951" w14:textId="77777777" w:rsidR="008F3020" w:rsidRPr="00DF61A2" w:rsidRDefault="008F3020" w:rsidP="002251BA">
            <w:pPr>
              <w:rPr>
                <w:rFonts w:ascii="Arial" w:hAnsi="Arial" w:cs="Arial"/>
                <w:color w:val="000000" w:themeColor="text1"/>
                <w:sz w:val="24"/>
                <w:szCs w:val="24"/>
                <w:lang w:val="en-SG"/>
              </w:rPr>
            </w:pPr>
          </w:p>
        </w:tc>
        <w:tc>
          <w:tcPr>
            <w:tcW w:w="3113" w:type="dxa"/>
            <w:gridSpan w:val="3"/>
          </w:tcPr>
          <w:p w14:paraId="78CE982E" w14:textId="77777777" w:rsidR="008F3020" w:rsidRPr="00DF61A2" w:rsidRDefault="008F3020" w:rsidP="002251BA">
            <w:pPr>
              <w:rPr>
                <w:rFonts w:ascii="Arial" w:hAnsi="Arial" w:cs="Arial"/>
                <w:color w:val="000000" w:themeColor="text1"/>
                <w:sz w:val="24"/>
                <w:szCs w:val="24"/>
                <w:lang w:val="en-SG"/>
              </w:rPr>
            </w:pPr>
          </w:p>
          <w:p w14:paraId="28B12229" w14:textId="77777777" w:rsidR="008F3020" w:rsidRPr="00DF61A2" w:rsidRDefault="008F3020" w:rsidP="002251BA">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Lifespan</w:t>
            </w:r>
          </w:p>
        </w:tc>
        <w:tc>
          <w:tcPr>
            <w:tcW w:w="284" w:type="dxa"/>
          </w:tcPr>
          <w:p w14:paraId="2E7845B4" w14:textId="77777777" w:rsidR="008F3020" w:rsidRPr="00DF61A2" w:rsidRDefault="008F3020" w:rsidP="002251BA">
            <w:pPr>
              <w:rPr>
                <w:rFonts w:ascii="Arial" w:hAnsi="Arial" w:cs="Arial"/>
                <w:color w:val="000000" w:themeColor="text1"/>
                <w:sz w:val="24"/>
                <w:szCs w:val="24"/>
                <w:lang w:val="en-SG"/>
              </w:rPr>
            </w:pPr>
          </w:p>
          <w:p w14:paraId="5716D6D1" w14:textId="77777777" w:rsidR="008F3020" w:rsidRPr="00DF61A2" w:rsidRDefault="008F3020" w:rsidP="002251BA">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w:t>
            </w:r>
          </w:p>
        </w:tc>
        <w:tc>
          <w:tcPr>
            <w:tcW w:w="5335" w:type="dxa"/>
            <w:gridSpan w:val="3"/>
            <w:tcBorders>
              <w:bottom w:val="single" w:sz="4" w:space="0" w:color="auto"/>
            </w:tcBorders>
          </w:tcPr>
          <w:p w14:paraId="223BF442" w14:textId="77777777" w:rsidR="008F3020" w:rsidRPr="00DF61A2" w:rsidRDefault="008F3020" w:rsidP="002251BA">
            <w:pPr>
              <w:rPr>
                <w:rFonts w:ascii="Arial" w:hAnsi="Arial" w:cs="Arial"/>
                <w:color w:val="000000" w:themeColor="text1"/>
                <w:sz w:val="24"/>
                <w:szCs w:val="24"/>
                <w:lang w:val="en-SG"/>
              </w:rPr>
            </w:pPr>
          </w:p>
        </w:tc>
      </w:tr>
      <w:tr w:rsidR="008F3020" w:rsidRPr="00DF61A2" w14:paraId="1E93BE66" w14:textId="77777777" w:rsidTr="005B5BB5">
        <w:tc>
          <w:tcPr>
            <w:tcW w:w="9095" w:type="dxa"/>
            <w:gridSpan w:val="9"/>
          </w:tcPr>
          <w:p w14:paraId="5891B06D" w14:textId="77777777" w:rsidR="008F3020" w:rsidRPr="00DF61A2" w:rsidRDefault="008F3020" w:rsidP="005B5BB5">
            <w:pPr>
              <w:pStyle w:val="ListParagraph"/>
              <w:ind w:left="309"/>
              <w:contextualSpacing w:val="0"/>
              <w:rPr>
                <w:rFonts w:ascii="Arial" w:hAnsi="Arial" w:cs="Arial"/>
                <w:color w:val="000000" w:themeColor="text1"/>
                <w:sz w:val="24"/>
                <w:szCs w:val="24"/>
                <w:lang w:val="en-SG"/>
              </w:rPr>
            </w:pPr>
          </w:p>
          <w:p w14:paraId="2EA8D8D9" w14:textId="436D70EB" w:rsidR="00BE4631" w:rsidRPr="00DF61A2" w:rsidRDefault="00BE4631" w:rsidP="005B5BB5">
            <w:pPr>
              <w:pStyle w:val="ListParagraph"/>
              <w:ind w:left="309"/>
              <w:contextualSpacing w:val="0"/>
              <w:rPr>
                <w:rFonts w:ascii="Arial" w:hAnsi="Arial" w:cs="Arial"/>
                <w:color w:val="000000" w:themeColor="text1"/>
                <w:sz w:val="24"/>
                <w:szCs w:val="24"/>
                <w:lang w:val="en-SG"/>
              </w:rPr>
            </w:pPr>
          </w:p>
        </w:tc>
      </w:tr>
      <w:tr w:rsidR="00F57C4C" w:rsidRPr="00DF61A2" w14:paraId="507A3064" w14:textId="77777777" w:rsidTr="005B5BB5">
        <w:tc>
          <w:tcPr>
            <w:tcW w:w="9095" w:type="dxa"/>
            <w:gridSpan w:val="9"/>
          </w:tcPr>
          <w:p w14:paraId="2F24902B" w14:textId="3291B024" w:rsidR="009C7F19" w:rsidRPr="00DF61A2" w:rsidRDefault="00791F2C" w:rsidP="00BF0C27">
            <w:pPr>
              <w:pStyle w:val="ListParagraph"/>
              <w:numPr>
                <w:ilvl w:val="0"/>
                <w:numId w:val="2"/>
              </w:numPr>
              <w:ind w:left="309" w:hanging="309"/>
              <w:contextualSpacing w:val="0"/>
              <w:rPr>
                <w:rFonts w:ascii="Arial" w:hAnsi="Arial" w:cs="Arial"/>
                <w:color w:val="000000" w:themeColor="text1"/>
                <w:sz w:val="24"/>
                <w:szCs w:val="24"/>
              </w:rPr>
            </w:pPr>
            <w:r w:rsidRPr="00DF61A2">
              <w:rPr>
                <w:rFonts w:ascii="Arial" w:hAnsi="Arial" w:cs="Arial"/>
                <w:color w:val="000000" w:themeColor="text1"/>
                <w:sz w:val="24"/>
                <w:szCs w:val="24"/>
                <w:lang w:val="en-SG"/>
              </w:rPr>
              <w:t>Please attach a s</w:t>
            </w:r>
            <w:r w:rsidR="00BA4ED8" w:rsidRPr="00DF61A2">
              <w:rPr>
                <w:rFonts w:ascii="Arial" w:hAnsi="Arial" w:cs="Arial"/>
                <w:color w:val="000000" w:themeColor="text1"/>
                <w:sz w:val="24"/>
                <w:szCs w:val="24"/>
                <w:lang w:val="en-SG"/>
              </w:rPr>
              <w:t xml:space="preserve">chematic </w:t>
            </w:r>
            <w:r w:rsidRPr="00DF61A2">
              <w:rPr>
                <w:rFonts w:ascii="Arial" w:hAnsi="Arial" w:cs="Arial"/>
                <w:color w:val="000000" w:themeColor="text1"/>
                <w:sz w:val="24"/>
                <w:szCs w:val="24"/>
                <w:lang w:val="en-SG"/>
              </w:rPr>
              <w:t>of the system</w:t>
            </w:r>
            <w:r w:rsidR="0025549F" w:rsidRPr="00DF61A2">
              <w:rPr>
                <w:rFonts w:ascii="Arial" w:hAnsi="Arial" w:cs="Arial"/>
                <w:color w:val="000000" w:themeColor="text1"/>
                <w:sz w:val="24"/>
                <w:szCs w:val="24"/>
                <w:lang w:val="en-SG"/>
              </w:rPr>
              <w:t xml:space="preserve"> and briefly explain</w:t>
            </w:r>
            <w:r w:rsidR="009C7F19" w:rsidRPr="00DF61A2">
              <w:rPr>
                <w:rFonts w:ascii="Arial" w:hAnsi="Arial" w:cs="Arial"/>
                <w:color w:val="000000" w:themeColor="text1"/>
                <w:sz w:val="24"/>
                <w:szCs w:val="24"/>
                <w:lang w:val="en-SG"/>
              </w:rPr>
              <w:t xml:space="preserve"> how the proposed system works, and why it is more efficient than the existing system</w:t>
            </w:r>
            <w:r w:rsidR="009C7F19" w:rsidRPr="00DF61A2">
              <w:rPr>
                <w:rFonts w:ascii="Arial" w:hAnsi="Arial" w:cs="Arial"/>
                <w:color w:val="000000" w:themeColor="text1"/>
                <w:sz w:val="24"/>
                <w:szCs w:val="24"/>
              </w:rPr>
              <w:t xml:space="preserve"> </w:t>
            </w:r>
          </w:p>
          <w:p w14:paraId="4DEB21BD" w14:textId="4F19E2F4" w:rsidR="005F67BD" w:rsidRPr="00DF61A2" w:rsidRDefault="005F67BD" w:rsidP="00172BD5">
            <w:pPr>
              <w:pStyle w:val="ListParagraph"/>
              <w:ind w:left="309"/>
              <w:contextualSpacing w:val="0"/>
              <w:rPr>
                <w:rFonts w:ascii="Arial" w:hAnsi="Arial" w:cs="Arial"/>
                <w:color w:val="000000" w:themeColor="text1"/>
                <w:sz w:val="24"/>
                <w:szCs w:val="24"/>
              </w:rPr>
            </w:pPr>
          </w:p>
        </w:tc>
      </w:tr>
      <w:tr w:rsidR="00F57C4C" w:rsidRPr="00DF61A2" w14:paraId="3CE8DDD5" w14:textId="77777777" w:rsidTr="005B5BB5">
        <w:trPr>
          <w:trHeight w:val="403"/>
        </w:trPr>
        <w:tc>
          <w:tcPr>
            <w:tcW w:w="336" w:type="dxa"/>
            <w:gridSpan w:val="2"/>
            <w:tcBorders>
              <w:bottom w:val="single" w:sz="4" w:space="0" w:color="auto"/>
            </w:tcBorders>
          </w:tcPr>
          <w:p w14:paraId="7A9F5945" w14:textId="77777777" w:rsidR="00BF0C27" w:rsidRPr="00DF61A2" w:rsidRDefault="00BF0C27" w:rsidP="0048177F">
            <w:pPr>
              <w:rPr>
                <w:rFonts w:ascii="Arial" w:hAnsi="Arial" w:cs="Arial"/>
                <w:color w:val="000000" w:themeColor="text1"/>
                <w:sz w:val="24"/>
                <w:szCs w:val="24"/>
                <w:lang w:val="en-SG"/>
              </w:rPr>
            </w:pPr>
          </w:p>
        </w:tc>
        <w:tc>
          <w:tcPr>
            <w:tcW w:w="8759" w:type="dxa"/>
            <w:gridSpan w:val="7"/>
            <w:tcBorders>
              <w:bottom w:val="single" w:sz="4" w:space="0" w:color="auto"/>
            </w:tcBorders>
          </w:tcPr>
          <w:p w14:paraId="4E30B050" w14:textId="77777777" w:rsidR="00BF0C27" w:rsidRPr="00DF61A2" w:rsidRDefault="00BF0C27" w:rsidP="0048177F">
            <w:pPr>
              <w:rPr>
                <w:rFonts w:ascii="Arial" w:hAnsi="Arial" w:cs="Arial"/>
                <w:color w:val="000000" w:themeColor="text1"/>
                <w:sz w:val="24"/>
                <w:szCs w:val="24"/>
                <w:lang w:val="en-SG"/>
              </w:rPr>
            </w:pPr>
          </w:p>
        </w:tc>
      </w:tr>
      <w:tr w:rsidR="00F57C4C" w:rsidRPr="00DF61A2" w14:paraId="17BA7429" w14:textId="77777777" w:rsidTr="005B5BB5">
        <w:tc>
          <w:tcPr>
            <w:tcW w:w="336" w:type="dxa"/>
            <w:gridSpan w:val="2"/>
            <w:tcBorders>
              <w:top w:val="single" w:sz="4" w:space="0" w:color="auto"/>
            </w:tcBorders>
          </w:tcPr>
          <w:p w14:paraId="4C92F604" w14:textId="77777777" w:rsidR="00BF0C27" w:rsidRPr="00DF61A2" w:rsidRDefault="00BF0C27" w:rsidP="0048177F">
            <w:pPr>
              <w:rPr>
                <w:rFonts w:ascii="Arial" w:hAnsi="Arial" w:cs="Arial"/>
                <w:color w:val="000000" w:themeColor="text1"/>
                <w:sz w:val="24"/>
                <w:szCs w:val="24"/>
                <w:lang w:val="en-SG"/>
              </w:rPr>
            </w:pPr>
          </w:p>
        </w:tc>
        <w:tc>
          <w:tcPr>
            <w:tcW w:w="8759" w:type="dxa"/>
            <w:gridSpan w:val="7"/>
            <w:tcBorders>
              <w:top w:val="single" w:sz="4" w:space="0" w:color="auto"/>
            </w:tcBorders>
          </w:tcPr>
          <w:p w14:paraId="3CF4D5CA" w14:textId="77777777" w:rsidR="00BF0C27" w:rsidRPr="00DF61A2" w:rsidRDefault="00BF0C27" w:rsidP="0048177F">
            <w:pPr>
              <w:rPr>
                <w:rFonts w:ascii="Arial" w:hAnsi="Arial" w:cs="Arial"/>
                <w:color w:val="000000" w:themeColor="text1"/>
                <w:sz w:val="24"/>
                <w:szCs w:val="24"/>
                <w:lang w:val="en-SG"/>
              </w:rPr>
            </w:pPr>
          </w:p>
        </w:tc>
      </w:tr>
      <w:tr w:rsidR="00F57C4C" w:rsidRPr="00DF61A2" w14:paraId="48FAD411" w14:textId="77777777" w:rsidTr="005B5BB5">
        <w:tc>
          <w:tcPr>
            <w:tcW w:w="9095" w:type="dxa"/>
            <w:gridSpan w:val="9"/>
          </w:tcPr>
          <w:p w14:paraId="67071133" w14:textId="77777777" w:rsidR="00BF0C27" w:rsidRPr="00DF61A2" w:rsidRDefault="00BF0C27" w:rsidP="00BF0C27">
            <w:pPr>
              <w:pStyle w:val="ListParagraph"/>
              <w:ind w:left="309"/>
              <w:contextualSpacing w:val="0"/>
              <w:rPr>
                <w:rFonts w:ascii="Arial" w:hAnsi="Arial" w:cs="Arial"/>
                <w:color w:val="000000" w:themeColor="text1"/>
                <w:sz w:val="24"/>
                <w:szCs w:val="24"/>
              </w:rPr>
            </w:pPr>
          </w:p>
          <w:p w14:paraId="1B5B7BA6" w14:textId="365561B4" w:rsidR="009C7F19" w:rsidRPr="00DF61A2" w:rsidRDefault="009C7F19" w:rsidP="00BF0C27">
            <w:pPr>
              <w:pStyle w:val="ListParagraph"/>
              <w:numPr>
                <w:ilvl w:val="0"/>
                <w:numId w:val="2"/>
              </w:numPr>
              <w:ind w:left="309" w:hanging="309"/>
              <w:contextualSpacing w:val="0"/>
              <w:rPr>
                <w:rFonts w:ascii="Arial" w:hAnsi="Arial" w:cs="Arial"/>
                <w:color w:val="000000" w:themeColor="text1"/>
                <w:sz w:val="24"/>
                <w:szCs w:val="24"/>
              </w:rPr>
            </w:pPr>
            <w:r w:rsidRPr="00DF61A2">
              <w:rPr>
                <w:rFonts w:ascii="Arial" w:hAnsi="Arial" w:cs="Arial"/>
                <w:color w:val="000000" w:themeColor="text1"/>
                <w:sz w:val="24"/>
                <w:szCs w:val="24"/>
              </w:rPr>
              <w:t>Explain rationale for the equipment sizing selection</w:t>
            </w:r>
            <w:r w:rsidR="00BA4ED8" w:rsidRPr="00DF61A2">
              <w:rPr>
                <w:rFonts w:ascii="Arial" w:hAnsi="Arial" w:cs="Arial"/>
                <w:color w:val="000000" w:themeColor="text1"/>
                <w:sz w:val="24"/>
                <w:szCs w:val="24"/>
              </w:rPr>
              <w:t>.</w:t>
            </w:r>
            <w:r w:rsidRPr="00DF61A2">
              <w:rPr>
                <w:rFonts w:ascii="Arial" w:hAnsi="Arial" w:cs="Arial"/>
                <w:color w:val="000000" w:themeColor="text1"/>
                <w:sz w:val="24"/>
                <w:szCs w:val="24"/>
              </w:rPr>
              <w:t xml:space="preserve"> </w:t>
            </w:r>
          </w:p>
          <w:p w14:paraId="152BB63C" w14:textId="598D434B" w:rsidR="005F67BD" w:rsidRPr="00DF61A2" w:rsidRDefault="005F67BD" w:rsidP="00BE4631">
            <w:pPr>
              <w:rPr>
                <w:rFonts w:ascii="Arial" w:hAnsi="Arial" w:cs="Arial"/>
                <w:color w:val="000000" w:themeColor="text1"/>
                <w:sz w:val="24"/>
                <w:szCs w:val="24"/>
              </w:rPr>
            </w:pPr>
          </w:p>
        </w:tc>
      </w:tr>
      <w:tr w:rsidR="00F57C4C" w:rsidRPr="00DF61A2" w14:paraId="26C804F2" w14:textId="77777777" w:rsidTr="005B5BB5">
        <w:trPr>
          <w:trHeight w:val="403"/>
        </w:trPr>
        <w:tc>
          <w:tcPr>
            <w:tcW w:w="504" w:type="dxa"/>
            <w:gridSpan w:val="3"/>
            <w:tcBorders>
              <w:bottom w:val="single" w:sz="4" w:space="0" w:color="auto"/>
            </w:tcBorders>
          </w:tcPr>
          <w:p w14:paraId="59A679D3" w14:textId="77777777" w:rsidR="00F57C4C" w:rsidRPr="00DF61A2" w:rsidRDefault="00F57C4C" w:rsidP="0048177F">
            <w:pPr>
              <w:rPr>
                <w:rFonts w:ascii="Arial" w:hAnsi="Arial" w:cs="Arial"/>
                <w:color w:val="000000" w:themeColor="text1"/>
                <w:sz w:val="24"/>
                <w:szCs w:val="24"/>
                <w:lang w:val="en-SG"/>
              </w:rPr>
            </w:pPr>
          </w:p>
        </w:tc>
        <w:tc>
          <w:tcPr>
            <w:tcW w:w="8607" w:type="dxa"/>
            <w:gridSpan w:val="6"/>
            <w:tcBorders>
              <w:bottom w:val="single" w:sz="4" w:space="0" w:color="auto"/>
            </w:tcBorders>
          </w:tcPr>
          <w:p w14:paraId="629C71D6" w14:textId="77777777" w:rsidR="00F57C4C" w:rsidRPr="00DF61A2" w:rsidRDefault="00F57C4C" w:rsidP="0048177F">
            <w:pPr>
              <w:rPr>
                <w:rFonts w:ascii="Arial" w:hAnsi="Arial" w:cs="Arial"/>
                <w:color w:val="000000" w:themeColor="text1"/>
                <w:sz w:val="24"/>
                <w:szCs w:val="24"/>
                <w:lang w:val="en-SG"/>
              </w:rPr>
            </w:pPr>
          </w:p>
        </w:tc>
      </w:tr>
      <w:tr w:rsidR="00F57C4C" w:rsidRPr="00DF61A2" w14:paraId="51482FF7" w14:textId="77777777" w:rsidTr="005B5BB5">
        <w:tc>
          <w:tcPr>
            <w:tcW w:w="504" w:type="dxa"/>
            <w:gridSpan w:val="3"/>
            <w:tcBorders>
              <w:top w:val="single" w:sz="4" w:space="0" w:color="auto"/>
            </w:tcBorders>
          </w:tcPr>
          <w:p w14:paraId="62728876" w14:textId="77777777" w:rsidR="00F57C4C" w:rsidRPr="00DF61A2" w:rsidRDefault="00F57C4C" w:rsidP="0048177F">
            <w:pPr>
              <w:rPr>
                <w:rFonts w:ascii="Arial" w:hAnsi="Arial" w:cs="Arial"/>
                <w:color w:val="000000" w:themeColor="text1"/>
                <w:sz w:val="24"/>
                <w:szCs w:val="24"/>
                <w:lang w:val="en-SG"/>
              </w:rPr>
            </w:pPr>
          </w:p>
        </w:tc>
        <w:tc>
          <w:tcPr>
            <w:tcW w:w="8607" w:type="dxa"/>
            <w:gridSpan w:val="6"/>
            <w:tcBorders>
              <w:top w:val="single" w:sz="4" w:space="0" w:color="auto"/>
            </w:tcBorders>
          </w:tcPr>
          <w:p w14:paraId="5EE9FAD2" w14:textId="77777777" w:rsidR="00F57C4C" w:rsidRPr="00DF61A2" w:rsidRDefault="00F57C4C" w:rsidP="0048177F">
            <w:pPr>
              <w:rPr>
                <w:rFonts w:ascii="Arial" w:hAnsi="Arial" w:cs="Arial"/>
                <w:color w:val="000000" w:themeColor="text1"/>
                <w:sz w:val="24"/>
                <w:szCs w:val="24"/>
                <w:lang w:val="en-SG"/>
              </w:rPr>
            </w:pPr>
          </w:p>
        </w:tc>
      </w:tr>
      <w:tr w:rsidR="00F57C4C" w:rsidRPr="00DF61A2" w14:paraId="251C3849" w14:textId="77777777" w:rsidTr="005B5BB5">
        <w:tc>
          <w:tcPr>
            <w:tcW w:w="336" w:type="dxa"/>
            <w:gridSpan w:val="2"/>
          </w:tcPr>
          <w:p w14:paraId="5965033A" w14:textId="77777777" w:rsidR="00BF0C27" w:rsidRPr="00DF61A2" w:rsidRDefault="00BF0C27" w:rsidP="0048177F">
            <w:pPr>
              <w:rPr>
                <w:rFonts w:ascii="Arial" w:hAnsi="Arial" w:cs="Arial"/>
                <w:color w:val="000000" w:themeColor="text1"/>
                <w:sz w:val="24"/>
                <w:szCs w:val="24"/>
                <w:lang w:val="en-SG"/>
              </w:rPr>
            </w:pPr>
          </w:p>
        </w:tc>
        <w:tc>
          <w:tcPr>
            <w:tcW w:w="8759" w:type="dxa"/>
            <w:gridSpan w:val="7"/>
          </w:tcPr>
          <w:p w14:paraId="1339A283" w14:textId="77777777" w:rsidR="00BF0C27" w:rsidRPr="00DF61A2" w:rsidRDefault="00BF0C27" w:rsidP="0048177F">
            <w:pPr>
              <w:rPr>
                <w:rFonts w:ascii="Arial" w:hAnsi="Arial" w:cs="Arial"/>
                <w:color w:val="000000" w:themeColor="text1"/>
                <w:sz w:val="24"/>
                <w:szCs w:val="24"/>
                <w:lang w:val="en-SG"/>
              </w:rPr>
            </w:pPr>
          </w:p>
        </w:tc>
      </w:tr>
      <w:tr w:rsidR="00F57C4C" w:rsidRPr="00DF61A2" w14:paraId="3638EEC6" w14:textId="77777777" w:rsidTr="005B5BB5">
        <w:tc>
          <w:tcPr>
            <w:tcW w:w="9095" w:type="dxa"/>
            <w:gridSpan w:val="9"/>
          </w:tcPr>
          <w:p w14:paraId="46A800F1" w14:textId="0EB472A0" w:rsidR="009C7F19" w:rsidRPr="00DF61A2" w:rsidRDefault="009C7F19" w:rsidP="00BF0C27">
            <w:pPr>
              <w:pStyle w:val="ListParagraph"/>
              <w:numPr>
                <w:ilvl w:val="0"/>
                <w:numId w:val="2"/>
              </w:numPr>
              <w:ind w:left="309" w:hanging="309"/>
              <w:contextualSpacing w:val="0"/>
              <w:rPr>
                <w:rFonts w:ascii="Arial" w:hAnsi="Arial" w:cs="Arial"/>
                <w:color w:val="000000" w:themeColor="text1"/>
                <w:sz w:val="24"/>
                <w:szCs w:val="24"/>
              </w:rPr>
            </w:pPr>
            <w:r w:rsidRPr="00DF61A2">
              <w:rPr>
                <w:rFonts w:ascii="Arial" w:hAnsi="Arial" w:cs="Arial"/>
                <w:color w:val="000000" w:themeColor="text1"/>
                <w:sz w:val="24"/>
                <w:szCs w:val="24"/>
              </w:rPr>
              <w:t xml:space="preserve">Specify the targeted </w:t>
            </w:r>
            <w:r w:rsidR="000377BA" w:rsidRPr="00DF61A2">
              <w:rPr>
                <w:rFonts w:ascii="Arial" w:hAnsi="Arial" w:cs="Arial"/>
                <w:color w:val="000000" w:themeColor="text1"/>
                <w:sz w:val="24"/>
                <w:szCs w:val="24"/>
              </w:rPr>
              <w:t>performance</w:t>
            </w:r>
            <w:r w:rsidR="000377BA" w:rsidRPr="00DF61A2">
              <w:rPr>
                <w:rStyle w:val="FootnoteReference"/>
                <w:rFonts w:ascii="Arial" w:hAnsi="Arial" w:cs="Arial"/>
                <w:color w:val="000000" w:themeColor="text1"/>
                <w:sz w:val="24"/>
                <w:szCs w:val="24"/>
              </w:rPr>
              <w:footnoteReference w:id="3"/>
            </w:r>
            <w:r w:rsidR="000377BA" w:rsidRPr="00DF61A2">
              <w:rPr>
                <w:rFonts w:ascii="Arial" w:hAnsi="Arial" w:cs="Arial"/>
                <w:color w:val="000000" w:themeColor="text1"/>
                <w:sz w:val="24"/>
                <w:szCs w:val="24"/>
              </w:rPr>
              <w:t xml:space="preserve"> </w:t>
            </w:r>
            <w:r w:rsidRPr="00DF61A2">
              <w:rPr>
                <w:rFonts w:ascii="Arial" w:hAnsi="Arial" w:cs="Arial"/>
                <w:color w:val="000000" w:themeColor="text1"/>
                <w:sz w:val="24"/>
                <w:szCs w:val="24"/>
              </w:rPr>
              <w:t xml:space="preserve"> of the proposed system, including breakdown of efficiency at component level (if applicable)</w:t>
            </w:r>
            <w:r w:rsidR="005673A6" w:rsidRPr="00DF61A2">
              <w:rPr>
                <w:rFonts w:ascii="Arial" w:hAnsi="Arial" w:cs="Arial"/>
                <w:color w:val="000000" w:themeColor="text1"/>
                <w:sz w:val="24"/>
                <w:szCs w:val="24"/>
              </w:rPr>
              <w:t>. Please show the</w:t>
            </w:r>
            <w:r w:rsidRPr="00DF61A2">
              <w:rPr>
                <w:rFonts w:ascii="Arial" w:hAnsi="Arial" w:cs="Arial"/>
                <w:color w:val="000000" w:themeColor="text1"/>
                <w:sz w:val="24"/>
                <w:szCs w:val="24"/>
              </w:rPr>
              <w:t xml:space="preserve"> </w:t>
            </w:r>
            <w:r w:rsidR="001C6142" w:rsidRPr="00DF61A2">
              <w:rPr>
                <w:rFonts w:ascii="Arial" w:hAnsi="Arial" w:cs="Arial"/>
                <w:color w:val="000000" w:themeColor="text1"/>
                <w:sz w:val="24"/>
                <w:szCs w:val="24"/>
              </w:rPr>
              <w:t xml:space="preserve">step-by-step </w:t>
            </w:r>
            <w:r w:rsidR="005673A6" w:rsidRPr="00DF61A2">
              <w:rPr>
                <w:rFonts w:ascii="Arial" w:hAnsi="Arial" w:cs="Arial"/>
                <w:color w:val="000000" w:themeColor="text1"/>
                <w:sz w:val="24"/>
                <w:szCs w:val="24"/>
                <w:lang w:val="en-SG"/>
              </w:rPr>
              <w:t>calculation</w:t>
            </w:r>
            <w:r w:rsidR="001C6142" w:rsidRPr="00DF61A2">
              <w:rPr>
                <w:rFonts w:ascii="Arial" w:hAnsi="Arial" w:cs="Arial"/>
                <w:color w:val="000000" w:themeColor="text1"/>
                <w:sz w:val="24"/>
                <w:szCs w:val="24"/>
                <w:lang w:val="en-SG"/>
              </w:rPr>
              <w:t>s</w:t>
            </w:r>
            <w:r w:rsidR="005673A6" w:rsidRPr="00DF61A2">
              <w:rPr>
                <w:rFonts w:ascii="Arial" w:hAnsi="Arial" w:cs="Arial"/>
                <w:color w:val="000000" w:themeColor="text1"/>
                <w:sz w:val="24"/>
                <w:szCs w:val="24"/>
                <w:lang w:val="en-SG"/>
              </w:rPr>
              <w:t>, including the basis and assumption</w:t>
            </w:r>
            <w:r w:rsidR="001C6142" w:rsidRPr="00DF61A2">
              <w:rPr>
                <w:rFonts w:ascii="Arial" w:hAnsi="Arial" w:cs="Arial"/>
                <w:color w:val="000000" w:themeColor="text1"/>
                <w:sz w:val="24"/>
                <w:szCs w:val="24"/>
                <w:lang w:val="en-SG"/>
              </w:rPr>
              <w:t>s</w:t>
            </w:r>
            <w:r w:rsidR="005673A6" w:rsidRPr="00DF61A2">
              <w:rPr>
                <w:rFonts w:ascii="Arial" w:hAnsi="Arial" w:cs="Arial"/>
                <w:color w:val="000000" w:themeColor="text1"/>
                <w:sz w:val="24"/>
                <w:szCs w:val="24"/>
                <w:lang w:val="en-SG"/>
              </w:rPr>
              <w:t>.</w:t>
            </w:r>
          </w:p>
        </w:tc>
      </w:tr>
      <w:tr w:rsidR="00F57C4C" w:rsidRPr="00DF61A2" w14:paraId="65A86EF3" w14:textId="77777777" w:rsidTr="005B5BB5">
        <w:tc>
          <w:tcPr>
            <w:tcW w:w="336" w:type="dxa"/>
            <w:gridSpan w:val="2"/>
          </w:tcPr>
          <w:p w14:paraId="412CF7DF" w14:textId="77777777" w:rsidR="009C7F19" w:rsidRPr="00DF61A2" w:rsidRDefault="009C7F19" w:rsidP="0048177F">
            <w:pPr>
              <w:rPr>
                <w:rFonts w:ascii="Arial" w:hAnsi="Arial" w:cs="Arial"/>
                <w:color w:val="000000" w:themeColor="text1"/>
                <w:sz w:val="24"/>
                <w:szCs w:val="24"/>
                <w:lang w:val="en-SG"/>
              </w:rPr>
            </w:pPr>
          </w:p>
        </w:tc>
        <w:tc>
          <w:tcPr>
            <w:tcW w:w="3412" w:type="dxa"/>
            <w:gridSpan w:val="4"/>
          </w:tcPr>
          <w:p w14:paraId="57ABCAE2" w14:textId="77777777" w:rsidR="009C7F19" w:rsidRPr="00DF61A2" w:rsidRDefault="009C7F19" w:rsidP="0048177F">
            <w:pPr>
              <w:rPr>
                <w:rFonts w:ascii="Arial" w:hAnsi="Arial" w:cs="Arial"/>
                <w:color w:val="000000" w:themeColor="text1"/>
                <w:sz w:val="24"/>
                <w:szCs w:val="24"/>
                <w:lang w:val="en-SG"/>
              </w:rPr>
            </w:pPr>
          </w:p>
          <w:p w14:paraId="02B4293D" w14:textId="246BD3DF" w:rsidR="002513D1" w:rsidRPr="00DF61A2" w:rsidRDefault="002513D1" w:rsidP="0048177F">
            <w:pPr>
              <w:rPr>
                <w:rFonts w:ascii="Arial" w:hAnsi="Arial" w:cs="Arial"/>
                <w:color w:val="000000" w:themeColor="text1"/>
                <w:sz w:val="24"/>
                <w:szCs w:val="24"/>
                <w:lang w:val="en-SG"/>
              </w:rPr>
            </w:pPr>
          </w:p>
        </w:tc>
        <w:tc>
          <w:tcPr>
            <w:tcW w:w="336" w:type="dxa"/>
          </w:tcPr>
          <w:p w14:paraId="549EC3FA" w14:textId="77777777" w:rsidR="00BF0C27" w:rsidRPr="00DF61A2" w:rsidRDefault="00BF0C27" w:rsidP="0048177F">
            <w:pPr>
              <w:rPr>
                <w:rFonts w:ascii="Arial" w:hAnsi="Arial" w:cs="Arial"/>
                <w:color w:val="000000" w:themeColor="text1"/>
                <w:sz w:val="24"/>
                <w:szCs w:val="24"/>
                <w:lang w:val="en-SG"/>
              </w:rPr>
            </w:pPr>
          </w:p>
          <w:p w14:paraId="69D13E36" w14:textId="713DC7D9" w:rsidR="009C7F19" w:rsidRPr="00DF61A2" w:rsidRDefault="009C7F19" w:rsidP="0048177F">
            <w:pPr>
              <w:rPr>
                <w:rFonts w:ascii="Arial" w:hAnsi="Arial" w:cs="Arial"/>
                <w:color w:val="000000" w:themeColor="text1"/>
                <w:sz w:val="24"/>
                <w:szCs w:val="24"/>
                <w:lang w:val="en-SG"/>
              </w:rPr>
            </w:pPr>
          </w:p>
        </w:tc>
        <w:tc>
          <w:tcPr>
            <w:tcW w:w="5011" w:type="dxa"/>
            <w:gridSpan w:val="2"/>
          </w:tcPr>
          <w:p w14:paraId="25DC4154" w14:textId="77777777" w:rsidR="00FB1CE4" w:rsidRPr="00DF61A2" w:rsidRDefault="00FB1CE4" w:rsidP="0048177F">
            <w:pPr>
              <w:rPr>
                <w:rFonts w:ascii="Arial" w:hAnsi="Arial" w:cs="Arial"/>
                <w:color w:val="000000" w:themeColor="text1"/>
                <w:sz w:val="24"/>
                <w:szCs w:val="24"/>
                <w:lang w:val="en-SG"/>
              </w:rPr>
            </w:pPr>
          </w:p>
          <w:p w14:paraId="1B4CA025" w14:textId="26895175" w:rsidR="009C7F19" w:rsidRPr="00DF61A2" w:rsidRDefault="009C7F19" w:rsidP="0048177F">
            <w:pPr>
              <w:rPr>
                <w:rFonts w:ascii="Arial" w:hAnsi="Arial" w:cs="Arial"/>
                <w:color w:val="000000" w:themeColor="text1"/>
                <w:sz w:val="24"/>
                <w:szCs w:val="24"/>
                <w:lang w:val="en-SG"/>
              </w:rPr>
            </w:pPr>
          </w:p>
        </w:tc>
      </w:tr>
      <w:tr w:rsidR="00074C7D" w:rsidRPr="00DF61A2" w14:paraId="6042C47F" w14:textId="77777777" w:rsidTr="005B5BB5">
        <w:tc>
          <w:tcPr>
            <w:tcW w:w="504" w:type="dxa"/>
            <w:gridSpan w:val="3"/>
            <w:tcBorders>
              <w:top w:val="single" w:sz="4" w:space="0" w:color="auto"/>
            </w:tcBorders>
          </w:tcPr>
          <w:p w14:paraId="6C20A44A" w14:textId="77777777" w:rsidR="00074C7D" w:rsidRPr="00DF61A2" w:rsidRDefault="00074C7D" w:rsidP="002251BA">
            <w:pPr>
              <w:rPr>
                <w:rFonts w:ascii="Arial" w:hAnsi="Arial" w:cs="Arial"/>
                <w:color w:val="000000" w:themeColor="text1"/>
                <w:sz w:val="24"/>
                <w:szCs w:val="24"/>
                <w:lang w:val="en-SG"/>
              </w:rPr>
            </w:pPr>
          </w:p>
        </w:tc>
        <w:tc>
          <w:tcPr>
            <w:tcW w:w="8607" w:type="dxa"/>
            <w:gridSpan w:val="6"/>
            <w:tcBorders>
              <w:top w:val="single" w:sz="4" w:space="0" w:color="auto"/>
            </w:tcBorders>
          </w:tcPr>
          <w:p w14:paraId="3B4BA697" w14:textId="77777777" w:rsidR="00074C7D" w:rsidRPr="00DF61A2" w:rsidRDefault="00074C7D" w:rsidP="002251BA">
            <w:pPr>
              <w:rPr>
                <w:rFonts w:ascii="Arial" w:hAnsi="Arial" w:cs="Arial"/>
                <w:color w:val="000000" w:themeColor="text1"/>
                <w:sz w:val="24"/>
                <w:szCs w:val="24"/>
                <w:lang w:val="en-SG"/>
              </w:rPr>
            </w:pPr>
          </w:p>
        </w:tc>
      </w:tr>
      <w:tr w:rsidR="00074C7D" w:rsidRPr="00DF61A2" w14:paraId="6E4AABCB" w14:textId="77777777" w:rsidTr="005B5BB5">
        <w:tc>
          <w:tcPr>
            <w:tcW w:w="336" w:type="dxa"/>
            <w:gridSpan w:val="2"/>
          </w:tcPr>
          <w:p w14:paraId="7C792D93" w14:textId="77777777" w:rsidR="00074C7D" w:rsidRPr="00DF61A2" w:rsidRDefault="00074C7D" w:rsidP="002251BA">
            <w:pPr>
              <w:rPr>
                <w:rFonts w:ascii="Arial" w:hAnsi="Arial" w:cs="Arial"/>
                <w:color w:val="000000" w:themeColor="text1"/>
                <w:sz w:val="24"/>
                <w:szCs w:val="24"/>
                <w:lang w:val="en-SG"/>
              </w:rPr>
            </w:pPr>
          </w:p>
        </w:tc>
        <w:tc>
          <w:tcPr>
            <w:tcW w:w="8759" w:type="dxa"/>
            <w:gridSpan w:val="7"/>
          </w:tcPr>
          <w:p w14:paraId="4FD660C1" w14:textId="77777777" w:rsidR="00074C7D" w:rsidRPr="00DF61A2" w:rsidRDefault="00074C7D" w:rsidP="002251BA">
            <w:pPr>
              <w:rPr>
                <w:rFonts w:ascii="Arial" w:hAnsi="Arial" w:cs="Arial"/>
                <w:color w:val="000000" w:themeColor="text1"/>
                <w:sz w:val="24"/>
                <w:szCs w:val="24"/>
                <w:lang w:val="en-SG"/>
              </w:rPr>
            </w:pPr>
          </w:p>
        </w:tc>
      </w:tr>
      <w:tr w:rsidR="00F57C4C" w:rsidRPr="00DF61A2" w14:paraId="21DB0415" w14:textId="77777777" w:rsidTr="005B5BB5">
        <w:tc>
          <w:tcPr>
            <w:tcW w:w="9095" w:type="dxa"/>
            <w:gridSpan w:val="9"/>
          </w:tcPr>
          <w:p w14:paraId="1B1C414A" w14:textId="25B81DCC" w:rsidR="009C7F19" w:rsidRPr="00DF61A2" w:rsidRDefault="000377BA" w:rsidP="00BF0C27">
            <w:pPr>
              <w:pStyle w:val="ListParagraph"/>
              <w:numPr>
                <w:ilvl w:val="0"/>
                <w:numId w:val="3"/>
              </w:numPr>
              <w:ind w:left="309" w:hanging="309"/>
              <w:rPr>
                <w:rFonts w:ascii="Arial" w:hAnsi="Arial" w:cs="Arial"/>
                <w:b/>
                <w:color w:val="000000" w:themeColor="text1"/>
                <w:sz w:val="24"/>
                <w:szCs w:val="24"/>
                <w:lang w:val="en-SG"/>
              </w:rPr>
            </w:pPr>
            <w:r w:rsidRPr="00DF61A2">
              <w:rPr>
                <w:rFonts w:ascii="Arial" w:hAnsi="Arial" w:cs="Arial"/>
                <w:b/>
                <w:color w:val="000000" w:themeColor="text1"/>
                <w:sz w:val="24"/>
                <w:szCs w:val="24"/>
                <w:lang w:val="en-SG"/>
              </w:rPr>
              <w:t xml:space="preserve">Annual Committed </w:t>
            </w:r>
            <w:r w:rsidR="009C7F19" w:rsidRPr="00DF61A2">
              <w:rPr>
                <w:rFonts w:ascii="Arial" w:hAnsi="Arial" w:cs="Arial"/>
                <w:b/>
                <w:color w:val="000000" w:themeColor="text1"/>
                <w:sz w:val="24"/>
                <w:szCs w:val="24"/>
                <w:lang w:val="en-SG"/>
              </w:rPr>
              <w:t>Energy Savings</w:t>
            </w:r>
          </w:p>
          <w:p w14:paraId="35D6EF19" w14:textId="1CF2F954" w:rsidR="00E92BFA" w:rsidRPr="00DF61A2" w:rsidRDefault="00E92BFA" w:rsidP="00E92BFA">
            <w:pPr>
              <w:rPr>
                <w:rFonts w:ascii="Arial" w:hAnsi="Arial" w:cs="Arial"/>
                <w:b/>
                <w:color w:val="000000" w:themeColor="text1"/>
                <w:sz w:val="24"/>
                <w:szCs w:val="24"/>
                <w:lang w:val="en-SG"/>
              </w:rPr>
            </w:pPr>
          </w:p>
          <w:p w14:paraId="6BA55200" w14:textId="77777777" w:rsidR="00E92BFA" w:rsidRPr="00DF61A2" w:rsidRDefault="00E92BFA" w:rsidP="00A82C7F">
            <w:pPr>
              <w:ind w:left="345"/>
              <w:rPr>
                <w:rFonts w:ascii="Arial" w:hAnsi="Arial" w:cs="Arial"/>
                <w:color w:val="000000" w:themeColor="text1"/>
                <w:sz w:val="24"/>
                <w:szCs w:val="24"/>
                <w:lang w:val="en-SG"/>
              </w:rPr>
            </w:pPr>
            <w:r w:rsidRPr="00DF61A2">
              <w:rPr>
                <w:rFonts w:ascii="Arial" w:hAnsi="Arial" w:cs="Arial"/>
                <w:color w:val="000000" w:themeColor="text1"/>
                <w:sz w:val="24"/>
                <w:szCs w:val="24"/>
                <w:lang w:val="en-SG"/>
              </w:rPr>
              <w:t>Will the project result in energy efficiency outcomes?</w:t>
            </w:r>
          </w:p>
          <w:p w14:paraId="4047CC3A" w14:textId="7BBE99E3" w:rsidR="00E92BFA" w:rsidRPr="00DF61A2" w:rsidRDefault="00000000" w:rsidP="00A82C7F">
            <w:pPr>
              <w:ind w:left="345"/>
              <w:rPr>
                <w:rFonts w:ascii="Arial" w:hAnsi="Arial" w:cs="Arial"/>
                <w:color w:val="000000" w:themeColor="text1"/>
                <w:sz w:val="24"/>
                <w:szCs w:val="24"/>
                <w:lang w:val="en-SG"/>
              </w:rPr>
            </w:pPr>
            <w:sdt>
              <w:sdtPr>
                <w:rPr>
                  <w:rFonts w:ascii="Arial" w:hAnsi="Arial" w:cs="Arial"/>
                  <w:color w:val="000000" w:themeColor="text1"/>
                  <w:sz w:val="24"/>
                  <w:szCs w:val="24"/>
                  <w:lang w:val="en-SG"/>
                </w:rPr>
                <w:id w:val="-1214886150"/>
                <w14:checkbox>
                  <w14:checked w14:val="0"/>
                  <w14:checkedState w14:val="2612" w14:font="MS Gothic"/>
                  <w14:uncheckedState w14:val="2610" w14:font="MS Gothic"/>
                </w14:checkbox>
              </w:sdtPr>
              <w:sdtContent>
                <w:r w:rsidR="00E92BFA" w:rsidRPr="00DF61A2">
                  <w:rPr>
                    <w:rFonts w:ascii="MS Gothic" w:eastAsia="MS Gothic" w:hAnsi="MS Gothic" w:cs="Arial" w:hint="eastAsia"/>
                    <w:color w:val="000000" w:themeColor="text1"/>
                    <w:sz w:val="24"/>
                    <w:szCs w:val="24"/>
                    <w:lang w:val="en-SG"/>
                  </w:rPr>
                  <w:t>☐</w:t>
                </w:r>
              </w:sdtContent>
            </w:sdt>
            <w:r w:rsidR="00E92BFA" w:rsidRPr="00DF61A2">
              <w:rPr>
                <w:rFonts w:ascii="Arial" w:hAnsi="Arial" w:cs="Arial"/>
                <w:color w:val="000000" w:themeColor="text1"/>
                <w:sz w:val="24"/>
                <w:szCs w:val="24"/>
                <w:lang w:val="en-SG"/>
              </w:rPr>
              <w:t xml:space="preserve">  Yes</w:t>
            </w:r>
          </w:p>
          <w:p w14:paraId="1D729B39" w14:textId="160FFD32" w:rsidR="00E92BFA" w:rsidRPr="00DF61A2" w:rsidRDefault="00000000" w:rsidP="00A82C7F">
            <w:pPr>
              <w:ind w:left="345"/>
              <w:rPr>
                <w:rFonts w:ascii="Arial" w:hAnsi="Arial" w:cs="Arial"/>
                <w:color w:val="000000" w:themeColor="text1"/>
                <w:sz w:val="24"/>
                <w:szCs w:val="24"/>
                <w:lang w:val="en-SG"/>
              </w:rPr>
            </w:pPr>
            <w:sdt>
              <w:sdtPr>
                <w:rPr>
                  <w:rFonts w:ascii="Arial" w:hAnsi="Arial" w:cs="Arial"/>
                  <w:color w:val="000000" w:themeColor="text1"/>
                  <w:sz w:val="24"/>
                  <w:szCs w:val="24"/>
                  <w:lang w:val="en-SG"/>
                </w:rPr>
                <w:id w:val="-464504096"/>
                <w14:checkbox>
                  <w14:checked w14:val="0"/>
                  <w14:checkedState w14:val="2612" w14:font="MS Gothic"/>
                  <w14:uncheckedState w14:val="2610" w14:font="MS Gothic"/>
                </w14:checkbox>
              </w:sdtPr>
              <w:sdtContent>
                <w:r w:rsidR="00E92BFA" w:rsidRPr="00DF61A2">
                  <w:rPr>
                    <w:rFonts w:ascii="MS Gothic" w:eastAsia="MS Gothic" w:hAnsi="MS Gothic" w:cs="Arial" w:hint="eastAsia"/>
                    <w:color w:val="000000" w:themeColor="text1"/>
                    <w:sz w:val="24"/>
                    <w:szCs w:val="24"/>
                    <w:lang w:val="en-SG"/>
                  </w:rPr>
                  <w:t>☐</w:t>
                </w:r>
              </w:sdtContent>
            </w:sdt>
            <w:r w:rsidR="00E92BFA" w:rsidRPr="00DF61A2">
              <w:rPr>
                <w:rFonts w:ascii="Arial" w:hAnsi="Arial" w:cs="Arial"/>
                <w:color w:val="000000" w:themeColor="text1"/>
                <w:sz w:val="24"/>
                <w:szCs w:val="24"/>
                <w:lang w:val="en-SG"/>
              </w:rPr>
              <w:t xml:space="preserve">  No</w:t>
            </w:r>
          </w:p>
          <w:p w14:paraId="3053DF10" w14:textId="77777777" w:rsidR="00E92BFA" w:rsidRPr="00DF61A2" w:rsidRDefault="00E92BFA" w:rsidP="00E92BFA">
            <w:pPr>
              <w:rPr>
                <w:rFonts w:ascii="Arial" w:hAnsi="Arial" w:cs="Arial"/>
                <w:b/>
                <w:color w:val="000000" w:themeColor="text1"/>
                <w:sz w:val="24"/>
                <w:szCs w:val="24"/>
                <w:lang w:val="en-SG"/>
              </w:rPr>
            </w:pPr>
          </w:p>
          <w:p w14:paraId="26017B11" w14:textId="77777777" w:rsidR="00F57C4C" w:rsidRPr="00DF61A2" w:rsidRDefault="00F57C4C" w:rsidP="00E92BFA">
            <w:pPr>
              <w:rPr>
                <w:rFonts w:ascii="Arial" w:hAnsi="Arial" w:cs="Arial"/>
                <w:b/>
                <w:color w:val="000000" w:themeColor="text1"/>
                <w:sz w:val="24"/>
                <w:szCs w:val="24"/>
                <w:lang w:val="en-SG"/>
              </w:rPr>
            </w:pPr>
          </w:p>
        </w:tc>
      </w:tr>
      <w:tr w:rsidR="00F57C4C" w:rsidRPr="00DF61A2" w14:paraId="1E8E7A31" w14:textId="77777777" w:rsidTr="005B5BB5">
        <w:trPr>
          <w:trHeight w:val="2439"/>
        </w:trPr>
        <w:tc>
          <w:tcPr>
            <w:tcW w:w="9095" w:type="dxa"/>
            <w:gridSpan w:val="9"/>
          </w:tcPr>
          <w:p w14:paraId="7DFD7448" w14:textId="58BD7C80" w:rsidR="00371C6A" w:rsidRPr="00DF61A2" w:rsidRDefault="009C7F19" w:rsidP="00A82C7F">
            <w:pPr>
              <w:ind w:left="345"/>
              <w:rPr>
                <w:rFonts w:ascii="Arial" w:hAnsi="Arial" w:cs="Arial"/>
                <w:color w:val="000000" w:themeColor="text1"/>
                <w:sz w:val="24"/>
                <w:szCs w:val="24"/>
              </w:rPr>
            </w:pPr>
            <w:r w:rsidRPr="00DF61A2">
              <w:rPr>
                <w:rFonts w:ascii="Arial" w:hAnsi="Arial" w:cs="Arial"/>
                <w:color w:val="000000" w:themeColor="text1"/>
                <w:sz w:val="24"/>
                <w:szCs w:val="24"/>
                <w:lang w:val="en-SG"/>
              </w:rPr>
              <w:t>Pl</w:t>
            </w:r>
            <w:r w:rsidR="00B5747F" w:rsidRPr="00DF61A2">
              <w:rPr>
                <w:rFonts w:ascii="Arial" w:hAnsi="Arial" w:cs="Arial"/>
                <w:color w:val="000000" w:themeColor="text1"/>
                <w:sz w:val="24"/>
                <w:szCs w:val="24"/>
                <w:lang w:val="en-SG"/>
              </w:rPr>
              <w:t>ease</w:t>
            </w:r>
            <w:r w:rsidRPr="00DF61A2">
              <w:rPr>
                <w:rFonts w:ascii="Arial" w:hAnsi="Arial" w:cs="Arial"/>
                <w:color w:val="000000" w:themeColor="text1"/>
                <w:sz w:val="24"/>
                <w:szCs w:val="24"/>
                <w:lang w:val="en-SG"/>
              </w:rPr>
              <w:t xml:space="preserve"> provide </w:t>
            </w:r>
            <w:r w:rsidRPr="00DF61A2">
              <w:rPr>
                <w:rFonts w:ascii="Arial" w:hAnsi="Arial" w:cs="Arial"/>
                <w:color w:val="000000" w:themeColor="text1"/>
                <w:sz w:val="24"/>
                <w:szCs w:val="24"/>
              </w:rPr>
              <w:t xml:space="preserve">the </w:t>
            </w:r>
            <w:r w:rsidRPr="00DF61A2">
              <w:rPr>
                <w:rFonts w:ascii="Arial" w:hAnsi="Arial" w:cs="Arial"/>
                <w:color w:val="000000" w:themeColor="text1"/>
                <w:sz w:val="24"/>
                <w:szCs w:val="24"/>
                <w:u w:val="single"/>
              </w:rPr>
              <w:t xml:space="preserve">estimated annual </w:t>
            </w:r>
            <w:r w:rsidR="000377BA" w:rsidRPr="00DF61A2">
              <w:rPr>
                <w:rFonts w:ascii="Arial" w:hAnsi="Arial" w:cs="Arial"/>
                <w:color w:val="000000" w:themeColor="text1"/>
                <w:sz w:val="24"/>
                <w:szCs w:val="24"/>
                <w:u w:val="single"/>
              </w:rPr>
              <w:t xml:space="preserve">committed </w:t>
            </w:r>
            <w:r w:rsidRPr="00DF61A2">
              <w:rPr>
                <w:rFonts w:ascii="Arial" w:hAnsi="Arial" w:cs="Arial"/>
                <w:color w:val="000000" w:themeColor="text1"/>
                <w:sz w:val="24"/>
                <w:szCs w:val="24"/>
                <w:u w:val="single"/>
              </w:rPr>
              <w:t>energy savings</w:t>
            </w:r>
            <w:r w:rsidR="00371C6A" w:rsidRPr="00DF61A2">
              <w:rPr>
                <w:rFonts w:ascii="Arial" w:hAnsi="Arial" w:cs="Arial"/>
                <w:color w:val="000000" w:themeColor="text1"/>
                <w:sz w:val="24"/>
                <w:szCs w:val="24"/>
                <w:u w:val="single"/>
              </w:rPr>
              <w:t xml:space="preserve"> </w:t>
            </w:r>
            <w:r w:rsidRPr="00DF61A2">
              <w:rPr>
                <w:rFonts w:ascii="Arial" w:hAnsi="Arial" w:cs="Arial"/>
                <w:color w:val="000000" w:themeColor="text1"/>
                <w:sz w:val="24"/>
                <w:szCs w:val="24"/>
              </w:rPr>
              <w:t>associated with the project.</w:t>
            </w:r>
            <w:r w:rsidR="00AE0484" w:rsidRPr="00DF61A2">
              <w:rPr>
                <w:rFonts w:ascii="Arial" w:hAnsi="Arial" w:cs="Arial"/>
                <w:color w:val="000000" w:themeColor="text1"/>
                <w:sz w:val="24"/>
                <w:szCs w:val="24"/>
              </w:rPr>
              <w:t xml:space="preserve"> </w:t>
            </w:r>
          </w:p>
          <w:p w14:paraId="547F064A" w14:textId="77777777" w:rsidR="00371C6A" w:rsidRPr="00DF61A2" w:rsidRDefault="00371C6A" w:rsidP="00A82C7F">
            <w:pPr>
              <w:ind w:left="345"/>
              <w:rPr>
                <w:rFonts w:ascii="Arial" w:hAnsi="Arial" w:cs="Arial"/>
                <w:color w:val="000000" w:themeColor="text1"/>
                <w:sz w:val="24"/>
                <w:szCs w:val="24"/>
              </w:rPr>
            </w:pPr>
          </w:p>
          <w:p w14:paraId="40CCF6DA" w14:textId="03934F19" w:rsidR="009C7F19" w:rsidRPr="00DF61A2" w:rsidRDefault="009C7F19" w:rsidP="00A82C7F">
            <w:pPr>
              <w:ind w:left="345"/>
              <w:rPr>
                <w:rFonts w:ascii="Arial" w:hAnsi="Arial" w:cs="Arial"/>
                <w:i/>
                <w:color w:val="000000" w:themeColor="text1"/>
                <w:szCs w:val="24"/>
              </w:rPr>
            </w:pPr>
            <w:r w:rsidRPr="00DF61A2">
              <w:rPr>
                <w:rFonts w:ascii="Arial" w:hAnsi="Arial" w:cs="Arial"/>
                <w:i/>
                <w:color w:val="000000" w:themeColor="text1"/>
                <w:szCs w:val="24"/>
              </w:rPr>
              <w:t xml:space="preserve">Note: </w:t>
            </w:r>
          </w:p>
          <w:p w14:paraId="3F2FE2F5" w14:textId="77777777" w:rsidR="00A82C7F" w:rsidRPr="00DF61A2" w:rsidRDefault="009C7F19" w:rsidP="00A82C7F">
            <w:pPr>
              <w:pStyle w:val="ListParagraph"/>
              <w:numPr>
                <w:ilvl w:val="0"/>
                <w:numId w:val="5"/>
              </w:numPr>
              <w:ind w:left="345" w:firstLine="0"/>
              <w:contextualSpacing w:val="0"/>
              <w:rPr>
                <w:rFonts w:ascii="Arial" w:hAnsi="Arial" w:cs="Arial"/>
                <w:i/>
                <w:color w:val="000000" w:themeColor="text1"/>
                <w:szCs w:val="24"/>
              </w:rPr>
            </w:pPr>
            <w:r w:rsidRPr="00DF61A2">
              <w:rPr>
                <w:rFonts w:ascii="Arial" w:hAnsi="Arial" w:cs="Arial"/>
                <w:i/>
                <w:color w:val="000000" w:themeColor="text1"/>
                <w:szCs w:val="24"/>
              </w:rPr>
              <w:t xml:space="preserve">Provide </w:t>
            </w:r>
            <w:r w:rsidRPr="00DF61A2">
              <w:rPr>
                <w:rFonts w:ascii="Arial" w:hAnsi="Arial" w:cs="Arial"/>
                <w:i/>
                <w:color w:val="000000" w:themeColor="text1"/>
                <w:szCs w:val="24"/>
                <w:u w:val="single"/>
              </w:rPr>
              <w:t>step-by-step</w:t>
            </w:r>
            <w:r w:rsidRPr="00DF61A2">
              <w:rPr>
                <w:rFonts w:ascii="Arial" w:hAnsi="Arial" w:cs="Arial"/>
                <w:i/>
                <w:color w:val="000000" w:themeColor="text1"/>
                <w:szCs w:val="24"/>
              </w:rPr>
              <w:t xml:space="preserve"> calculations on the energy savings and state </w:t>
            </w:r>
            <w:r w:rsidR="001C6142" w:rsidRPr="00DF61A2">
              <w:rPr>
                <w:rFonts w:ascii="Arial" w:hAnsi="Arial" w:cs="Arial"/>
                <w:i/>
                <w:color w:val="000000" w:themeColor="text1"/>
                <w:szCs w:val="24"/>
              </w:rPr>
              <w:t>basis and</w:t>
            </w:r>
            <w:r w:rsidR="00A82C7F" w:rsidRPr="00DF61A2">
              <w:rPr>
                <w:rFonts w:ascii="Arial" w:hAnsi="Arial" w:cs="Arial"/>
                <w:i/>
                <w:color w:val="000000" w:themeColor="text1"/>
                <w:szCs w:val="24"/>
              </w:rPr>
              <w:t xml:space="preserve">  </w:t>
            </w:r>
          </w:p>
          <w:p w14:paraId="1226F193" w14:textId="719F7CCE" w:rsidR="009C7F19" w:rsidRPr="00DF61A2" w:rsidRDefault="00A82C7F" w:rsidP="00A82C7F">
            <w:pPr>
              <w:pStyle w:val="ListParagraph"/>
              <w:ind w:left="345"/>
              <w:contextualSpacing w:val="0"/>
              <w:rPr>
                <w:rFonts w:ascii="Arial" w:hAnsi="Arial" w:cs="Arial"/>
                <w:i/>
                <w:color w:val="000000" w:themeColor="text1"/>
                <w:szCs w:val="24"/>
              </w:rPr>
            </w:pPr>
            <w:r w:rsidRPr="00DF61A2">
              <w:rPr>
                <w:rFonts w:ascii="Arial" w:hAnsi="Arial" w:cs="Arial"/>
                <w:i/>
                <w:color w:val="000000" w:themeColor="text1"/>
                <w:szCs w:val="24"/>
              </w:rPr>
              <w:t xml:space="preserve">      </w:t>
            </w:r>
            <w:r w:rsidR="009C7F19" w:rsidRPr="00DF61A2">
              <w:rPr>
                <w:rFonts w:ascii="Arial" w:hAnsi="Arial" w:cs="Arial"/>
                <w:i/>
                <w:color w:val="000000" w:themeColor="text1"/>
                <w:szCs w:val="24"/>
              </w:rPr>
              <w:t xml:space="preserve">assumptions (if any) </w:t>
            </w:r>
          </w:p>
          <w:p w14:paraId="72FFB148" w14:textId="77777777" w:rsidR="00A82C7F" w:rsidRPr="00DF61A2" w:rsidRDefault="00E80605" w:rsidP="00A82C7F">
            <w:pPr>
              <w:pStyle w:val="ListParagraph"/>
              <w:numPr>
                <w:ilvl w:val="0"/>
                <w:numId w:val="5"/>
              </w:numPr>
              <w:ind w:left="345" w:firstLine="0"/>
              <w:contextualSpacing w:val="0"/>
              <w:rPr>
                <w:rFonts w:ascii="Arial" w:hAnsi="Arial" w:cs="Arial"/>
                <w:color w:val="000000" w:themeColor="text1"/>
              </w:rPr>
            </w:pPr>
            <w:r w:rsidRPr="00DF61A2">
              <w:rPr>
                <w:rFonts w:ascii="Arial" w:hAnsi="Arial" w:cs="Arial"/>
                <w:i/>
                <w:color w:val="000000" w:themeColor="text1"/>
              </w:rPr>
              <w:t>Where relevant, provide references on the methodology, guidelines</w:t>
            </w:r>
            <w:r w:rsidR="008607E5" w:rsidRPr="00DF61A2">
              <w:rPr>
                <w:rFonts w:ascii="Arial" w:hAnsi="Arial" w:cs="Arial"/>
                <w:i/>
                <w:color w:val="000000" w:themeColor="text1"/>
              </w:rPr>
              <w:t xml:space="preserve"> (eg.</w:t>
            </w:r>
            <w:r w:rsidR="00870A78" w:rsidRPr="00DF61A2">
              <w:rPr>
                <w:rFonts w:ascii="Arial" w:hAnsi="Arial" w:cs="Arial"/>
                <w:i/>
                <w:color w:val="000000" w:themeColor="text1"/>
              </w:rPr>
              <w:t xml:space="preserve"> </w:t>
            </w:r>
            <w:r w:rsidR="008607E5" w:rsidRPr="00DF61A2">
              <w:rPr>
                <w:rFonts w:ascii="Arial" w:hAnsi="Arial" w:cs="Arial"/>
                <w:i/>
                <w:color w:val="000000" w:themeColor="text1"/>
              </w:rPr>
              <w:t>IPMVP)</w:t>
            </w:r>
            <w:r w:rsidRPr="00DF61A2">
              <w:rPr>
                <w:rFonts w:ascii="Arial" w:hAnsi="Arial" w:cs="Arial"/>
                <w:i/>
                <w:color w:val="000000" w:themeColor="text1"/>
              </w:rPr>
              <w:t xml:space="preserve">, </w:t>
            </w:r>
          </w:p>
          <w:p w14:paraId="3D46F57D" w14:textId="77777777" w:rsidR="00A82C7F" w:rsidRPr="00DF61A2" w:rsidRDefault="00A82C7F" w:rsidP="00A82C7F">
            <w:pPr>
              <w:pStyle w:val="ListParagraph"/>
              <w:ind w:left="345"/>
              <w:contextualSpacing w:val="0"/>
              <w:rPr>
                <w:rFonts w:ascii="Arial" w:hAnsi="Arial" w:cs="Arial"/>
                <w:i/>
                <w:color w:val="000000" w:themeColor="text1"/>
              </w:rPr>
            </w:pPr>
            <w:r w:rsidRPr="00DF61A2">
              <w:rPr>
                <w:rFonts w:ascii="Arial" w:hAnsi="Arial" w:cs="Arial"/>
                <w:i/>
                <w:color w:val="000000" w:themeColor="text1"/>
              </w:rPr>
              <w:t xml:space="preserve">      </w:t>
            </w:r>
            <w:r w:rsidR="00E80605" w:rsidRPr="00DF61A2">
              <w:rPr>
                <w:rFonts w:ascii="Arial" w:hAnsi="Arial" w:cs="Arial"/>
                <w:i/>
                <w:color w:val="000000" w:themeColor="text1"/>
              </w:rPr>
              <w:t>standards</w:t>
            </w:r>
            <w:r w:rsidR="008607E5" w:rsidRPr="00DF61A2">
              <w:rPr>
                <w:rFonts w:ascii="Arial" w:hAnsi="Arial" w:cs="Arial"/>
                <w:i/>
                <w:color w:val="000000" w:themeColor="text1"/>
              </w:rPr>
              <w:t xml:space="preserve"> (eg. SS</w:t>
            </w:r>
            <w:r w:rsidR="000C7DD6" w:rsidRPr="00DF61A2">
              <w:rPr>
                <w:rFonts w:ascii="Arial" w:hAnsi="Arial" w:cs="Arial"/>
                <w:i/>
                <w:color w:val="000000" w:themeColor="text1"/>
              </w:rPr>
              <w:t xml:space="preserve"> </w:t>
            </w:r>
            <w:r w:rsidR="004333C3" w:rsidRPr="00DF61A2">
              <w:rPr>
                <w:rFonts w:ascii="Arial" w:hAnsi="Arial" w:cs="Arial"/>
                <w:i/>
                <w:color w:val="000000" w:themeColor="text1"/>
              </w:rPr>
              <w:t>664</w:t>
            </w:r>
            <w:r w:rsidR="005545FB" w:rsidRPr="00DF61A2">
              <w:rPr>
                <w:rFonts w:ascii="Arial" w:hAnsi="Arial" w:cs="Arial"/>
                <w:i/>
                <w:color w:val="000000" w:themeColor="text1"/>
              </w:rPr>
              <w:t xml:space="preserve"> </w:t>
            </w:r>
            <w:r w:rsidR="00A179B7" w:rsidRPr="00DF61A2">
              <w:rPr>
                <w:rFonts w:ascii="Arial" w:hAnsi="Arial" w:cs="Arial"/>
                <w:i/>
                <w:color w:val="000000" w:themeColor="text1"/>
              </w:rPr>
              <w:t>–</w:t>
            </w:r>
            <w:r w:rsidR="005545FB" w:rsidRPr="00DF61A2">
              <w:rPr>
                <w:rFonts w:ascii="Arial" w:hAnsi="Arial" w:cs="Arial"/>
                <w:i/>
                <w:color w:val="000000" w:themeColor="text1"/>
              </w:rPr>
              <w:t xml:space="preserve"> </w:t>
            </w:r>
            <w:r w:rsidR="00A179B7" w:rsidRPr="00DF61A2">
              <w:rPr>
                <w:rFonts w:ascii="Arial" w:hAnsi="Arial" w:cs="Arial"/>
                <w:i/>
                <w:color w:val="000000" w:themeColor="text1"/>
              </w:rPr>
              <w:t xml:space="preserve">Code of Practice for long term measurement of </w:t>
            </w:r>
          </w:p>
          <w:p w14:paraId="59FD7BDC" w14:textId="24612C5A" w:rsidR="00E80605" w:rsidRPr="00DF61A2" w:rsidRDefault="00A82C7F" w:rsidP="00A82C7F">
            <w:pPr>
              <w:pStyle w:val="ListParagraph"/>
              <w:ind w:left="345"/>
              <w:contextualSpacing w:val="0"/>
              <w:rPr>
                <w:rFonts w:ascii="Arial" w:hAnsi="Arial" w:cs="Arial"/>
                <w:color w:val="000000" w:themeColor="text1"/>
              </w:rPr>
            </w:pPr>
            <w:r w:rsidRPr="00DF61A2">
              <w:rPr>
                <w:rFonts w:ascii="Arial" w:hAnsi="Arial" w:cs="Arial"/>
                <w:i/>
                <w:color w:val="000000" w:themeColor="text1"/>
              </w:rPr>
              <w:t xml:space="preserve">      </w:t>
            </w:r>
            <w:r w:rsidR="00A179B7" w:rsidRPr="00DF61A2">
              <w:rPr>
                <w:rFonts w:ascii="Arial" w:hAnsi="Arial" w:cs="Arial"/>
                <w:i/>
                <w:color w:val="000000" w:themeColor="text1"/>
              </w:rPr>
              <w:t>compressed air</w:t>
            </w:r>
            <w:r w:rsidR="008607E5" w:rsidRPr="00DF61A2">
              <w:rPr>
                <w:rFonts w:ascii="Arial" w:hAnsi="Arial" w:cs="Arial"/>
                <w:i/>
                <w:color w:val="000000" w:themeColor="text1"/>
              </w:rPr>
              <w:t>)</w:t>
            </w:r>
            <w:r w:rsidR="00E80605" w:rsidRPr="00DF61A2">
              <w:rPr>
                <w:rFonts w:ascii="Arial" w:hAnsi="Arial" w:cs="Arial"/>
                <w:i/>
                <w:color w:val="000000" w:themeColor="text1"/>
              </w:rPr>
              <w:t xml:space="preserve"> used for the estimation of annual energy savings.</w:t>
            </w:r>
          </w:p>
          <w:p w14:paraId="142039F5" w14:textId="1C97FC05" w:rsidR="009F4601" w:rsidRPr="00DF61A2" w:rsidRDefault="009F4601" w:rsidP="009F4601">
            <w:pPr>
              <w:rPr>
                <w:rFonts w:ascii="Arial" w:hAnsi="Arial" w:cs="Arial"/>
                <w:color w:val="000000" w:themeColor="text1"/>
                <w:sz w:val="24"/>
                <w:szCs w:val="24"/>
              </w:rPr>
            </w:pPr>
          </w:p>
          <w:p w14:paraId="78AB30F5" w14:textId="77777777" w:rsidR="000377BA" w:rsidRPr="00DF61A2" w:rsidRDefault="000377BA" w:rsidP="009F4601">
            <w:pPr>
              <w:rPr>
                <w:rFonts w:ascii="Arial" w:hAnsi="Arial" w:cs="Arial"/>
                <w:color w:val="000000" w:themeColor="text1"/>
                <w:sz w:val="24"/>
                <w:szCs w:val="24"/>
              </w:rPr>
            </w:pPr>
          </w:p>
          <w:p w14:paraId="0C4BE169" w14:textId="77777777" w:rsidR="000377BA" w:rsidRPr="00DF61A2" w:rsidRDefault="000377BA" w:rsidP="009F4601">
            <w:pPr>
              <w:rPr>
                <w:rFonts w:ascii="Arial" w:hAnsi="Arial" w:cs="Arial"/>
                <w:color w:val="000000" w:themeColor="text1"/>
                <w:sz w:val="24"/>
                <w:szCs w:val="24"/>
              </w:rPr>
            </w:pPr>
          </w:p>
          <w:tbl>
            <w:tblPr>
              <w:tblStyle w:val="TableGrid"/>
              <w:tblW w:w="8550" w:type="dxa"/>
              <w:tblInd w:w="340" w:type="dxa"/>
              <w:tblLook w:val="04A0" w:firstRow="1" w:lastRow="0" w:firstColumn="1" w:lastColumn="0" w:noHBand="0" w:noVBand="1"/>
            </w:tblPr>
            <w:tblGrid>
              <w:gridCol w:w="3420"/>
              <w:gridCol w:w="5130"/>
            </w:tblGrid>
            <w:tr w:rsidR="007B027F" w:rsidRPr="00DF61A2" w14:paraId="37DF143D" w14:textId="77777777" w:rsidTr="00A82C7F">
              <w:trPr>
                <w:trHeight w:val="350"/>
              </w:trPr>
              <w:tc>
                <w:tcPr>
                  <w:tcW w:w="3420" w:type="dxa"/>
                </w:tcPr>
                <w:p w14:paraId="7002C1CF" w14:textId="77777777" w:rsidR="007B027F" w:rsidRPr="00DF61A2" w:rsidRDefault="007B027F" w:rsidP="009F4601">
                  <w:pPr>
                    <w:rPr>
                      <w:rFonts w:ascii="Arial" w:hAnsi="Arial" w:cs="Arial"/>
                      <w:color w:val="000000" w:themeColor="text1"/>
                      <w:sz w:val="24"/>
                      <w:szCs w:val="24"/>
                    </w:rPr>
                  </w:pPr>
                </w:p>
              </w:tc>
              <w:tc>
                <w:tcPr>
                  <w:tcW w:w="5130" w:type="dxa"/>
                </w:tcPr>
                <w:p w14:paraId="34D21BCF" w14:textId="7DBC8519" w:rsidR="007B027F" w:rsidRPr="00DF61A2" w:rsidRDefault="000377BA" w:rsidP="00EF1ED2">
                  <w:pPr>
                    <w:jc w:val="center"/>
                    <w:rPr>
                      <w:rFonts w:ascii="Arial" w:hAnsi="Arial" w:cs="Arial"/>
                      <w:color w:val="000000" w:themeColor="text1"/>
                      <w:sz w:val="24"/>
                      <w:szCs w:val="24"/>
                    </w:rPr>
                  </w:pPr>
                  <w:r w:rsidRPr="00DF61A2">
                    <w:rPr>
                      <w:rFonts w:ascii="Arial" w:hAnsi="Arial" w:cs="Arial"/>
                      <w:color w:val="000000" w:themeColor="text1"/>
                      <w:sz w:val="24"/>
                      <w:szCs w:val="24"/>
                    </w:rPr>
                    <w:t>Committed Energy Savings</w:t>
                  </w:r>
                </w:p>
              </w:tc>
            </w:tr>
            <w:tr w:rsidR="007B027F" w:rsidRPr="00DF61A2" w14:paraId="03ABEA07" w14:textId="77777777" w:rsidTr="00A82C7F">
              <w:trPr>
                <w:trHeight w:val="266"/>
              </w:trPr>
              <w:tc>
                <w:tcPr>
                  <w:tcW w:w="3420" w:type="dxa"/>
                </w:tcPr>
                <w:p w14:paraId="64329290" w14:textId="77777777" w:rsidR="000377BA" w:rsidRPr="00DF61A2" w:rsidRDefault="007B027F" w:rsidP="009F4601">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Annual energy savings</w:t>
                  </w:r>
                  <w:r w:rsidR="00D45E1A" w:rsidRPr="00DF61A2">
                    <w:rPr>
                      <w:rFonts w:ascii="Arial" w:hAnsi="Arial" w:cs="Arial"/>
                      <w:color w:val="000000" w:themeColor="text1"/>
                      <w:sz w:val="24"/>
                      <w:szCs w:val="24"/>
                      <w:lang w:val="en-SG"/>
                    </w:rPr>
                    <w:t xml:space="preserve"> </w:t>
                  </w:r>
                </w:p>
                <w:p w14:paraId="68FFE830" w14:textId="444B1E99" w:rsidR="007B027F" w:rsidRPr="00DF61A2" w:rsidRDefault="000377BA" w:rsidP="009F4601">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(State unit:________)</w:t>
                  </w:r>
                </w:p>
                <w:p w14:paraId="041837D0" w14:textId="2D20F3B8" w:rsidR="007B027F" w:rsidRPr="00DF61A2" w:rsidRDefault="007B027F" w:rsidP="009F4601">
                  <w:pPr>
                    <w:rPr>
                      <w:rFonts w:ascii="Arial" w:hAnsi="Arial" w:cs="Arial"/>
                      <w:color w:val="000000" w:themeColor="text1"/>
                      <w:sz w:val="24"/>
                      <w:szCs w:val="24"/>
                    </w:rPr>
                  </w:pPr>
                </w:p>
              </w:tc>
              <w:tc>
                <w:tcPr>
                  <w:tcW w:w="5130" w:type="dxa"/>
                </w:tcPr>
                <w:p w14:paraId="3021DD43" w14:textId="77777777" w:rsidR="007B027F" w:rsidRPr="00DF61A2" w:rsidRDefault="007B027F" w:rsidP="009F4601">
                  <w:pPr>
                    <w:rPr>
                      <w:rFonts w:ascii="Arial" w:hAnsi="Arial" w:cs="Arial"/>
                      <w:color w:val="000000" w:themeColor="text1"/>
                      <w:sz w:val="24"/>
                      <w:szCs w:val="24"/>
                    </w:rPr>
                  </w:pPr>
                </w:p>
              </w:tc>
            </w:tr>
            <w:tr w:rsidR="007B027F" w:rsidRPr="00DF61A2" w14:paraId="4BFD799B" w14:textId="77777777" w:rsidTr="00A82C7F">
              <w:trPr>
                <w:trHeight w:val="345"/>
              </w:trPr>
              <w:tc>
                <w:tcPr>
                  <w:tcW w:w="3420" w:type="dxa"/>
                </w:tcPr>
                <w:p w14:paraId="3558CC4B" w14:textId="77777777" w:rsidR="007B027F" w:rsidRPr="00DF61A2" w:rsidRDefault="007B027F" w:rsidP="009F4601">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Annual energy cost savings</w:t>
                  </w:r>
                  <w:r w:rsidR="00D45E1A" w:rsidRPr="00DF61A2">
                    <w:rPr>
                      <w:rFonts w:ascii="Arial" w:hAnsi="Arial" w:cs="Arial"/>
                      <w:color w:val="000000" w:themeColor="text1"/>
                      <w:sz w:val="24"/>
                      <w:szCs w:val="24"/>
                      <w:lang w:val="en-SG"/>
                    </w:rPr>
                    <w:t xml:space="preserve"> (S$)</w:t>
                  </w:r>
                </w:p>
                <w:p w14:paraId="715D146D" w14:textId="77777777" w:rsidR="000377BA" w:rsidRPr="00DF61A2" w:rsidRDefault="000377BA" w:rsidP="000377BA">
                  <w:pPr>
                    <w:rPr>
                      <w:rFonts w:ascii="Arial" w:hAnsi="Arial" w:cs="Arial"/>
                      <w:color w:val="000000" w:themeColor="text1"/>
                      <w:sz w:val="24"/>
                      <w:szCs w:val="24"/>
                    </w:rPr>
                  </w:pPr>
                  <w:r w:rsidRPr="00DF61A2">
                    <w:rPr>
                      <w:rFonts w:ascii="Arial" w:hAnsi="Arial" w:cs="Arial"/>
                      <w:color w:val="000000" w:themeColor="text1"/>
                      <w:sz w:val="24"/>
                      <w:szCs w:val="24"/>
                    </w:rPr>
                    <w:t>(State tariff rate:________)</w:t>
                  </w:r>
                </w:p>
                <w:p w14:paraId="753DC683" w14:textId="32F3AC3E" w:rsidR="000377BA" w:rsidRPr="00DF61A2" w:rsidRDefault="000377BA" w:rsidP="000377BA">
                  <w:pPr>
                    <w:rPr>
                      <w:rFonts w:ascii="Arial" w:hAnsi="Arial" w:cs="Arial"/>
                      <w:color w:val="000000" w:themeColor="text1"/>
                      <w:sz w:val="24"/>
                      <w:szCs w:val="24"/>
                    </w:rPr>
                  </w:pPr>
                </w:p>
              </w:tc>
              <w:tc>
                <w:tcPr>
                  <w:tcW w:w="5130" w:type="dxa"/>
                </w:tcPr>
                <w:p w14:paraId="5DF583BA" w14:textId="77777777" w:rsidR="007B027F" w:rsidRPr="00DF61A2" w:rsidRDefault="007B027F" w:rsidP="009F4601">
                  <w:pPr>
                    <w:rPr>
                      <w:rFonts w:ascii="Arial" w:hAnsi="Arial" w:cs="Arial"/>
                      <w:color w:val="000000" w:themeColor="text1"/>
                      <w:sz w:val="24"/>
                      <w:szCs w:val="24"/>
                    </w:rPr>
                  </w:pPr>
                </w:p>
              </w:tc>
            </w:tr>
          </w:tbl>
          <w:p w14:paraId="6E0DB2BA" w14:textId="4F149124" w:rsidR="00E10060" w:rsidRPr="00DF61A2" w:rsidRDefault="00E10060" w:rsidP="00B5747F">
            <w:pPr>
              <w:rPr>
                <w:rFonts w:ascii="Arial" w:hAnsi="Arial" w:cs="Arial"/>
                <w:color w:val="000000" w:themeColor="text1"/>
                <w:sz w:val="24"/>
                <w:szCs w:val="24"/>
              </w:rPr>
            </w:pPr>
          </w:p>
        </w:tc>
      </w:tr>
    </w:tbl>
    <w:p w14:paraId="0CBD1733" w14:textId="77777777" w:rsidR="00BE4631" w:rsidRPr="00DF61A2" w:rsidRDefault="00BE4631" w:rsidP="00BE4631">
      <w:pPr>
        <w:spacing w:after="0" w:line="240" w:lineRule="auto"/>
        <w:rPr>
          <w:rFonts w:ascii="Arial" w:hAnsi="Arial" w:cs="Arial"/>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2134"/>
        <w:gridCol w:w="650"/>
        <w:gridCol w:w="1347"/>
        <w:gridCol w:w="1075"/>
        <w:gridCol w:w="216"/>
        <w:gridCol w:w="1746"/>
      </w:tblGrid>
      <w:tr w:rsidR="00F57C4C" w:rsidRPr="00DF61A2" w14:paraId="27C9F9E6" w14:textId="77777777" w:rsidTr="00A82C7F">
        <w:tc>
          <w:tcPr>
            <w:tcW w:w="9026" w:type="dxa"/>
            <w:gridSpan w:val="7"/>
          </w:tcPr>
          <w:p w14:paraId="53016D65" w14:textId="71F86452" w:rsidR="00AD6F82" w:rsidRPr="00DF61A2" w:rsidRDefault="00172BD5" w:rsidP="00BF0C27">
            <w:pPr>
              <w:pStyle w:val="ListParagraph"/>
              <w:numPr>
                <w:ilvl w:val="0"/>
                <w:numId w:val="3"/>
              </w:numPr>
              <w:ind w:left="309" w:hanging="309"/>
              <w:rPr>
                <w:rFonts w:ascii="Arial" w:hAnsi="Arial" w:cs="Arial"/>
                <w:b/>
                <w:color w:val="000000" w:themeColor="text1"/>
                <w:sz w:val="24"/>
                <w:szCs w:val="24"/>
                <w:lang w:val="en-SG"/>
              </w:rPr>
            </w:pPr>
            <w:r w:rsidRPr="00DF61A2">
              <w:rPr>
                <w:rFonts w:ascii="Arial" w:hAnsi="Arial" w:cs="Arial"/>
                <w:b/>
                <w:color w:val="000000" w:themeColor="text1"/>
                <w:sz w:val="24"/>
                <w:szCs w:val="24"/>
                <w:lang w:val="en-SG"/>
              </w:rPr>
              <w:t xml:space="preserve">Simple </w:t>
            </w:r>
            <w:r w:rsidR="00AD6F82" w:rsidRPr="00DF61A2">
              <w:rPr>
                <w:rFonts w:ascii="Arial" w:hAnsi="Arial" w:cs="Arial"/>
                <w:b/>
                <w:color w:val="000000" w:themeColor="text1"/>
                <w:sz w:val="24"/>
                <w:szCs w:val="24"/>
                <w:lang w:val="en-SG"/>
              </w:rPr>
              <w:t>Payback Period</w:t>
            </w:r>
          </w:p>
          <w:p w14:paraId="78CE9228" w14:textId="77777777" w:rsidR="00F57C4C" w:rsidRPr="00DF61A2" w:rsidRDefault="00F57C4C" w:rsidP="00F57C4C">
            <w:pPr>
              <w:pStyle w:val="ListParagraph"/>
              <w:ind w:left="309"/>
              <w:rPr>
                <w:rFonts w:ascii="Arial" w:hAnsi="Arial" w:cs="Arial"/>
                <w:b/>
                <w:color w:val="000000" w:themeColor="text1"/>
                <w:sz w:val="24"/>
                <w:szCs w:val="24"/>
                <w:lang w:val="en-SG"/>
              </w:rPr>
            </w:pPr>
          </w:p>
        </w:tc>
      </w:tr>
      <w:tr w:rsidR="00F57C4C" w:rsidRPr="00DF61A2" w14:paraId="5E2ED153" w14:textId="77777777" w:rsidTr="00A82C7F">
        <w:trPr>
          <w:trHeight w:val="1127"/>
        </w:trPr>
        <w:tc>
          <w:tcPr>
            <w:tcW w:w="9026" w:type="dxa"/>
            <w:gridSpan w:val="7"/>
          </w:tcPr>
          <w:p w14:paraId="0A84BFA7" w14:textId="373C1FE9" w:rsidR="00AD6F82" w:rsidRPr="00DF61A2" w:rsidRDefault="00AD6F82" w:rsidP="00A82C7F">
            <w:pPr>
              <w:ind w:left="345"/>
              <w:rPr>
                <w:rFonts w:ascii="Arial" w:hAnsi="Arial" w:cs="Arial"/>
                <w:color w:val="000000" w:themeColor="text1"/>
                <w:sz w:val="24"/>
                <w:szCs w:val="24"/>
                <w:lang w:val="en-SG"/>
              </w:rPr>
            </w:pPr>
            <w:r w:rsidRPr="00DF61A2">
              <w:rPr>
                <w:rFonts w:ascii="Arial" w:hAnsi="Arial" w:cs="Arial"/>
                <w:color w:val="000000" w:themeColor="text1"/>
                <w:sz w:val="24"/>
                <w:szCs w:val="24"/>
                <w:lang w:val="en-SG"/>
              </w:rPr>
              <w:t>Pl</w:t>
            </w:r>
            <w:r w:rsidR="00D45E1A" w:rsidRPr="00DF61A2">
              <w:rPr>
                <w:rFonts w:ascii="Arial" w:hAnsi="Arial" w:cs="Arial"/>
                <w:color w:val="000000" w:themeColor="text1"/>
                <w:sz w:val="24"/>
                <w:szCs w:val="24"/>
                <w:lang w:val="en-SG"/>
              </w:rPr>
              <w:t>ea</w:t>
            </w:r>
            <w:r w:rsidRPr="00DF61A2">
              <w:rPr>
                <w:rFonts w:ascii="Arial" w:hAnsi="Arial" w:cs="Arial"/>
                <w:color w:val="000000" w:themeColor="text1"/>
                <w:sz w:val="24"/>
                <w:szCs w:val="24"/>
                <w:lang w:val="en-SG"/>
              </w:rPr>
              <w:t>s</w:t>
            </w:r>
            <w:r w:rsidR="00D45E1A" w:rsidRPr="00DF61A2">
              <w:rPr>
                <w:rFonts w:ascii="Arial" w:hAnsi="Arial" w:cs="Arial"/>
                <w:color w:val="000000" w:themeColor="text1"/>
                <w:sz w:val="24"/>
                <w:szCs w:val="24"/>
                <w:lang w:val="en-SG"/>
              </w:rPr>
              <w:t>e</w:t>
            </w:r>
            <w:r w:rsidRPr="00DF61A2">
              <w:rPr>
                <w:rFonts w:ascii="Arial" w:hAnsi="Arial" w:cs="Arial"/>
                <w:color w:val="000000" w:themeColor="text1"/>
                <w:sz w:val="24"/>
                <w:szCs w:val="24"/>
                <w:lang w:val="en-SG"/>
              </w:rPr>
              <w:t xml:space="preserve"> compute the </w:t>
            </w:r>
            <w:r w:rsidR="00172BD5" w:rsidRPr="00DF61A2">
              <w:rPr>
                <w:rFonts w:ascii="Arial" w:hAnsi="Arial" w:cs="Arial"/>
                <w:color w:val="000000" w:themeColor="text1"/>
                <w:sz w:val="24"/>
                <w:szCs w:val="24"/>
                <w:lang w:val="en-SG"/>
              </w:rPr>
              <w:t xml:space="preserve">simple </w:t>
            </w:r>
            <w:r w:rsidRPr="00DF61A2">
              <w:rPr>
                <w:rFonts w:ascii="Arial" w:hAnsi="Arial" w:cs="Arial"/>
                <w:color w:val="000000" w:themeColor="text1"/>
                <w:sz w:val="24"/>
                <w:szCs w:val="24"/>
                <w:lang w:val="en-SG"/>
              </w:rPr>
              <w:t>payback period using the following formula:</w:t>
            </w:r>
          </w:p>
          <w:p w14:paraId="21B92E01" w14:textId="77777777" w:rsidR="00AD6F82" w:rsidRPr="00DF61A2" w:rsidRDefault="00AD6F82" w:rsidP="00AD6F82">
            <w:pPr>
              <w:rPr>
                <w:rFonts w:ascii="Arial" w:hAnsi="Arial" w:cs="Arial"/>
                <w:color w:val="000000" w:themeColor="text1"/>
                <w:sz w:val="24"/>
                <w:szCs w:val="24"/>
                <w:lang w:val="en-SG"/>
              </w:rPr>
            </w:pPr>
          </w:p>
          <w:p w14:paraId="5826A904" w14:textId="0813ED9E" w:rsidR="00AD6F82" w:rsidRPr="00DF61A2" w:rsidRDefault="00AD6F82" w:rsidP="00A82C7F">
            <w:pPr>
              <w:ind w:left="345"/>
              <w:rPr>
                <w:rFonts w:ascii="Arial" w:hAnsi="Arial" w:cs="Arial"/>
                <w:i/>
                <w:color w:val="000000" w:themeColor="text1"/>
                <w:sz w:val="24"/>
                <w:szCs w:val="24"/>
                <w:lang w:val="en-SG"/>
              </w:rPr>
            </w:pPr>
            <w:r w:rsidRPr="00DF61A2">
              <w:rPr>
                <w:rFonts w:ascii="Arial" w:hAnsi="Arial" w:cs="Arial"/>
                <w:i/>
                <w:color w:val="000000" w:themeColor="text1"/>
                <w:sz w:val="24"/>
                <w:szCs w:val="24"/>
                <w:lang w:val="en-SG"/>
              </w:rPr>
              <w:t xml:space="preserve">Payback = </w:t>
            </w:r>
            <w:r w:rsidRPr="00DF61A2">
              <w:rPr>
                <w:rFonts w:ascii="Arial" w:hAnsi="Arial" w:cs="Arial"/>
                <w:i/>
                <w:color w:val="000000" w:themeColor="text1"/>
                <w:sz w:val="24"/>
                <w:szCs w:val="24"/>
              </w:rPr>
              <w:t>Project costs</w:t>
            </w:r>
            <w:r w:rsidR="00D45E1A" w:rsidRPr="00DF61A2">
              <w:rPr>
                <w:rFonts w:ascii="Arial" w:hAnsi="Arial" w:cs="Arial"/>
                <w:i/>
                <w:color w:val="000000" w:themeColor="text1"/>
                <w:sz w:val="24"/>
                <w:szCs w:val="24"/>
              </w:rPr>
              <w:t xml:space="preserve"> </w:t>
            </w:r>
            <w:r w:rsidRPr="00DF61A2">
              <w:rPr>
                <w:rFonts w:ascii="Arial" w:hAnsi="Arial" w:cs="Arial"/>
                <w:i/>
                <w:color w:val="000000" w:themeColor="text1"/>
                <w:sz w:val="24"/>
                <w:szCs w:val="24"/>
              </w:rPr>
              <w:t>/ annual projected energy</w:t>
            </w:r>
            <w:r w:rsidR="00D45E1A" w:rsidRPr="00DF61A2">
              <w:rPr>
                <w:rFonts w:ascii="Arial" w:hAnsi="Arial" w:cs="Arial"/>
                <w:i/>
                <w:color w:val="000000" w:themeColor="text1"/>
                <w:sz w:val="24"/>
                <w:szCs w:val="24"/>
              </w:rPr>
              <w:t xml:space="preserve"> cost</w:t>
            </w:r>
            <w:r w:rsidRPr="00DF61A2">
              <w:rPr>
                <w:rFonts w:ascii="Arial" w:hAnsi="Arial" w:cs="Arial"/>
                <w:i/>
                <w:color w:val="000000" w:themeColor="text1"/>
                <w:sz w:val="24"/>
                <w:szCs w:val="24"/>
              </w:rPr>
              <w:t xml:space="preserve"> savings</w:t>
            </w:r>
          </w:p>
        </w:tc>
      </w:tr>
      <w:tr w:rsidR="00A82C7F" w:rsidRPr="00DF61A2" w14:paraId="3664F824" w14:textId="77777777" w:rsidTr="00A82C7F">
        <w:trPr>
          <w:gridAfter w:val="1"/>
          <w:wAfter w:w="2209" w:type="dxa"/>
        </w:trPr>
        <w:tc>
          <w:tcPr>
            <w:tcW w:w="3690" w:type="dxa"/>
            <w:gridSpan w:val="2"/>
          </w:tcPr>
          <w:p w14:paraId="25AC46EE" w14:textId="1552D7A9" w:rsidR="00A82C7F" w:rsidRPr="00DF61A2" w:rsidRDefault="00A82C7F" w:rsidP="00A82C7F">
            <w:pPr>
              <w:ind w:left="75" w:firstLine="270"/>
              <w:rPr>
                <w:rFonts w:ascii="Arial" w:hAnsi="Arial" w:cs="Arial"/>
                <w:color w:val="000000" w:themeColor="text1"/>
                <w:sz w:val="24"/>
                <w:szCs w:val="24"/>
                <w:lang w:val="en-SG"/>
              </w:rPr>
            </w:pPr>
            <w:r w:rsidRPr="00DF61A2">
              <w:rPr>
                <w:rFonts w:ascii="Arial" w:hAnsi="Arial" w:cs="Arial"/>
                <w:color w:val="000000" w:themeColor="text1"/>
                <w:sz w:val="24"/>
                <w:szCs w:val="24"/>
                <w:lang w:val="en-SG"/>
              </w:rPr>
              <w:t>Simple payback period in years</w:t>
            </w:r>
          </w:p>
        </w:tc>
        <w:tc>
          <w:tcPr>
            <w:tcW w:w="454" w:type="dxa"/>
          </w:tcPr>
          <w:p w14:paraId="5D29EA35" w14:textId="77777777" w:rsidR="00A82C7F" w:rsidRPr="00DF61A2" w:rsidRDefault="00A82C7F" w:rsidP="0048177F">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w:t>
            </w:r>
          </w:p>
        </w:tc>
        <w:tc>
          <w:tcPr>
            <w:tcW w:w="2673" w:type="dxa"/>
            <w:gridSpan w:val="3"/>
            <w:tcBorders>
              <w:bottom w:val="single" w:sz="4" w:space="0" w:color="auto"/>
            </w:tcBorders>
          </w:tcPr>
          <w:p w14:paraId="2C0AD39D" w14:textId="77777777" w:rsidR="00A82C7F" w:rsidRPr="00DF61A2" w:rsidRDefault="00A82C7F" w:rsidP="0048177F">
            <w:pPr>
              <w:rPr>
                <w:rFonts w:ascii="Arial" w:hAnsi="Arial" w:cs="Arial"/>
                <w:color w:val="000000" w:themeColor="text1"/>
                <w:sz w:val="24"/>
                <w:szCs w:val="24"/>
                <w:lang w:val="en-SG"/>
              </w:rPr>
            </w:pPr>
          </w:p>
        </w:tc>
      </w:tr>
      <w:tr w:rsidR="00F57C4C" w:rsidRPr="00DF61A2" w14:paraId="410F9CC5" w14:textId="77777777" w:rsidTr="00A82C7F">
        <w:trPr>
          <w:trHeight w:val="189"/>
        </w:trPr>
        <w:tc>
          <w:tcPr>
            <w:tcW w:w="1487" w:type="dxa"/>
          </w:tcPr>
          <w:p w14:paraId="5A904934" w14:textId="77777777" w:rsidR="009C7F19" w:rsidRPr="00DF61A2" w:rsidRDefault="009C7F19" w:rsidP="0048177F">
            <w:pPr>
              <w:rPr>
                <w:rFonts w:ascii="Arial" w:hAnsi="Arial" w:cs="Arial"/>
                <w:color w:val="000000" w:themeColor="text1"/>
                <w:sz w:val="24"/>
                <w:szCs w:val="24"/>
                <w:lang w:val="en-SG"/>
              </w:rPr>
            </w:pPr>
          </w:p>
        </w:tc>
        <w:tc>
          <w:tcPr>
            <w:tcW w:w="4238" w:type="dxa"/>
            <w:gridSpan w:val="3"/>
          </w:tcPr>
          <w:p w14:paraId="6C553EB5" w14:textId="0C17CAC2" w:rsidR="003B0BD5" w:rsidRPr="00DF61A2" w:rsidRDefault="003B0BD5" w:rsidP="0048177F">
            <w:pPr>
              <w:rPr>
                <w:rFonts w:ascii="Arial" w:hAnsi="Arial" w:cs="Arial"/>
                <w:color w:val="000000" w:themeColor="text1"/>
                <w:sz w:val="24"/>
                <w:szCs w:val="24"/>
                <w:lang w:val="en-SG"/>
              </w:rPr>
            </w:pPr>
          </w:p>
        </w:tc>
        <w:tc>
          <w:tcPr>
            <w:tcW w:w="1042" w:type="dxa"/>
          </w:tcPr>
          <w:p w14:paraId="1D539866" w14:textId="77777777" w:rsidR="009C7F19" w:rsidRPr="00DF61A2" w:rsidRDefault="009C7F19" w:rsidP="0048177F">
            <w:pPr>
              <w:rPr>
                <w:rFonts w:ascii="Arial" w:hAnsi="Arial" w:cs="Arial"/>
                <w:color w:val="000000" w:themeColor="text1"/>
                <w:sz w:val="24"/>
                <w:szCs w:val="24"/>
                <w:lang w:val="en-SG"/>
              </w:rPr>
            </w:pPr>
          </w:p>
        </w:tc>
        <w:tc>
          <w:tcPr>
            <w:tcW w:w="2259" w:type="dxa"/>
            <w:gridSpan w:val="2"/>
            <w:tcBorders>
              <w:top w:val="single" w:sz="4" w:space="0" w:color="auto"/>
            </w:tcBorders>
          </w:tcPr>
          <w:p w14:paraId="2B0A313C" w14:textId="77777777" w:rsidR="009C7F19" w:rsidRPr="00DF61A2" w:rsidRDefault="009C7F19" w:rsidP="0048177F">
            <w:pPr>
              <w:rPr>
                <w:rFonts w:ascii="Arial" w:hAnsi="Arial" w:cs="Arial"/>
                <w:color w:val="000000" w:themeColor="text1"/>
                <w:sz w:val="24"/>
                <w:szCs w:val="24"/>
                <w:lang w:val="en-SG"/>
              </w:rPr>
            </w:pPr>
          </w:p>
        </w:tc>
      </w:tr>
      <w:tr w:rsidR="00EE6309" w:rsidRPr="00DF61A2" w14:paraId="2D97A2BB" w14:textId="77777777" w:rsidTr="00A82C7F">
        <w:trPr>
          <w:trHeight w:val="207"/>
        </w:trPr>
        <w:tc>
          <w:tcPr>
            <w:tcW w:w="1487" w:type="dxa"/>
          </w:tcPr>
          <w:p w14:paraId="0EFE0078" w14:textId="77777777" w:rsidR="00EE6309" w:rsidRPr="00DF61A2" w:rsidRDefault="00EE6309" w:rsidP="0048177F">
            <w:pPr>
              <w:rPr>
                <w:rFonts w:ascii="Arial" w:hAnsi="Arial" w:cs="Arial"/>
                <w:color w:val="000000" w:themeColor="text1"/>
                <w:sz w:val="24"/>
                <w:szCs w:val="24"/>
                <w:lang w:val="en-SG"/>
              </w:rPr>
            </w:pPr>
          </w:p>
        </w:tc>
        <w:tc>
          <w:tcPr>
            <w:tcW w:w="4238" w:type="dxa"/>
            <w:gridSpan w:val="3"/>
          </w:tcPr>
          <w:p w14:paraId="4164B956" w14:textId="3E847A32" w:rsidR="00784498" w:rsidRPr="00DF61A2" w:rsidRDefault="00784498" w:rsidP="0048177F">
            <w:pPr>
              <w:rPr>
                <w:rFonts w:ascii="Arial" w:hAnsi="Arial" w:cs="Arial"/>
                <w:color w:val="000000" w:themeColor="text1"/>
                <w:sz w:val="24"/>
                <w:szCs w:val="24"/>
                <w:lang w:val="en-SG"/>
              </w:rPr>
            </w:pPr>
          </w:p>
        </w:tc>
        <w:tc>
          <w:tcPr>
            <w:tcW w:w="1042" w:type="dxa"/>
          </w:tcPr>
          <w:p w14:paraId="5026E57E" w14:textId="77777777" w:rsidR="00EE6309" w:rsidRPr="00DF61A2" w:rsidRDefault="00EE6309" w:rsidP="0048177F">
            <w:pPr>
              <w:rPr>
                <w:rFonts w:ascii="Arial" w:hAnsi="Arial" w:cs="Arial"/>
                <w:color w:val="000000" w:themeColor="text1"/>
                <w:sz w:val="24"/>
                <w:szCs w:val="24"/>
                <w:lang w:val="en-SG"/>
              </w:rPr>
            </w:pPr>
          </w:p>
        </w:tc>
        <w:tc>
          <w:tcPr>
            <w:tcW w:w="2259" w:type="dxa"/>
            <w:gridSpan w:val="2"/>
          </w:tcPr>
          <w:p w14:paraId="7F3EF706" w14:textId="77777777" w:rsidR="00EE6309" w:rsidRPr="00DF61A2" w:rsidRDefault="00EE6309" w:rsidP="0048177F">
            <w:pPr>
              <w:rPr>
                <w:rFonts w:ascii="Arial" w:hAnsi="Arial" w:cs="Arial"/>
                <w:color w:val="000000" w:themeColor="text1"/>
                <w:sz w:val="24"/>
                <w:szCs w:val="24"/>
                <w:lang w:val="en-SG"/>
              </w:rPr>
            </w:pPr>
          </w:p>
        </w:tc>
      </w:tr>
      <w:tr w:rsidR="008C04B8" w:rsidRPr="00DF61A2" w14:paraId="3E5E2C37" w14:textId="77777777" w:rsidTr="00A82C7F">
        <w:tc>
          <w:tcPr>
            <w:tcW w:w="9026" w:type="dxa"/>
            <w:gridSpan w:val="7"/>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0"/>
            </w:tblGrid>
            <w:tr w:rsidR="000377BA" w:rsidRPr="00DF61A2" w14:paraId="79C4AF34" w14:textId="77777777" w:rsidTr="00415F93">
              <w:tc>
                <w:tcPr>
                  <w:tcW w:w="9026" w:type="dxa"/>
                </w:tcPr>
                <w:p w14:paraId="18649F6F" w14:textId="77777777" w:rsidR="000377BA" w:rsidRPr="00DF61A2" w:rsidRDefault="000377BA" w:rsidP="000377BA">
                  <w:pPr>
                    <w:pStyle w:val="ListParagraph"/>
                    <w:numPr>
                      <w:ilvl w:val="0"/>
                      <w:numId w:val="3"/>
                    </w:numPr>
                    <w:ind w:left="309" w:hanging="309"/>
                    <w:rPr>
                      <w:rFonts w:ascii="Arial" w:hAnsi="Arial" w:cs="Arial"/>
                      <w:b/>
                      <w:bCs/>
                      <w:color w:val="000000" w:themeColor="text1"/>
                      <w:sz w:val="24"/>
                      <w:szCs w:val="24"/>
                      <w:lang w:val="en-SG"/>
                    </w:rPr>
                  </w:pPr>
                  <w:r w:rsidRPr="00DF61A2">
                    <w:rPr>
                      <w:rFonts w:ascii="Arial" w:hAnsi="Arial" w:cs="Arial"/>
                      <w:b/>
                      <w:bCs/>
                      <w:color w:val="000000" w:themeColor="text1"/>
                      <w:sz w:val="24"/>
                      <w:szCs w:val="24"/>
                      <w:lang w:val="en-SG"/>
                    </w:rPr>
                    <w:t xml:space="preserve">Lifetime Carbon Abatement </w:t>
                  </w:r>
                </w:p>
                <w:p w14:paraId="674511E8" w14:textId="77777777" w:rsidR="000377BA" w:rsidRPr="00DF61A2" w:rsidRDefault="000377BA" w:rsidP="000377BA">
                  <w:pPr>
                    <w:pStyle w:val="ListParagraph"/>
                    <w:ind w:left="309"/>
                    <w:rPr>
                      <w:rFonts w:ascii="Arial" w:hAnsi="Arial" w:cs="Arial"/>
                      <w:b/>
                      <w:color w:val="000000" w:themeColor="text1"/>
                      <w:sz w:val="24"/>
                      <w:szCs w:val="24"/>
                      <w:lang w:val="en-SG"/>
                    </w:rPr>
                  </w:pPr>
                </w:p>
                <w:p w14:paraId="5FCCCE0A" w14:textId="77777777" w:rsidR="000377BA" w:rsidRPr="00DF61A2" w:rsidRDefault="000377BA" w:rsidP="000377BA">
                  <w:pPr>
                    <w:pStyle w:val="ListParagraph"/>
                    <w:ind w:left="309"/>
                    <w:rPr>
                      <w:rFonts w:ascii="Arial" w:hAnsi="Arial" w:cs="Arial"/>
                      <w:bCs/>
                      <w:color w:val="000000" w:themeColor="text1"/>
                      <w:sz w:val="24"/>
                      <w:szCs w:val="24"/>
                      <w:lang w:val="en-SG"/>
                    </w:rPr>
                  </w:pPr>
                  <w:r w:rsidRPr="00DF61A2">
                    <w:rPr>
                      <w:rFonts w:ascii="Arial" w:hAnsi="Arial" w:cs="Arial"/>
                      <w:bCs/>
                      <w:color w:val="000000" w:themeColor="text1"/>
                      <w:sz w:val="24"/>
                      <w:szCs w:val="24"/>
                      <w:lang w:val="en-SG"/>
                    </w:rPr>
                    <w:t>Please compute the lifetime carbon abatement based on the energy savings derived from item 3 above</w:t>
                  </w:r>
                </w:p>
                <w:p w14:paraId="4F0950E4" w14:textId="77777777" w:rsidR="000377BA" w:rsidRPr="00DF61A2" w:rsidRDefault="000377BA" w:rsidP="000377BA">
                  <w:pPr>
                    <w:pStyle w:val="ListParagraph"/>
                    <w:ind w:left="309"/>
                    <w:rPr>
                      <w:rFonts w:ascii="Arial" w:hAnsi="Arial" w:cs="Arial"/>
                      <w:bCs/>
                      <w:color w:val="000000" w:themeColor="text1"/>
                      <w:sz w:val="24"/>
                      <w:szCs w:val="24"/>
                      <w:lang w:val="en-SG"/>
                    </w:rPr>
                  </w:pPr>
                </w:p>
                <w:p w14:paraId="33710CF3" w14:textId="77777777" w:rsidR="000377BA" w:rsidRPr="00DF61A2" w:rsidRDefault="000377BA" w:rsidP="000377BA">
                  <w:pPr>
                    <w:ind w:left="345"/>
                    <w:rPr>
                      <w:rFonts w:ascii="Arial" w:hAnsi="Arial" w:cs="Arial"/>
                      <w:i/>
                      <w:color w:val="000000" w:themeColor="text1"/>
                      <w:sz w:val="24"/>
                      <w:szCs w:val="24"/>
                      <w:lang w:val="en-SG"/>
                    </w:rPr>
                  </w:pPr>
                  <w:r w:rsidRPr="00DF61A2">
                    <w:rPr>
                      <w:rFonts w:ascii="Arial" w:hAnsi="Arial" w:cs="Arial"/>
                      <w:i/>
                      <w:color w:val="000000" w:themeColor="text1"/>
                      <w:sz w:val="24"/>
                      <w:szCs w:val="24"/>
                      <w:lang w:val="en-SG"/>
                    </w:rPr>
                    <w:t xml:space="preserve">Lifetime carbon abatement (tCO2) </w:t>
                  </w:r>
                </w:p>
                <w:p w14:paraId="130AA31E" w14:textId="77777777" w:rsidR="000377BA" w:rsidRPr="00DF61A2" w:rsidRDefault="000377BA" w:rsidP="000377BA">
                  <w:pPr>
                    <w:ind w:left="345"/>
                    <w:rPr>
                      <w:rFonts w:ascii="Arial" w:hAnsi="Arial" w:cs="Arial"/>
                      <w:i/>
                      <w:color w:val="000000" w:themeColor="text1"/>
                      <w:sz w:val="24"/>
                      <w:szCs w:val="24"/>
                      <w:lang w:val="en-SG"/>
                    </w:rPr>
                  </w:pPr>
                  <w:r w:rsidRPr="00DF61A2">
                    <w:rPr>
                      <w:rFonts w:ascii="Arial" w:hAnsi="Arial" w:cs="Arial"/>
                      <w:i/>
                      <w:color w:val="000000" w:themeColor="text1"/>
                      <w:sz w:val="24"/>
                      <w:szCs w:val="24"/>
                      <w:lang w:val="en-SG"/>
                    </w:rPr>
                    <w:t xml:space="preserve">= Annual committed energy savings x equipment lifespan (years) x carbon emission factor of the fuel used in </w:t>
                  </w:r>
                  <w:r w:rsidRPr="00DF61A2">
                    <w:rPr>
                      <w:rFonts w:ascii="Arial" w:hAnsi="Arial" w:cs="Arial"/>
                      <w:i/>
                      <w:color w:val="000000" w:themeColor="text1"/>
                      <w:sz w:val="24"/>
                      <w:szCs w:val="24"/>
                      <w:u w:val="single"/>
                      <w:lang w:val="en-SG"/>
                    </w:rPr>
                    <w:t>existing</w:t>
                  </w:r>
                  <w:r w:rsidRPr="00DF61A2">
                    <w:rPr>
                      <w:rFonts w:ascii="Arial" w:hAnsi="Arial" w:cs="Arial"/>
                      <w:i/>
                      <w:color w:val="000000" w:themeColor="text1"/>
                      <w:sz w:val="24"/>
                      <w:szCs w:val="24"/>
                      <w:lang w:val="en-SG"/>
                    </w:rPr>
                    <w:t xml:space="preserve"> system.</w:t>
                  </w:r>
                </w:p>
                <w:p w14:paraId="1A206B66" w14:textId="77777777" w:rsidR="000377BA" w:rsidRPr="00DF61A2" w:rsidRDefault="000377BA" w:rsidP="000377BA">
                  <w:pPr>
                    <w:pStyle w:val="ListParagraph"/>
                    <w:ind w:left="309"/>
                    <w:rPr>
                      <w:rFonts w:ascii="Arial" w:hAnsi="Arial" w:cs="Arial"/>
                      <w:bCs/>
                      <w:color w:val="000000" w:themeColor="text1"/>
                      <w:sz w:val="24"/>
                      <w:szCs w:val="24"/>
                      <w:lang w:val="en-SG"/>
                    </w:rPr>
                  </w:pPr>
                </w:p>
                <w:tbl>
                  <w:tblPr>
                    <w:tblStyle w:val="TableGrid"/>
                    <w:tblW w:w="8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0"/>
                    <w:gridCol w:w="425"/>
                    <w:gridCol w:w="4536"/>
                  </w:tblGrid>
                  <w:tr w:rsidR="00DF61A2" w:rsidRPr="00DF61A2" w14:paraId="0E26AD0A" w14:textId="77777777" w:rsidTr="00415F93">
                    <w:tc>
                      <w:tcPr>
                        <w:tcW w:w="4000" w:type="dxa"/>
                      </w:tcPr>
                      <w:p w14:paraId="68C4F60E" w14:textId="77777777" w:rsidR="000377BA" w:rsidRPr="00DF61A2" w:rsidRDefault="000377BA" w:rsidP="000377BA">
                        <w:pPr>
                          <w:ind w:left="75"/>
                          <w:rPr>
                            <w:rFonts w:ascii="Arial" w:hAnsi="Arial" w:cs="Arial"/>
                            <w:color w:val="000000" w:themeColor="text1"/>
                            <w:sz w:val="24"/>
                            <w:szCs w:val="24"/>
                            <w:lang w:val="en-SG"/>
                          </w:rPr>
                        </w:pPr>
                        <w:r w:rsidRPr="00DF61A2">
                          <w:rPr>
                            <w:rFonts w:ascii="Arial" w:hAnsi="Arial" w:cs="Arial"/>
                            <w:color w:val="000000" w:themeColor="text1"/>
                            <w:sz w:val="24"/>
                            <w:szCs w:val="24"/>
                            <w:lang w:val="en-SG"/>
                          </w:rPr>
                          <w:t>Lifetime Carbon Abatement (tCO2)</w:t>
                        </w:r>
                      </w:p>
                    </w:tc>
                    <w:tc>
                      <w:tcPr>
                        <w:tcW w:w="425" w:type="dxa"/>
                      </w:tcPr>
                      <w:p w14:paraId="6720544B" w14:textId="77777777" w:rsidR="000377BA" w:rsidRPr="00DF61A2" w:rsidRDefault="000377BA" w:rsidP="000377BA">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w:t>
                        </w:r>
                      </w:p>
                    </w:tc>
                    <w:tc>
                      <w:tcPr>
                        <w:tcW w:w="4536" w:type="dxa"/>
                        <w:tcBorders>
                          <w:bottom w:val="single" w:sz="4" w:space="0" w:color="auto"/>
                        </w:tcBorders>
                      </w:tcPr>
                      <w:p w14:paraId="5E4EBFF3" w14:textId="77777777" w:rsidR="000377BA" w:rsidRPr="00DF61A2" w:rsidRDefault="000377BA" w:rsidP="000377BA">
                        <w:pPr>
                          <w:rPr>
                            <w:rFonts w:ascii="Arial" w:hAnsi="Arial" w:cs="Arial"/>
                            <w:color w:val="000000" w:themeColor="text1"/>
                            <w:sz w:val="24"/>
                            <w:szCs w:val="24"/>
                            <w:lang w:val="en-SG"/>
                          </w:rPr>
                        </w:pPr>
                      </w:p>
                    </w:tc>
                  </w:tr>
                </w:tbl>
                <w:p w14:paraId="48AB96CA" w14:textId="69D3BE3C" w:rsidR="000377BA" w:rsidRPr="00DF61A2" w:rsidRDefault="000377BA" w:rsidP="00DF61A2">
                  <w:pPr>
                    <w:rPr>
                      <w:rFonts w:ascii="Arial" w:hAnsi="Arial" w:cs="Arial"/>
                      <w:color w:val="000000" w:themeColor="text1"/>
                      <w:sz w:val="24"/>
                      <w:szCs w:val="24"/>
                      <w:lang w:val="en-SG"/>
                    </w:rPr>
                  </w:pPr>
                </w:p>
              </w:tc>
            </w:tr>
          </w:tbl>
          <w:p w14:paraId="313EA2B5" w14:textId="77777777" w:rsidR="00A27E21" w:rsidRPr="00DF61A2" w:rsidRDefault="00A27E21" w:rsidP="00A27E21">
            <w:pPr>
              <w:pStyle w:val="ListParagraph"/>
              <w:ind w:left="309"/>
              <w:rPr>
                <w:rFonts w:ascii="Arial" w:hAnsi="Arial" w:cs="Arial"/>
                <w:color w:val="000000" w:themeColor="text1"/>
                <w:sz w:val="24"/>
                <w:szCs w:val="24"/>
                <w:lang w:val="en-SG"/>
              </w:rPr>
            </w:pPr>
          </w:p>
          <w:p w14:paraId="4D2E9A6D" w14:textId="77777777" w:rsidR="00A27E21" w:rsidRPr="00DF61A2" w:rsidRDefault="00A27E21" w:rsidP="00A27E21">
            <w:pPr>
              <w:pStyle w:val="ListParagraph"/>
              <w:ind w:left="309"/>
              <w:rPr>
                <w:rFonts w:ascii="Arial" w:hAnsi="Arial" w:cs="Arial"/>
                <w:color w:val="000000" w:themeColor="text1"/>
                <w:sz w:val="24"/>
                <w:szCs w:val="24"/>
                <w:lang w:val="en-SG"/>
              </w:rPr>
            </w:pPr>
          </w:p>
          <w:p w14:paraId="7A62E0FC" w14:textId="39CFFC0D" w:rsidR="008C04B8" w:rsidRPr="00DF61A2" w:rsidRDefault="000377BA" w:rsidP="00F93976">
            <w:pPr>
              <w:pStyle w:val="ListParagraph"/>
              <w:numPr>
                <w:ilvl w:val="0"/>
                <w:numId w:val="3"/>
              </w:numPr>
              <w:ind w:left="309" w:hanging="309"/>
              <w:rPr>
                <w:rFonts w:ascii="Arial" w:hAnsi="Arial" w:cs="Arial"/>
                <w:color w:val="000000" w:themeColor="text1"/>
                <w:sz w:val="24"/>
                <w:szCs w:val="24"/>
                <w:lang w:val="en-SG"/>
              </w:rPr>
            </w:pPr>
            <w:r w:rsidRPr="00DF61A2">
              <w:rPr>
                <w:rFonts w:ascii="Arial" w:hAnsi="Arial" w:cs="Arial"/>
                <w:b/>
                <w:color w:val="000000" w:themeColor="text1"/>
                <w:sz w:val="24"/>
                <w:szCs w:val="24"/>
                <w:lang w:val="en-SG"/>
              </w:rPr>
              <w:t xml:space="preserve">Level of Uncertainty </w:t>
            </w:r>
          </w:p>
        </w:tc>
      </w:tr>
      <w:tr w:rsidR="008C04B8" w:rsidRPr="00DF61A2" w14:paraId="2D97F507" w14:textId="77777777" w:rsidTr="00A82C7F">
        <w:tc>
          <w:tcPr>
            <w:tcW w:w="9026" w:type="dxa"/>
            <w:gridSpan w:val="7"/>
          </w:tcPr>
          <w:p w14:paraId="3DD31FCF" w14:textId="77777777" w:rsidR="008C04B8" w:rsidRPr="00DF61A2" w:rsidRDefault="008C04B8" w:rsidP="00F93976">
            <w:pPr>
              <w:pStyle w:val="ListParagraph"/>
              <w:ind w:left="309"/>
              <w:rPr>
                <w:rFonts w:ascii="Arial" w:hAnsi="Arial" w:cs="Arial"/>
                <w:color w:val="000000" w:themeColor="text1"/>
                <w:sz w:val="24"/>
                <w:szCs w:val="24"/>
                <w:lang w:val="en-SG"/>
              </w:rPr>
            </w:pPr>
          </w:p>
          <w:p w14:paraId="67781C44" w14:textId="2F562515" w:rsidR="008C04B8" w:rsidRPr="00DF61A2" w:rsidRDefault="00146A3F" w:rsidP="00BF6E7A">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 xml:space="preserve">     </w:t>
            </w:r>
            <w:r w:rsidR="008E59E5" w:rsidRPr="00DF61A2">
              <w:rPr>
                <w:rFonts w:ascii="Arial" w:hAnsi="Arial" w:cs="Arial"/>
                <w:color w:val="000000" w:themeColor="text1"/>
                <w:sz w:val="24"/>
                <w:szCs w:val="24"/>
                <w:lang w:val="en-SG"/>
              </w:rPr>
              <w:t>Pl</w:t>
            </w:r>
            <w:r w:rsidR="00D45E1A" w:rsidRPr="00DF61A2">
              <w:rPr>
                <w:rFonts w:ascii="Arial" w:hAnsi="Arial" w:cs="Arial"/>
                <w:color w:val="000000" w:themeColor="text1"/>
                <w:sz w:val="24"/>
                <w:szCs w:val="24"/>
                <w:lang w:val="en-SG"/>
              </w:rPr>
              <w:t>ea</w:t>
            </w:r>
            <w:r w:rsidR="008E59E5" w:rsidRPr="00DF61A2">
              <w:rPr>
                <w:rFonts w:ascii="Arial" w:hAnsi="Arial" w:cs="Arial"/>
                <w:color w:val="000000" w:themeColor="text1"/>
                <w:sz w:val="24"/>
                <w:szCs w:val="24"/>
                <w:lang w:val="en-SG"/>
              </w:rPr>
              <w:t>s</w:t>
            </w:r>
            <w:r w:rsidR="00D45E1A" w:rsidRPr="00DF61A2">
              <w:rPr>
                <w:rFonts w:ascii="Arial" w:hAnsi="Arial" w:cs="Arial"/>
                <w:color w:val="000000" w:themeColor="text1"/>
                <w:sz w:val="24"/>
                <w:szCs w:val="24"/>
                <w:lang w:val="en-SG"/>
              </w:rPr>
              <w:t>e</w:t>
            </w:r>
            <w:r w:rsidR="008E59E5" w:rsidRPr="00DF61A2">
              <w:rPr>
                <w:rFonts w:ascii="Arial" w:hAnsi="Arial" w:cs="Arial"/>
                <w:color w:val="000000" w:themeColor="text1"/>
                <w:sz w:val="24"/>
                <w:szCs w:val="24"/>
                <w:lang w:val="en-SG"/>
              </w:rPr>
              <w:t xml:space="preserve"> provide </w:t>
            </w:r>
            <w:r w:rsidR="008C04B8" w:rsidRPr="00DF61A2">
              <w:rPr>
                <w:rFonts w:ascii="Arial" w:hAnsi="Arial" w:cs="Arial"/>
                <w:color w:val="000000" w:themeColor="text1"/>
                <w:sz w:val="24"/>
                <w:szCs w:val="24"/>
                <w:lang w:val="en-SG"/>
              </w:rPr>
              <w:t xml:space="preserve">the </w:t>
            </w:r>
            <w:r w:rsidR="00BF6E7A" w:rsidRPr="00DF61A2">
              <w:rPr>
                <w:rFonts w:ascii="Arial" w:hAnsi="Arial" w:cs="Arial"/>
                <w:color w:val="000000" w:themeColor="text1"/>
                <w:sz w:val="24"/>
                <w:szCs w:val="24"/>
                <w:lang w:val="en-SG"/>
              </w:rPr>
              <w:t>uncertainty</w:t>
            </w:r>
            <w:r w:rsidR="00995FE9" w:rsidRPr="00DF61A2">
              <w:rPr>
                <w:rFonts w:ascii="Arial" w:hAnsi="Arial" w:cs="Arial"/>
                <w:color w:val="000000" w:themeColor="text1"/>
                <w:sz w:val="24"/>
                <w:szCs w:val="24"/>
                <w:lang w:val="en-SG"/>
              </w:rPr>
              <w:t xml:space="preserve"> analysis</w:t>
            </w:r>
            <w:r w:rsidR="00BF6E7A" w:rsidRPr="00DF61A2">
              <w:rPr>
                <w:rFonts w:ascii="Arial" w:hAnsi="Arial" w:cs="Arial"/>
                <w:color w:val="000000" w:themeColor="text1"/>
                <w:sz w:val="24"/>
                <w:szCs w:val="24"/>
                <w:lang w:val="en-SG"/>
              </w:rPr>
              <w:t>.</w:t>
            </w:r>
            <w:r w:rsidR="008E59E5" w:rsidRPr="00DF61A2">
              <w:rPr>
                <w:rFonts w:ascii="Arial" w:hAnsi="Arial" w:cs="Arial"/>
                <w:color w:val="000000" w:themeColor="text1"/>
                <w:sz w:val="24"/>
                <w:szCs w:val="24"/>
                <w:lang w:val="en-SG"/>
              </w:rPr>
              <w:t xml:space="preserve"> </w:t>
            </w:r>
            <w:r w:rsidR="00AF2CF0" w:rsidRPr="00DF61A2">
              <w:rPr>
                <w:rFonts w:ascii="Arial" w:hAnsi="Arial" w:cs="Arial"/>
                <w:color w:val="000000" w:themeColor="text1"/>
                <w:sz w:val="24"/>
                <w:szCs w:val="24"/>
                <w:lang w:val="en-SG"/>
              </w:rPr>
              <w:t xml:space="preserve">   </w:t>
            </w:r>
          </w:p>
          <w:p w14:paraId="05E15544" w14:textId="77777777" w:rsidR="008C04B8" w:rsidRPr="00DF61A2" w:rsidRDefault="008C04B8" w:rsidP="00F93976">
            <w:pPr>
              <w:pStyle w:val="ListParagraph"/>
              <w:rPr>
                <w:rFonts w:ascii="Arial" w:hAnsi="Arial" w:cs="Arial"/>
                <w:color w:val="000000" w:themeColor="text1"/>
                <w:sz w:val="24"/>
                <w:szCs w:val="24"/>
                <w:lang w:val="en-SG"/>
              </w:rPr>
            </w:pPr>
          </w:p>
          <w:tbl>
            <w:tblPr>
              <w:tblStyle w:val="TableGrid"/>
              <w:tblW w:w="8505" w:type="dxa"/>
              <w:tblInd w:w="316" w:type="dxa"/>
              <w:tblLook w:val="04A0" w:firstRow="1" w:lastRow="0" w:firstColumn="1" w:lastColumn="0" w:noHBand="0" w:noVBand="1"/>
            </w:tblPr>
            <w:tblGrid>
              <w:gridCol w:w="4677"/>
              <w:gridCol w:w="3828"/>
            </w:tblGrid>
            <w:tr w:rsidR="00146A3F" w:rsidRPr="00DF61A2" w14:paraId="3BF008DE" w14:textId="77777777" w:rsidTr="003B0BD5">
              <w:tc>
                <w:tcPr>
                  <w:tcW w:w="4677" w:type="dxa"/>
                  <w:shd w:val="clear" w:color="auto" w:fill="D0CECE" w:themeFill="background2" w:themeFillShade="E6"/>
                  <w:vAlign w:val="center"/>
                </w:tcPr>
                <w:p w14:paraId="34C2A908" w14:textId="77777777" w:rsidR="00146A3F" w:rsidRPr="00DF61A2" w:rsidRDefault="00146A3F" w:rsidP="00F93976">
                  <w:pPr>
                    <w:jc w:val="center"/>
                    <w:rPr>
                      <w:rFonts w:ascii="Arial" w:hAnsi="Arial" w:cs="Arial"/>
                      <w:color w:val="000000" w:themeColor="text1"/>
                      <w:sz w:val="24"/>
                      <w:szCs w:val="24"/>
                      <w:lang w:val="en-SG"/>
                    </w:rPr>
                  </w:pPr>
                </w:p>
              </w:tc>
              <w:tc>
                <w:tcPr>
                  <w:tcW w:w="3828" w:type="dxa"/>
                  <w:shd w:val="clear" w:color="auto" w:fill="D0CECE" w:themeFill="background2" w:themeFillShade="E6"/>
                  <w:vAlign w:val="center"/>
                </w:tcPr>
                <w:p w14:paraId="2ADB58F2" w14:textId="2628240C" w:rsidR="00146A3F" w:rsidRPr="00DF61A2" w:rsidRDefault="00D45E1A" w:rsidP="00F93976">
                  <w:pPr>
                    <w:jc w:val="center"/>
                    <w:rPr>
                      <w:rFonts w:ascii="Arial" w:hAnsi="Arial" w:cs="Arial"/>
                      <w:color w:val="000000" w:themeColor="text1"/>
                      <w:sz w:val="24"/>
                      <w:szCs w:val="24"/>
                      <w:lang w:val="en-SG"/>
                    </w:rPr>
                  </w:pPr>
                  <w:r w:rsidRPr="00DF61A2">
                    <w:rPr>
                      <w:rFonts w:ascii="Arial" w:hAnsi="Arial" w:cs="Arial"/>
                      <w:color w:val="000000" w:themeColor="text1"/>
                      <w:sz w:val="24"/>
                      <w:szCs w:val="24"/>
                      <w:lang w:val="en-SG"/>
                    </w:rPr>
                    <w:t>Details of uncertainty analysis</w:t>
                  </w:r>
                </w:p>
              </w:tc>
            </w:tr>
            <w:tr w:rsidR="00146A3F" w:rsidRPr="00DF61A2" w14:paraId="69CB7D85" w14:textId="77777777" w:rsidTr="003B0BD5">
              <w:tc>
                <w:tcPr>
                  <w:tcW w:w="4677" w:type="dxa"/>
                  <w:shd w:val="clear" w:color="auto" w:fill="auto"/>
                  <w:vAlign w:val="center"/>
                </w:tcPr>
                <w:p w14:paraId="09344EE1" w14:textId="128B2738" w:rsidR="00146A3F" w:rsidRPr="00DF61A2" w:rsidRDefault="00146A3F" w:rsidP="003B0BD5">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Measurement</w:t>
                  </w:r>
                  <w:r w:rsidR="00995FE9" w:rsidRPr="00DF61A2">
                    <w:rPr>
                      <w:rFonts w:ascii="Arial" w:hAnsi="Arial" w:cs="Arial"/>
                      <w:color w:val="000000" w:themeColor="text1"/>
                      <w:sz w:val="24"/>
                      <w:szCs w:val="24"/>
                      <w:lang w:val="en-SG"/>
                    </w:rPr>
                    <w:t xml:space="preserve"> (eg. instruments)</w:t>
                  </w:r>
                </w:p>
              </w:tc>
              <w:tc>
                <w:tcPr>
                  <w:tcW w:w="3828" w:type="dxa"/>
                  <w:shd w:val="clear" w:color="auto" w:fill="auto"/>
                  <w:vAlign w:val="center"/>
                </w:tcPr>
                <w:p w14:paraId="36C2C9FB" w14:textId="77777777" w:rsidR="00146A3F" w:rsidRPr="00DF61A2" w:rsidRDefault="00146A3F" w:rsidP="00F93976">
                  <w:pPr>
                    <w:jc w:val="center"/>
                    <w:rPr>
                      <w:rFonts w:ascii="Arial" w:hAnsi="Arial" w:cs="Arial"/>
                      <w:color w:val="000000" w:themeColor="text1"/>
                      <w:sz w:val="24"/>
                      <w:szCs w:val="24"/>
                      <w:lang w:val="en-SG"/>
                    </w:rPr>
                  </w:pPr>
                </w:p>
              </w:tc>
            </w:tr>
            <w:tr w:rsidR="00146A3F" w:rsidRPr="00DF61A2" w14:paraId="4774A3BA" w14:textId="77777777" w:rsidTr="003B0BD5">
              <w:tc>
                <w:tcPr>
                  <w:tcW w:w="4677" w:type="dxa"/>
                  <w:vAlign w:val="center"/>
                </w:tcPr>
                <w:p w14:paraId="6212DBD0" w14:textId="27E04D1F" w:rsidR="00146A3F" w:rsidRPr="00DF61A2" w:rsidRDefault="00146A3F" w:rsidP="003B0BD5">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 xml:space="preserve">Others (eg. </w:t>
                  </w:r>
                  <w:r w:rsidR="00995FE9" w:rsidRPr="00DF61A2">
                    <w:rPr>
                      <w:rFonts w:ascii="Arial" w:hAnsi="Arial" w:cs="Arial"/>
                      <w:color w:val="000000" w:themeColor="text1"/>
                      <w:sz w:val="24"/>
                      <w:szCs w:val="24"/>
                      <w:lang w:val="en-SG"/>
                    </w:rPr>
                    <w:t xml:space="preserve">modelling, </w:t>
                  </w:r>
                  <w:r w:rsidRPr="00DF61A2">
                    <w:rPr>
                      <w:rFonts w:ascii="Arial" w:hAnsi="Arial" w:cs="Arial"/>
                      <w:color w:val="000000" w:themeColor="text1"/>
                      <w:sz w:val="24"/>
                      <w:szCs w:val="24"/>
                      <w:lang w:val="en-SG"/>
                    </w:rPr>
                    <w:t>interactive effects)</w:t>
                  </w:r>
                </w:p>
              </w:tc>
              <w:tc>
                <w:tcPr>
                  <w:tcW w:w="3828" w:type="dxa"/>
                  <w:vAlign w:val="center"/>
                </w:tcPr>
                <w:p w14:paraId="6B2A0E54" w14:textId="77777777" w:rsidR="00146A3F" w:rsidRPr="00DF61A2" w:rsidRDefault="00146A3F" w:rsidP="008E59E5">
                  <w:pPr>
                    <w:jc w:val="center"/>
                    <w:rPr>
                      <w:rFonts w:ascii="Arial" w:hAnsi="Arial" w:cs="Arial"/>
                      <w:color w:val="000000" w:themeColor="text1"/>
                      <w:sz w:val="24"/>
                      <w:szCs w:val="24"/>
                      <w:lang w:val="en-SG"/>
                    </w:rPr>
                  </w:pPr>
                </w:p>
              </w:tc>
            </w:tr>
            <w:tr w:rsidR="009F1FFD" w:rsidRPr="00DF61A2" w14:paraId="08966B69" w14:textId="77777777" w:rsidTr="003B0BD5">
              <w:tc>
                <w:tcPr>
                  <w:tcW w:w="4677" w:type="dxa"/>
                  <w:vAlign w:val="center"/>
                </w:tcPr>
                <w:p w14:paraId="6A25C420" w14:textId="62BEF97E" w:rsidR="009F1FFD" w:rsidRPr="00DF61A2" w:rsidRDefault="009F1FFD" w:rsidP="003B0BD5">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 xml:space="preserve">Uncertainty due to the </w:t>
                  </w:r>
                  <w:r w:rsidR="004333C3" w:rsidRPr="00DF61A2">
                    <w:rPr>
                      <w:rFonts w:ascii="Arial" w:hAnsi="Arial" w:cs="Arial"/>
                      <w:color w:val="000000" w:themeColor="text1"/>
                      <w:sz w:val="24"/>
                      <w:szCs w:val="24"/>
                      <w:lang w:val="en-SG"/>
                    </w:rPr>
                    <w:t xml:space="preserve">methodology to </w:t>
                  </w:r>
                  <w:r w:rsidRPr="00DF61A2">
                    <w:rPr>
                      <w:rFonts w:ascii="Arial" w:hAnsi="Arial" w:cs="Arial"/>
                      <w:color w:val="000000" w:themeColor="text1"/>
                      <w:sz w:val="24"/>
                      <w:szCs w:val="24"/>
                      <w:lang w:val="en-SG"/>
                    </w:rPr>
                    <w:t>estimat</w:t>
                  </w:r>
                  <w:r w:rsidR="004333C3" w:rsidRPr="00DF61A2">
                    <w:rPr>
                      <w:rFonts w:ascii="Arial" w:hAnsi="Arial" w:cs="Arial"/>
                      <w:color w:val="000000" w:themeColor="text1"/>
                      <w:sz w:val="24"/>
                      <w:szCs w:val="24"/>
                      <w:lang w:val="en-SG"/>
                    </w:rPr>
                    <w:t>e</w:t>
                  </w:r>
                  <w:r w:rsidRPr="00DF61A2">
                    <w:rPr>
                      <w:rFonts w:ascii="Arial" w:hAnsi="Arial" w:cs="Arial"/>
                      <w:color w:val="000000" w:themeColor="text1"/>
                      <w:sz w:val="24"/>
                      <w:szCs w:val="24"/>
                      <w:lang w:val="en-SG"/>
                    </w:rPr>
                    <w:t xml:space="preserve"> energy savings</w:t>
                  </w:r>
                </w:p>
              </w:tc>
              <w:tc>
                <w:tcPr>
                  <w:tcW w:w="3828" w:type="dxa"/>
                  <w:vAlign w:val="center"/>
                </w:tcPr>
                <w:p w14:paraId="45E1F590" w14:textId="77777777" w:rsidR="009F1FFD" w:rsidRPr="00DF61A2" w:rsidRDefault="009F1FFD" w:rsidP="008E59E5">
                  <w:pPr>
                    <w:jc w:val="center"/>
                    <w:rPr>
                      <w:rFonts w:ascii="Arial" w:hAnsi="Arial" w:cs="Arial"/>
                      <w:color w:val="000000" w:themeColor="text1"/>
                      <w:sz w:val="24"/>
                      <w:szCs w:val="24"/>
                      <w:lang w:val="en-SG"/>
                    </w:rPr>
                  </w:pPr>
                </w:p>
              </w:tc>
            </w:tr>
            <w:tr w:rsidR="00995FE9" w:rsidRPr="00DF61A2" w14:paraId="048CD034" w14:textId="77777777" w:rsidTr="003B0BD5">
              <w:tc>
                <w:tcPr>
                  <w:tcW w:w="4677" w:type="dxa"/>
                  <w:vAlign w:val="center"/>
                </w:tcPr>
                <w:p w14:paraId="4E96563B" w14:textId="648CBB96" w:rsidR="00995FE9" w:rsidRPr="00DF61A2" w:rsidRDefault="00995FE9" w:rsidP="003B0BD5">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Total uncertainty</w:t>
                  </w:r>
                </w:p>
              </w:tc>
              <w:tc>
                <w:tcPr>
                  <w:tcW w:w="3828" w:type="dxa"/>
                  <w:vAlign w:val="center"/>
                </w:tcPr>
                <w:p w14:paraId="7876E71A" w14:textId="77777777" w:rsidR="00995FE9" w:rsidRPr="00DF61A2" w:rsidRDefault="00995FE9" w:rsidP="008E59E5">
                  <w:pPr>
                    <w:jc w:val="center"/>
                    <w:rPr>
                      <w:rFonts w:ascii="Arial" w:hAnsi="Arial" w:cs="Arial"/>
                      <w:color w:val="000000" w:themeColor="text1"/>
                      <w:sz w:val="24"/>
                      <w:szCs w:val="24"/>
                      <w:lang w:val="en-SG"/>
                    </w:rPr>
                  </w:pPr>
                </w:p>
              </w:tc>
            </w:tr>
          </w:tbl>
          <w:p w14:paraId="2F7B7CF2" w14:textId="77777777" w:rsidR="008C04B8" w:rsidRPr="00DF61A2" w:rsidRDefault="008C04B8" w:rsidP="00F93976">
            <w:pPr>
              <w:rPr>
                <w:rFonts w:ascii="Arial" w:hAnsi="Arial" w:cs="Arial"/>
                <w:color w:val="000000" w:themeColor="text1"/>
                <w:sz w:val="24"/>
                <w:szCs w:val="24"/>
                <w:lang w:val="en-SG"/>
              </w:rPr>
            </w:pPr>
          </w:p>
          <w:p w14:paraId="5886BD11" w14:textId="53549A6C" w:rsidR="00B5747F" w:rsidRPr="00DF61A2" w:rsidRDefault="00B5747F" w:rsidP="00F93976">
            <w:pPr>
              <w:rPr>
                <w:rFonts w:ascii="Arial" w:hAnsi="Arial" w:cs="Arial"/>
                <w:color w:val="000000" w:themeColor="text1"/>
                <w:sz w:val="24"/>
                <w:szCs w:val="24"/>
                <w:lang w:val="en-SG"/>
              </w:rPr>
            </w:pPr>
          </w:p>
          <w:p w14:paraId="6FB4F2AE" w14:textId="7B053F88" w:rsidR="003B0BD5" w:rsidRPr="00DF61A2" w:rsidRDefault="000377BA" w:rsidP="00F93976">
            <w:pPr>
              <w:rPr>
                <w:rFonts w:ascii="Arial" w:hAnsi="Arial" w:cs="Arial"/>
                <w:b/>
                <w:color w:val="000000" w:themeColor="text1"/>
                <w:sz w:val="24"/>
                <w:szCs w:val="24"/>
                <w:lang w:val="en-SG"/>
              </w:rPr>
            </w:pPr>
            <w:r w:rsidRPr="00DF61A2">
              <w:rPr>
                <w:rFonts w:ascii="Arial" w:hAnsi="Arial" w:cs="Arial"/>
                <w:b/>
                <w:color w:val="000000" w:themeColor="text1"/>
                <w:sz w:val="24"/>
                <w:szCs w:val="24"/>
                <w:lang w:val="en-SG"/>
              </w:rPr>
              <w:t>7</w:t>
            </w:r>
            <w:r w:rsidR="00987F88" w:rsidRPr="00DF61A2">
              <w:rPr>
                <w:rFonts w:ascii="Arial" w:hAnsi="Arial" w:cs="Arial"/>
                <w:b/>
                <w:color w:val="000000" w:themeColor="text1"/>
                <w:sz w:val="24"/>
                <w:szCs w:val="24"/>
                <w:lang w:val="en-SG"/>
              </w:rPr>
              <w:t>. Endorsement</w:t>
            </w:r>
          </w:p>
          <w:p w14:paraId="795E5315" w14:textId="724D9EA1" w:rsidR="00987F88" w:rsidRPr="00DF61A2" w:rsidRDefault="00987F88" w:rsidP="00F93976">
            <w:pPr>
              <w:rPr>
                <w:rFonts w:ascii="Arial" w:hAnsi="Arial" w:cs="Arial"/>
                <w:b/>
                <w:color w:val="000000" w:themeColor="text1"/>
                <w:sz w:val="24"/>
                <w:szCs w:val="24"/>
                <w:lang w:val="en-SG"/>
              </w:rPr>
            </w:pPr>
          </w:p>
          <w:tbl>
            <w:tblPr>
              <w:tblStyle w:val="TableGrid"/>
              <w:tblW w:w="8460" w:type="dxa"/>
              <w:tblInd w:w="340" w:type="dxa"/>
              <w:tblLook w:val="04A0" w:firstRow="1" w:lastRow="0" w:firstColumn="1" w:lastColumn="0" w:noHBand="0" w:noVBand="1"/>
            </w:tblPr>
            <w:tblGrid>
              <w:gridCol w:w="2584"/>
              <w:gridCol w:w="296"/>
              <w:gridCol w:w="5580"/>
            </w:tblGrid>
            <w:tr w:rsidR="00587807" w:rsidRPr="00DF61A2" w14:paraId="506C1BE5" w14:textId="77777777" w:rsidTr="00A82C7F">
              <w:trPr>
                <w:trHeight w:val="572"/>
              </w:trPr>
              <w:tc>
                <w:tcPr>
                  <w:tcW w:w="2584" w:type="dxa"/>
                </w:tcPr>
                <w:p w14:paraId="771D62F9" w14:textId="1363492F" w:rsidR="00587807" w:rsidRPr="00DF61A2" w:rsidRDefault="00587807" w:rsidP="00587807">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 xml:space="preserve">Qualified </w:t>
                  </w:r>
                  <w:r w:rsidR="00B7008A" w:rsidRPr="00DF61A2">
                    <w:rPr>
                      <w:rFonts w:ascii="Arial" w:hAnsi="Arial" w:cs="Arial"/>
                      <w:color w:val="000000" w:themeColor="text1"/>
                      <w:sz w:val="24"/>
                      <w:szCs w:val="24"/>
                      <w:lang w:val="en-SG"/>
                    </w:rPr>
                    <w:t>Assessor</w:t>
                  </w:r>
                  <w:r w:rsidRPr="00DF61A2">
                    <w:rPr>
                      <w:rFonts w:ascii="Arial" w:hAnsi="Arial" w:cs="Arial"/>
                      <w:color w:val="000000" w:themeColor="text1"/>
                      <w:sz w:val="24"/>
                      <w:szCs w:val="24"/>
                      <w:lang w:val="en-SG"/>
                    </w:rPr>
                    <w:t xml:space="preserve"> </w:t>
                  </w:r>
                </w:p>
                <w:p w14:paraId="3D6AE3EB" w14:textId="77777777" w:rsidR="00587807" w:rsidRPr="00DF61A2" w:rsidRDefault="00587807" w:rsidP="00587807">
                  <w:pPr>
                    <w:rPr>
                      <w:rFonts w:ascii="Arial" w:hAnsi="Arial" w:cs="Arial"/>
                      <w:color w:val="000000" w:themeColor="text1"/>
                      <w:sz w:val="24"/>
                      <w:szCs w:val="24"/>
                      <w:lang w:val="en-SG"/>
                    </w:rPr>
                  </w:pPr>
                  <w:r w:rsidRPr="00DF61A2">
                    <w:rPr>
                      <w:rFonts w:ascii="Arial" w:hAnsi="Arial" w:cs="Arial"/>
                      <w:color w:val="000000" w:themeColor="text1"/>
                      <w:sz w:val="24"/>
                      <w:szCs w:val="24"/>
                      <w:lang w:val="en-SG"/>
                    </w:rPr>
                    <w:t>(Name and Signature)</w:t>
                  </w:r>
                </w:p>
                <w:p w14:paraId="6BDBA291" w14:textId="77777777" w:rsidR="00587807" w:rsidRPr="00DF61A2" w:rsidRDefault="00587807" w:rsidP="00F93976">
                  <w:pPr>
                    <w:rPr>
                      <w:rFonts w:ascii="Arial" w:hAnsi="Arial" w:cs="Arial"/>
                      <w:b/>
                      <w:color w:val="000000" w:themeColor="text1"/>
                      <w:sz w:val="24"/>
                      <w:szCs w:val="24"/>
                      <w:lang w:val="en-SG"/>
                    </w:rPr>
                  </w:pPr>
                </w:p>
              </w:tc>
              <w:tc>
                <w:tcPr>
                  <w:tcW w:w="296" w:type="dxa"/>
                </w:tcPr>
                <w:p w14:paraId="46072283" w14:textId="4ABA9AE3" w:rsidR="00587807" w:rsidRPr="00DF61A2" w:rsidRDefault="00587807" w:rsidP="00F93976">
                  <w:pPr>
                    <w:rPr>
                      <w:rFonts w:ascii="Arial" w:hAnsi="Arial" w:cs="Arial"/>
                      <w:b/>
                      <w:color w:val="000000" w:themeColor="text1"/>
                      <w:sz w:val="24"/>
                      <w:szCs w:val="24"/>
                      <w:lang w:val="en-SG"/>
                    </w:rPr>
                  </w:pPr>
                  <w:r w:rsidRPr="00DF61A2">
                    <w:rPr>
                      <w:rFonts w:ascii="Arial" w:hAnsi="Arial" w:cs="Arial"/>
                      <w:b/>
                      <w:color w:val="000000" w:themeColor="text1"/>
                      <w:sz w:val="24"/>
                      <w:szCs w:val="24"/>
                      <w:lang w:val="en-SG"/>
                    </w:rPr>
                    <w:t>:</w:t>
                  </w:r>
                </w:p>
              </w:tc>
              <w:tc>
                <w:tcPr>
                  <w:tcW w:w="5580" w:type="dxa"/>
                </w:tcPr>
                <w:p w14:paraId="63F88751" w14:textId="4FA69DF8" w:rsidR="00587807" w:rsidRPr="00DF61A2" w:rsidRDefault="00587807" w:rsidP="00F93976">
                  <w:pPr>
                    <w:rPr>
                      <w:rFonts w:ascii="Arial" w:hAnsi="Arial" w:cs="Arial"/>
                      <w:b/>
                      <w:color w:val="000000" w:themeColor="text1"/>
                      <w:sz w:val="24"/>
                      <w:szCs w:val="24"/>
                      <w:lang w:val="en-SG"/>
                    </w:rPr>
                  </w:pPr>
                </w:p>
              </w:tc>
            </w:tr>
          </w:tbl>
          <w:p w14:paraId="6829FB3B" w14:textId="77D2C865" w:rsidR="00F01746" w:rsidRPr="00DF61A2" w:rsidRDefault="00F01746" w:rsidP="00F93976">
            <w:pPr>
              <w:rPr>
                <w:rFonts w:ascii="Arial" w:hAnsi="Arial" w:cs="Arial"/>
                <w:color w:val="000000" w:themeColor="text1"/>
                <w:sz w:val="24"/>
                <w:szCs w:val="24"/>
                <w:lang w:val="en-SG"/>
              </w:rPr>
            </w:pPr>
          </w:p>
        </w:tc>
      </w:tr>
    </w:tbl>
    <w:p w14:paraId="2D4ABC06" w14:textId="3567A064" w:rsidR="0048177F" w:rsidRPr="00DF61A2" w:rsidRDefault="0048177F" w:rsidP="002F6715">
      <w:pPr>
        <w:pStyle w:val="Heading1"/>
        <w:tabs>
          <w:tab w:val="left" w:pos="3782"/>
        </w:tabs>
        <w:rPr>
          <w:rFonts w:ascii="Arial" w:hAnsi="Arial" w:cs="Arial"/>
          <w:color w:val="000000" w:themeColor="text1"/>
          <w:sz w:val="24"/>
          <w:szCs w:val="24"/>
          <w:lang w:val="en-SG"/>
        </w:rPr>
      </w:pPr>
    </w:p>
    <w:p w14:paraId="2ABC3C00" w14:textId="77777777" w:rsidR="000377BA" w:rsidRPr="00DF61A2" w:rsidRDefault="000377BA" w:rsidP="000377BA">
      <w:pPr>
        <w:rPr>
          <w:u w:val="single"/>
          <w:lang w:val="en-SG"/>
        </w:rPr>
      </w:pPr>
      <w:r w:rsidRPr="00DF61A2">
        <w:rPr>
          <w:u w:val="single"/>
          <w:lang w:val="en-SG"/>
        </w:rPr>
        <w:t>Instruction on how to complete the report template</w:t>
      </w:r>
    </w:p>
    <w:p w14:paraId="12568792" w14:textId="25FE44EC" w:rsidR="000377BA" w:rsidRPr="00DF61A2" w:rsidRDefault="000377BA" w:rsidP="00DF61A2">
      <w:pPr>
        <w:pStyle w:val="ListParagraph"/>
        <w:numPr>
          <w:ilvl w:val="0"/>
          <w:numId w:val="16"/>
        </w:numPr>
        <w:ind w:left="709" w:hanging="567"/>
        <w:jc w:val="both"/>
      </w:pPr>
      <w:r w:rsidRPr="00DF61A2">
        <w:t>The third-party assessment shall be conducted by a</w:t>
      </w:r>
      <w:r w:rsidR="008A38FA" w:rsidRPr="00DF61A2">
        <w:t xml:space="preserve"> whitelisted</w:t>
      </w:r>
      <w:r w:rsidRPr="00DF61A2">
        <w:t xml:space="preserve"> third-party qualified </w:t>
      </w:r>
      <w:r w:rsidR="00B7008A" w:rsidRPr="00DF61A2">
        <w:t>assessor</w:t>
      </w:r>
      <w:r w:rsidRPr="00DF61A2">
        <w:t xml:space="preserve"> and the third-party assessment report shall be signed off by a </w:t>
      </w:r>
      <w:r w:rsidR="008A38FA" w:rsidRPr="00DF61A2">
        <w:t xml:space="preserve">whitelisted </w:t>
      </w:r>
      <w:r w:rsidRPr="00DF61A2">
        <w:t xml:space="preserve">third-party qualified </w:t>
      </w:r>
      <w:r w:rsidR="00B7008A" w:rsidRPr="00DF61A2">
        <w:t>assessor</w:t>
      </w:r>
      <w:r w:rsidRPr="00DF61A2">
        <w:t xml:space="preserve">. </w:t>
      </w:r>
    </w:p>
    <w:p w14:paraId="1C9BAF07" w14:textId="77777777" w:rsidR="000377BA" w:rsidRPr="00DF61A2" w:rsidRDefault="000377BA" w:rsidP="00DF61A2">
      <w:pPr>
        <w:pStyle w:val="ListParagraph"/>
        <w:ind w:left="709" w:hanging="567"/>
        <w:jc w:val="both"/>
      </w:pPr>
    </w:p>
    <w:p w14:paraId="1B9661DB" w14:textId="154562D4" w:rsidR="000377BA" w:rsidRPr="00DF61A2" w:rsidRDefault="000377BA" w:rsidP="00DF61A2">
      <w:pPr>
        <w:pStyle w:val="ListParagraph"/>
        <w:numPr>
          <w:ilvl w:val="0"/>
          <w:numId w:val="16"/>
        </w:numPr>
        <w:ind w:left="709" w:hanging="567"/>
        <w:jc w:val="both"/>
        <w:rPr>
          <w:lang w:val="en-SG"/>
        </w:rPr>
      </w:pPr>
      <w:r w:rsidRPr="00DF61A2">
        <w:t xml:space="preserve">Applicants should check from EEG website or check with grant administrator if their third-party </w:t>
      </w:r>
      <w:r w:rsidR="00B7008A" w:rsidRPr="00DF61A2">
        <w:t>assessor</w:t>
      </w:r>
      <w:r w:rsidRPr="00DF61A2">
        <w:t xml:space="preserve">s are whitelisted before engaging a third-party </w:t>
      </w:r>
      <w:r w:rsidR="00B7008A" w:rsidRPr="00DF61A2">
        <w:t>assessor</w:t>
      </w:r>
      <w:r w:rsidRPr="00DF61A2">
        <w:t xml:space="preserve"> and filing their applications. Only applications endorsed by whitelisted third party </w:t>
      </w:r>
      <w:r w:rsidR="00B7008A" w:rsidRPr="00DF61A2">
        <w:t>assessor</w:t>
      </w:r>
      <w:r w:rsidRPr="00DF61A2">
        <w:t>s would be processed.</w:t>
      </w:r>
    </w:p>
    <w:p w14:paraId="7334DEE1" w14:textId="77777777" w:rsidR="000377BA" w:rsidRPr="00DF61A2" w:rsidRDefault="000377BA" w:rsidP="00DF61A2">
      <w:pPr>
        <w:pStyle w:val="ListParagraph"/>
        <w:ind w:left="709" w:hanging="567"/>
        <w:jc w:val="both"/>
        <w:rPr>
          <w:lang w:val="en-SG"/>
        </w:rPr>
      </w:pPr>
    </w:p>
    <w:p w14:paraId="4E575326" w14:textId="70D51BC4" w:rsidR="000377BA" w:rsidRPr="00DF61A2" w:rsidRDefault="000377BA" w:rsidP="00DF61A2">
      <w:pPr>
        <w:pStyle w:val="ListParagraph"/>
        <w:numPr>
          <w:ilvl w:val="0"/>
          <w:numId w:val="16"/>
        </w:numPr>
        <w:ind w:left="709" w:hanging="567"/>
        <w:jc w:val="both"/>
      </w:pPr>
      <w:r w:rsidRPr="00DF61A2">
        <w:t xml:space="preserve">Third-party qualified </w:t>
      </w:r>
      <w:r w:rsidR="00B7008A" w:rsidRPr="00DF61A2">
        <w:t>assessor</w:t>
      </w:r>
      <w:r w:rsidRPr="00DF61A2">
        <w:t xml:space="preserve"> shall be responsible to :-</w:t>
      </w:r>
    </w:p>
    <w:p w14:paraId="071DCAED" w14:textId="77777777" w:rsidR="000377BA" w:rsidRPr="00DF61A2" w:rsidRDefault="000377BA" w:rsidP="00DF61A2">
      <w:pPr>
        <w:pStyle w:val="ListParagraph"/>
        <w:numPr>
          <w:ilvl w:val="0"/>
          <w:numId w:val="15"/>
        </w:numPr>
        <w:ind w:left="851" w:hanging="284"/>
        <w:jc w:val="both"/>
      </w:pPr>
      <w:r w:rsidRPr="00DF61A2">
        <w:t xml:space="preserve">gather and analysis the data needed to complete the EEG Advance third-party report template; </w:t>
      </w:r>
    </w:p>
    <w:p w14:paraId="1CFE8BB7" w14:textId="77777777" w:rsidR="000377BA" w:rsidRPr="00DF61A2" w:rsidRDefault="000377BA" w:rsidP="00DF61A2">
      <w:pPr>
        <w:pStyle w:val="ListParagraph"/>
        <w:numPr>
          <w:ilvl w:val="0"/>
          <w:numId w:val="15"/>
        </w:numPr>
        <w:ind w:left="851" w:hanging="284"/>
        <w:jc w:val="both"/>
      </w:pPr>
      <w:r w:rsidRPr="00DF61A2">
        <w:t>attach supporting documents that are used for the analysis with the signed EEG Advance third -party report; and</w:t>
      </w:r>
    </w:p>
    <w:p w14:paraId="6C42A5FF" w14:textId="77777777" w:rsidR="000377BA" w:rsidRPr="00DF61A2" w:rsidRDefault="000377BA" w:rsidP="00DF61A2">
      <w:pPr>
        <w:pStyle w:val="ListParagraph"/>
        <w:numPr>
          <w:ilvl w:val="0"/>
          <w:numId w:val="15"/>
        </w:numPr>
        <w:ind w:left="851" w:hanging="284"/>
        <w:jc w:val="both"/>
      </w:pPr>
      <w:r w:rsidRPr="00DF61A2">
        <w:t>provide step-by-step calculations on the energy savings and state basis and assumptions (if any). Where relevant, provide references on the methodology, guidelines (eg. IPMVP), standards (e.g. SS 664 – Code of Practice for long term measurement of compressed air) used for the estimation of annual energy savings.</w:t>
      </w:r>
    </w:p>
    <w:p w14:paraId="53E72285" w14:textId="77777777" w:rsidR="000377BA" w:rsidRPr="00DF61A2" w:rsidRDefault="000377BA" w:rsidP="00DF61A2">
      <w:pPr>
        <w:pStyle w:val="ListParagraph"/>
        <w:ind w:left="709" w:hanging="567"/>
        <w:jc w:val="both"/>
      </w:pPr>
    </w:p>
    <w:p w14:paraId="65241DF5" w14:textId="550A1B75" w:rsidR="000377BA" w:rsidRPr="00DF61A2" w:rsidRDefault="000377BA" w:rsidP="00DF61A2">
      <w:pPr>
        <w:pStyle w:val="ListParagraph"/>
        <w:numPr>
          <w:ilvl w:val="0"/>
          <w:numId w:val="16"/>
        </w:numPr>
        <w:ind w:left="709" w:hanging="567"/>
        <w:jc w:val="both"/>
      </w:pPr>
      <w:r w:rsidRPr="00DF61A2">
        <w:t xml:space="preserve">Third-party qualified </w:t>
      </w:r>
      <w:r w:rsidR="00B7008A" w:rsidRPr="00DF61A2">
        <w:t>assessor</w:t>
      </w:r>
      <w:r w:rsidRPr="00DF61A2">
        <w:t xml:space="preserve"> shall always determine efficiency of the existing equipment/system and new equipment/system to determine energy saving, before proceeding into carbon abatement computation. </w:t>
      </w:r>
    </w:p>
    <w:p w14:paraId="359E3172" w14:textId="77777777" w:rsidR="000377BA" w:rsidRPr="00DF61A2" w:rsidRDefault="000377BA" w:rsidP="008A38FA">
      <w:pPr>
        <w:spacing w:after="0" w:line="276" w:lineRule="auto"/>
        <w:jc w:val="both"/>
        <w:rPr>
          <w:u w:val="single"/>
          <w:lang w:val="en-US"/>
        </w:rPr>
      </w:pPr>
      <w:r w:rsidRPr="00DF61A2">
        <w:rPr>
          <w:u w:val="single"/>
          <w:lang w:val="en-US"/>
        </w:rPr>
        <w:t>Step 1:  Provide details of existing system and determine performance of existing system</w:t>
      </w:r>
    </w:p>
    <w:p w14:paraId="10DBBC68" w14:textId="77777777" w:rsidR="000377BA" w:rsidRPr="00DF61A2" w:rsidRDefault="000377BA" w:rsidP="00DF61A2">
      <w:pPr>
        <w:spacing w:after="0" w:line="240" w:lineRule="auto"/>
        <w:ind w:left="360"/>
        <w:contextualSpacing/>
        <w:jc w:val="both"/>
        <w:rPr>
          <w:lang w:val="en-US"/>
        </w:rPr>
      </w:pPr>
    </w:p>
    <w:p w14:paraId="58D79B06" w14:textId="5A25D0C4"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rFonts w:cstheme="minorHAnsi"/>
          <w:b/>
          <w:bCs/>
          <w:lang w:val="en-US"/>
        </w:rPr>
        <w:t>A retrofit isolation approach shall be taken</w:t>
      </w:r>
      <w:r w:rsidRPr="00DF61A2">
        <w:rPr>
          <w:rFonts w:cstheme="minorHAnsi"/>
          <w:lang w:val="en-US"/>
        </w:rPr>
        <w:t xml:space="preserve">. Only if the equipment or system to be replaced accounts for a significant percentage of a whole facility consumption should third-party qualified </w:t>
      </w:r>
      <w:r w:rsidR="00B7008A" w:rsidRPr="00DF61A2">
        <w:rPr>
          <w:rFonts w:cstheme="minorHAnsi"/>
          <w:lang w:val="en-US"/>
        </w:rPr>
        <w:t>assessor</w:t>
      </w:r>
      <w:r w:rsidRPr="00DF61A2">
        <w:rPr>
          <w:rFonts w:cstheme="minorHAnsi"/>
          <w:lang w:val="en-US"/>
        </w:rPr>
        <w:t xml:space="preserve"> consider using facility or sub-facility level measurement (e.g., using energy data from utility meters, whole facility meters, or sub-meters) with appropriate proportioning to the existing equipment/system to be replaced.</w:t>
      </w:r>
    </w:p>
    <w:p w14:paraId="62632CB0" w14:textId="77777777" w:rsidR="000377BA" w:rsidRPr="00DF61A2" w:rsidRDefault="000377BA" w:rsidP="008A38FA">
      <w:pPr>
        <w:spacing w:after="0" w:line="276" w:lineRule="auto"/>
        <w:ind w:left="720"/>
        <w:contextualSpacing/>
        <w:jc w:val="both"/>
        <w:rPr>
          <w:rFonts w:cstheme="minorHAnsi"/>
          <w:lang w:val="en-US"/>
        </w:rPr>
      </w:pPr>
    </w:p>
    <w:p w14:paraId="11B65147"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rFonts w:cstheme="minorHAnsi"/>
          <w:b/>
          <w:bCs/>
          <w:lang w:val="en-US"/>
        </w:rPr>
        <w:t>Performance of existing system shall be in terms of :-</w:t>
      </w:r>
    </w:p>
    <w:p w14:paraId="1A58D581" w14:textId="77777777" w:rsidR="000377BA" w:rsidRPr="00DF61A2" w:rsidRDefault="000377BA" w:rsidP="008A38FA">
      <w:pPr>
        <w:numPr>
          <w:ilvl w:val="0"/>
          <w:numId w:val="9"/>
        </w:numPr>
        <w:spacing w:after="0" w:line="276" w:lineRule="auto"/>
        <w:contextualSpacing/>
        <w:jc w:val="both"/>
        <w:rPr>
          <w:rFonts w:cstheme="minorHAnsi"/>
          <w:lang w:val="en-US"/>
        </w:rPr>
      </w:pPr>
      <w:r w:rsidRPr="00DF61A2">
        <w:rPr>
          <w:rFonts w:cstheme="minorHAnsi"/>
          <w:lang w:val="en-US"/>
        </w:rPr>
        <w:t>efficiency (ɳ</w:t>
      </w:r>
      <w:r w:rsidRPr="00DF61A2">
        <w:rPr>
          <w:rFonts w:cstheme="minorHAnsi"/>
          <w:vertAlign w:val="subscript"/>
          <w:lang w:val="en-US"/>
        </w:rPr>
        <w:t>existing system</w:t>
      </w:r>
      <w:r w:rsidRPr="00DF61A2">
        <w:rPr>
          <w:rFonts w:cstheme="minorHAnsi"/>
          <w:lang w:val="en-US"/>
        </w:rPr>
        <w:t xml:space="preserve">) = actual output/ actual energy input% where output is typically an energy unit ; or </w:t>
      </w:r>
    </w:p>
    <w:p w14:paraId="5D037EFE" w14:textId="77777777" w:rsidR="000377BA" w:rsidRPr="00DF61A2" w:rsidRDefault="000377BA" w:rsidP="008A38FA">
      <w:pPr>
        <w:numPr>
          <w:ilvl w:val="0"/>
          <w:numId w:val="9"/>
        </w:numPr>
        <w:spacing w:after="0" w:line="276" w:lineRule="auto"/>
        <w:contextualSpacing/>
        <w:jc w:val="both"/>
        <w:rPr>
          <w:rFonts w:cstheme="minorHAnsi"/>
          <w:lang w:val="en-US"/>
        </w:rPr>
      </w:pPr>
      <w:r w:rsidRPr="00DF61A2">
        <w:rPr>
          <w:rFonts w:cstheme="minorHAnsi"/>
          <w:lang w:val="en-US"/>
        </w:rPr>
        <w:t>Specific energy consumption (SEC</w:t>
      </w:r>
      <w:r w:rsidRPr="00DF61A2">
        <w:rPr>
          <w:rFonts w:cstheme="minorHAnsi"/>
          <w:vertAlign w:val="subscript"/>
          <w:lang w:val="en-US"/>
        </w:rPr>
        <w:t>existing system</w:t>
      </w:r>
      <w:r w:rsidRPr="00DF61A2">
        <w:rPr>
          <w:rFonts w:cstheme="minorHAnsi"/>
          <w:lang w:val="en-US"/>
        </w:rPr>
        <w:t>) = actual energy input/ actual output</w:t>
      </w:r>
    </w:p>
    <w:p w14:paraId="6A2BBAE6" w14:textId="77777777" w:rsidR="000377BA" w:rsidRPr="00DF61A2" w:rsidRDefault="000377BA" w:rsidP="008A38FA">
      <w:pPr>
        <w:spacing w:after="0" w:line="276" w:lineRule="auto"/>
        <w:ind w:left="1440"/>
        <w:contextualSpacing/>
        <w:jc w:val="both"/>
        <w:rPr>
          <w:rFonts w:cstheme="minorHAnsi"/>
          <w:lang w:val="en-US"/>
        </w:rPr>
      </w:pPr>
      <w:r w:rsidRPr="00DF61A2">
        <w:rPr>
          <w:lang w:val="en-US"/>
        </w:rPr>
        <w:t>, where output can be an energy unit or a system demand. For situations where there is more than 1 type of system demand (e.g. hot water and steam from boiler), the output for the above formula should take into account all system demand.</w:t>
      </w:r>
    </w:p>
    <w:p w14:paraId="2AAE0796" w14:textId="77777777" w:rsidR="000377BA" w:rsidRPr="00DF61A2" w:rsidRDefault="000377BA" w:rsidP="00DF61A2">
      <w:pPr>
        <w:ind w:left="720"/>
        <w:contextualSpacing/>
        <w:jc w:val="both"/>
        <w:rPr>
          <w:rFonts w:cstheme="minorHAnsi"/>
          <w:b/>
          <w:bCs/>
          <w:lang w:val="en-US"/>
        </w:rPr>
      </w:pPr>
    </w:p>
    <w:p w14:paraId="7165CCE5"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rFonts w:cstheme="minorHAnsi"/>
          <w:b/>
          <w:bCs/>
          <w:lang w:val="en-US"/>
        </w:rPr>
        <w:t xml:space="preserve">Continuous field metered energy and key related operational data for the associated equipment/system of at least 2 weeks shall be used (where available) to determine the performance of existing system and system demand. </w:t>
      </w:r>
      <w:r w:rsidRPr="00DF61A2">
        <w:rPr>
          <w:rFonts w:cstheme="minorHAnsi"/>
          <w:lang w:val="en-US"/>
        </w:rPr>
        <w:t xml:space="preserve">Measurement shall be over a specified period of time representative of normal operation.  Take for example, to determine the SEC </w:t>
      </w:r>
      <w:r w:rsidRPr="00DF61A2">
        <w:rPr>
          <w:rFonts w:cstheme="minorHAnsi"/>
          <w:lang w:val="en-US"/>
        </w:rPr>
        <w:lastRenderedPageBreak/>
        <w:t xml:space="preserve">of compressed air system in kW/Nm3, one would need to minimally measure Nm3 compressed air (system demand) and power consumption. </w:t>
      </w:r>
    </w:p>
    <w:p w14:paraId="6972715D" w14:textId="77777777" w:rsidR="000377BA" w:rsidRPr="00DF61A2" w:rsidRDefault="000377BA" w:rsidP="008A38FA">
      <w:pPr>
        <w:spacing w:after="0" w:line="276" w:lineRule="auto"/>
        <w:ind w:left="720"/>
        <w:contextualSpacing/>
        <w:jc w:val="both"/>
        <w:rPr>
          <w:rFonts w:cstheme="minorHAnsi"/>
          <w:lang w:val="en-US"/>
        </w:rPr>
      </w:pPr>
    </w:p>
    <w:p w14:paraId="6673E682" w14:textId="211E3108" w:rsidR="000377BA" w:rsidRPr="00DF61A2" w:rsidRDefault="000377BA" w:rsidP="008A38FA">
      <w:pPr>
        <w:numPr>
          <w:ilvl w:val="1"/>
          <w:numId w:val="14"/>
        </w:numPr>
        <w:spacing w:after="0" w:line="276" w:lineRule="auto"/>
        <w:ind w:hanging="578"/>
        <w:contextualSpacing/>
        <w:jc w:val="both"/>
        <w:rPr>
          <w:lang w:val="en-US"/>
        </w:rPr>
      </w:pPr>
      <w:r w:rsidRPr="00DF61A2">
        <w:rPr>
          <w:lang w:val="en-US"/>
        </w:rPr>
        <w:t xml:space="preserve">If collection of continuous field metered energy and key related operational data is not feasible,  the third-party qualified </w:t>
      </w:r>
      <w:r w:rsidR="00B7008A" w:rsidRPr="00DF61A2">
        <w:rPr>
          <w:lang w:val="en-US"/>
        </w:rPr>
        <w:t>assessor</w:t>
      </w:r>
      <w:r w:rsidRPr="00DF61A2">
        <w:rPr>
          <w:lang w:val="en-US"/>
        </w:rPr>
        <w:t xml:space="preserve"> may consider using the following approaches to estimate efficiency of existing system via one or a combination of the following:-</w:t>
      </w:r>
    </w:p>
    <w:p w14:paraId="075EEE62" w14:textId="77777777" w:rsidR="000377BA" w:rsidRPr="00DF61A2" w:rsidRDefault="000377BA" w:rsidP="008A38FA">
      <w:pPr>
        <w:numPr>
          <w:ilvl w:val="0"/>
          <w:numId w:val="10"/>
        </w:numPr>
        <w:spacing w:line="276" w:lineRule="auto"/>
        <w:contextualSpacing/>
        <w:jc w:val="both"/>
        <w:rPr>
          <w:lang w:val="en-US"/>
        </w:rPr>
      </w:pPr>
      <w:r w:rsidRPr="00DF61A2">
        <w:rPr>
          <w:lang w:val="en-US"/>
        </w:rPr>
        <w:t xml:space="preserve">Continuous field measurement, but over a shorter time period of less than 2 weeks   </w:t>
      </w:r>
    </w:p>
    <w:p w14:paraId="5FEBE151" w14:textId="77777777" w:rsidR="000377BA" w:rsidRPr="00DF61A2" w:rsidRDefault="000377BA" w:rsidP="008A38FA">
      <w:pPr>
        <w:numPr>
          <w:ilvl w:val="0"/>
          <w:numId w:val="10"/>
        </w:numPr>
        <w:spacing w:line="276" w:lineRule="auto"/>
        <w:contextualSpacing/>
        <w:jc w:val="both"/>
        <w:rPr>
          <w:lang w:val="en-US"/>
        </w:rPr>
      </w:pPr>
      <w:r w:rsidRPr="00DF61A2">
        <w:rPr>
          <w:lang w:val="en-US"/>
        </w:rPr>
        <w:t xml:space="preserve">Spot measurement </w:t>
      </w:r>
    </w:p>
    <w:p w14:paraId="772FD7B5" w14:textId="77777777" w:rsidR="000377BA" w:rsidRPr="00DF61A2" w:rsidRDefault="000377BA" w:rsidP="008A38FA">
      <w:pPr>
        <w:numPr>
          <w:ilvl w:val="0"/>
          <w:numId w:val="10"/>
        </w:numPr>
        <w:spacing w:line="276" w:lineRule="auto"/>
        <w:contextualSpacing/>
        <w:jc w:val="both"/>
        <w:rPr>
          <w:rFonts w:cstheme="minorHAnsi"/>
          <w:lang w:val="en-US"/>
        </w:rPr>
      </w:pPr>
      <w:r w:rsidRPr="00DF61A2">
        <w:rPr>
          <w:rFonts w:cstheme="minorHAnsi"/>
          <w:lang w:val="en-US"/>
        </w:rPr>
        <w:t>Validated proxy variables and the related independent variables of the affected system</w:t>
      </w:r>
    </w:p>
    <w:p w14:paraId="0173418E" w14:textId="77777777" w:rsidR="000377BA" w:rsidRPr="00DF61A2" w:rsidRDefault="000377BA" w:rsidP="008A38FA">
      <w:pPr>
        <w:numPr>
          <w:ilvl w:val="0"/>
          <w:numId w:val="10"/>
        </w:numPr>
        <w:spacing w:after="0" w:line="276" w:lineRule="auto"/>
        <w:contextualSpacing/>
        <w:jc w:val="both"/>
        <w:rPr>
          <w:rFonts w:cstheme="minorHAnsi"/>
          <w:lang w:val="en-US"/>
        </w:rPr>
      </w:pPr>
      <w:r w:rsidRPr="00DF61A2">
        <w:rPr>
          <w:rFonts w:cstheme="minorHAnsi"/>
          <w:lang w:val="en-US"/>
        </w:rPr>
        <w:t xml:space="preserve">Calibrated Simulation (e.g., simulation of the energy consumption and demand) </w:t>
      </w:r>
    </w:p>
    <w:p w14:paraId="3DA68F5F" w14:textId="77777777" w:rsidR="000377BA" w:rsidRPr="00DF61A2" w:rsidRDefault="000377BA" w:rsidP="008A38FA">
      <w:pPr>
        <w:numPr>
          <w:ilvl w:val="0"/>
          <w:numId w:val="10"/>
        </w:numPr>
        <w:spacing w:after="0" w:line="276" w:lineRule="auto"/>
        <w:contextualSpacing/>
        <w:jc w:val="both"/>
        <w:rPr>
          <w:rFonts w:cstheme="minorHAnsi"/>
          <w:lang w:val="en-US"/>
        </w:rPr>
      </w:pPr>
      <w:r w:rsidRPr="00DF61A2">
        <w:rPr>
          <w:rFonts w:cstheme="minorHAnsi"/>
          <w:lang w:val="en-US"/>
        </w:rPr>
        <w:t>Measurement results based on testing and commissioning phase.</w:t>
      </w:r>
    </w:p>
    <w:p w14:paraId="39D6FE7D" w14:textId="77777777" w:rsidR="000377BA" w:rsidRPr="00DF61A2" w:rsidRDefault="000377BA" w:rsidP="008A38FA">
      <w:pPr>
        <w:numPr>
          <w:ilvl w:val="0"/>
          <w:numId w:val="10"/>
        </w:numPr>
        <w:spacing w:after="0" w:line="276" w:lineRule="auto"/>
        <w:contextualSpacing/>
        <w:jc w:val="both"/>
        <w:rPr>
          <w:rFonts w:cstheme="minorHAnsi"/>
          <w:lang w:val="en-US"/>
        </w:rPr>
      </w:pPr>
      <w:r w:rsidRPr="00DF61A2">
        <w:rPr>
          <w:rFonts w:cstheme="minorHAnsi"/>
          <w:lang w:val="en-US"/>
        </w:rPr>
        <w:t>Design parameters</w:t>
      </w:r>
    </w:p>
    <w:p w14:paraId="07EDD196" w14:textId="77777777" w:rsidR="000377BA" w:rsidRPr="00DF61A2" w:rsidRDefault="000377BA" w:rsidP="008A38FA">
      <w:pPr>
        <w:numPr>
          <w:ilvl w:val="0"/>
          <w:numId w:val="10"/>
        </w:numPr>
        <w:spacing w:after="0" w:line="276" w:lineRule="auto"/>
        <w:contextualSpacing/>
        <w:jc w:val="both"/>
        <w:rPr>
          <w:rFonts w:ascii="Arial" w:eastAsiaTheme="minorHAnsi" w:hAnsi="Arial" w:cs="Arial"/>
          <w:color w:val="000000" w:themeColor="text1"/>
          <w:sz w:val="24"/>
          <w:szCs w:val="24"/>
          <w:lang w:val="en-SG" w:eastAsia="en-US"/>
        </w:rPr>
      </w:pPr>
      <w:r w:rsidRPr="00DF61A2">
        <w:rPr>
          <w:rFonts w:cstheme="minorHAnsi"/>
          <w:lang w:val="en-US"/>
        </w:rPr>
        <w:t>Information from Past energy audit reports</w:t>
      </w:r>
      <w:r w:rsidRPr="00DF61A2">
        <w:rPr>
          <w:rFonts w:ascii="Arial" w:eastAsiaTheme="minorHAnsi" w:hAnsi="Arial" w:cs="Arial"/>
          <w:color w:val="000000" w:themeColor="text1"/>
          <w:sz w:val="24"/>
          <w:szCs w:val="24"/>
          <w:vertAlign w:val="superscript"/>
          <w:lang w:val="en-SG" w:eastAsia="en-US"/>
        </w:rPr>
        <w:footnoteReference w:id="4"/>
      </w:r>
      <w:r w:rsidRPr="00DF61A2">
        <w:rPr>
          <w:rFonts w:cstheme="minorHAnsi"/>
          <w:lang w:val="en-US"/>
        </w:rPr>
        <w:t>and/or feasibility studies</w:t>
      </w:r>
    </w:p>
    <w:p w14:paraId="498E289B" w14:textId="77777777" w:rsidR="000377BA" w:rsidRPr="00DF61A2" w:rsidRDefault="000377BA" w:rsidP="008A38FA">
      <w:pPr>
        <w:spacing w:after="0" w:line="276" w:lineRule="auto"/>
        <w:ind w:left="720"/>
        <w:contextualSpacing/>
        <w:jc w:val="both"/>
        <w:rPr>
          <w:lang w:val="en-US"/>
        </w:rPr>
      </w:pPr>
      <w:r w:rsidRPr="00DF61A2">
        <w:rPr>
          <w:rFonts w:cstheme="minorHAnsi"/>
          <w:lang w:val="en-US"/>
        </w:rPr>
        <w:t>Which combination to use would depend on the availability of field meters, feasibility to install temporary meters, and availability of alternative credible data sources. The third party assessor shall choose appropriately taking into consideration the overall energy cost savings that could be achieved by the project.</w:t>
      </w:r>
    </w:p>
    <w:p w14:paraId="0543079D" w14:textId="77777777" w:rsidR="000377BA" w:rsidRPr="00DF61A2" w:rsidRDefault="000377BA" w:rsidP="008B6A9E">
      <w:pPr>
        <w:spacing w:after="0" w:line="276" w:lineRule="auto"/>
        <w:contextualSpacing/>
        <w:jc w:val="both"/>
        <w:rPr>
          <w:rFonts w:cstheme="minorHAnsi"/>
          <w:lang w:val="en-US"/>
        </w:rPr>
      </w:pPr>
    </w:p>
    <w:p w14:paraId="7787D684" w14:textId="77777777" w:rsidR="000377BA" w:rsidRPr="00DF61A2" w:rsidRDefault="000377BA" w:rsidP="008A38FA">
      <w:pPr>
        <w:spacing w:after="0" w:line="276" w:lineRule="auto"/>
        <w:jc w:val="both"/>
        <w:rPr>
          <w:u w:val="single"/>
          <w:lang w:val="en-US"/>
        </w:rPr>
      </w:pPr>
      <w:r w:rsidRPr="00DF61A2">
        <w:rPr>
          <w:u w:val="single"/>
          <w:lang w:val="en-US"/>
        </w:rPr>
        <w:t>Step 2:  Provide details of proposed system and determine targeted performance of proposed system</w:t>
      </w:r>
    </w:p>
    <w:p w14:paraId="313D86E8" w14:textId="77777777" w:rsidR="000377BA" w:rsidRPr="00DF61A2" w:rsidRDefault="000377BA" w:rsidP="008A38FA">
      <w:pPr>
        <w:spacing w:after="0" w:line="276" w:lineRule="auto"/>
        <w:ind w:left="720"/>
        <w:contextualSpacing/>
        <w:jc w:val="both"/>
        <w:rPr>
          <w:rFonts w:cstheme="minorHAnsi"/>
          <w:lang w:val="en-US"/>
        </w:rPr>
      </w:pPr>
    </w:p>
    <w:p w14:paraId="206D3CFD" w14:textId="3BB34145" w:rsidR="000377BA" w:rsidRPr="00DF61A2" w:rsidRDefault="000377BA" w:rsidP="008A38FA">
      <w:pPr>
        <w:numPr>
          <w:ilvl w:val="1"/>
          <w:numId w:val="14"/>
        </w:numPr>
        <w:spacing w:after="0" w:line="276" w:lineRule="auto"/>
        <w:ind w:hanging="578"/>
        <w:contextualSpacing/>
        <w:jc w:val="both"/>
        <w:rPr>
          <w:lang w:val="en-US"/>
        </w:rPr>
      </w:pPr>
      <w:r w:rsidRPr="00DF61A2">
        <w:rPr>
          <w:lang w:val="en-US"/>
        </w:rPr>
        <w:t xml:space="preserve">The third-party qualified </w:t>
      </w:r>
      <w:r w:rsidR="00B7008A" w:rsidRPr="00DF61A2">
        <w:rPr>
          <w:lang w:val="en-US"/>
        </w:rPr>
        <w:t>assessor</w:t>
      </w:r>
      <w:r w:rsidRPr="00DF61A2">
        <w:rPr>
          <w:lang w:val="en-US"/>
        </w:rPr>
        <w:t xml:space="preserve"> shall explain the rationale for the equipment sizing selection. The equipment shall be </w:t>
      </w:r>
      <w:r w:rsidRPr="00DF61A2">
        <w:rPr>
          <w:b/>
          <w:bCs/>
          <w:u w:val="single"/>
          <w:lang w:val="en-US"/>
        </w:rPr>
        <w:t>right sized</w:t>
      </w:r>
      <w:r w:rsidRPr="00DF61A2">
        <w:rPr>
          <w:lang w:val="en-US"/>
        </w:rPr>
        <w:t xml:space="preserve"> for the purpose of the operation. If the equipment needs to be slightly oversized, in determining the target efficiency of the proposed system, the % loading shall be taken into consideration.</w:t>
      </w:r>
    </w:p>
    <w:p w14:paraId="19C96D0F" w14:textId="77777777" w:rsidR="000377BA" w:rsidRPr="00DF61A2" w:rsidRDefault="000377BA" w:rsidP="008A38FA">
      <w:pPr>
        <w:spacing w:after="0" w:line="276" w:lineRule="auto"/>
        <w:ind w:left="720"/>
        <w:contextualSpacing/>
        <w:jc w:val="both"/>
        <w:rPr>
          <w:rFonts w:cstheme="minorHAnsi"/>
          <w:lang w:val="en-US"/>
        </w:rPr>
      </w:pPr>
    </w:p>
    <w:p w14:paraId="5F69A64C" w14:textId="77777777" w:rsidR="000377BA" w:rsidRPr="00DF61A2" w:rsidRDefault="000377BA" w:rsidP="008A38FA">
      <w:pPr>
        <w:numPr>
          <w:ilvl w:val="1"/>
          <w:numId w:val="14"/>
        </w:numPr>
        <w:spacing w:after="0" w:line="276" w:lineRule="auto"/>
        <w:ind w:hanging="578"/>
        <w:contextualSpacing/>
        <w:jc w:val="both"/>
        <w:rPr>
          <w:b/>
          <w:bCs/>
          <w:lang w:val="en-US"/>
        </w:rPr>
      </w:pPr>
      <w:bookmarkStart w:id="0" w:name="_Ref160006982"/>
      <w:r w:rsidRPr="00DF61A2">
        <w:rPr>
          <w:b/>
          <w:bCs/>
          <w:lang w:val="en-US"/>
        </w:rPr>
        <w:t xml:space="preserve">Design specs with appropriate assumptions on % loading shall be used to determine target performance of proposed system. </w:t>
      </w:r>
      <w:bookmarkEnd w:id="0"/>
    </w:p>
    <w:p w14:paraId="0CC7C8F7" w14:textId="77777777" w:rsidR="000377BA" w:rsidRPr="00DF61A2" w:rsidRDefault="000377BA" w:rsidP="00DF61A2">
      <w:pPr>
        <w:spacing w:after="0" w:line="276" w:lineRule="auto"/>
        <w:contextualSpacing/>
        <w:jc w:val="both"/>
        <w:rPr>
          <w:rFonts w:cstheme="minorHAnsi"/>
          <w:b/>
          <w:bCs/>
          <w:lang w:val="en-US"/>
        </w:rPr>
      </w:pPr>
    </w:p>
    <w:p w14:paraId="6775674C" w14:textId="77777777" w:rsidR="000377BA" w:rsidRPr="00DF61A2" w:rsidRDefault="000377BA" w:rsidP="008A38FA">
      <w:pPr>
        <w:numPr>
          <w:ilvl w:val="1"/>
          <w:numId w:val="14"/>
        </w:numPr>
        <w:spacing w:after="0" w:line="276" w:lineRule="auto"/>
        <w:ind w:hanging="578"/>
        <w:contextualSpacing/>
        <w:jc w:val="both"/>
        <w:rPr>
          <w:rFonts w:cstheme="minorHAnsi"/>
          <w:b/>
          <w:bCs/>
          <w:lang w:val="en-US"/>
        </w:rPr>
      </w:pPr>
      <w:r w:rsidRPr="00DF61A2">
        <w:rPr>
          <w:rFonts w:cstheme="minorHAnsi"/>
          <w:b/>
          <w:bCs/>
          <w:lang w:val="en-US"/>
        </w:rPr>
        <w:t>Target performance of proposed system shall be in terms of :-</w:t>
      </w:r>
    </w:p>
    <w:p w14:paraId="1E08B7F6" w14:textId="77777777" w:rsidR="000377BA" w:rsidRPr="00DF61A2" w:rsidRDefault="000377BA" w:rsidP="008A38FA">
      <w:pPr>
        <w:numPr>
          <w:ilvl w:val="0"/>
          <w:numId w:val="9"/>
        </w:numPr>
        <w:spacing w:after="0" w:line="276" w:lineRule="auto"/>
        <w:contextualSpacing/>
        <w:jc w:val="both"/>
        <w:rPr>
          <w:rFonts w:cstheme="minorHAnsi"/>
          <w:lang w:val="en-US"/>
        </w:rPr>
      </w:pPr>
      <w:r w:rsidRPr="00DF61A2">
        <w:rPr>
          <w:rFonts w:cstheme="minorHAnsi"/>
          <w:lang w:val="en-US"/>
        </w:rPr>
        <w:t>efficiency (ɳ</w:t>
      </w:r>
      <w:r w:rsidRPr="00DF61A2">
        <w:rPr>
          <w:rFonts w:cstheme="minorHAnsi"/>
          <w:vertAlign w:val="subscript"/>
          <w:lang w:val="en-US"/>
        </w:rPr>
        <w:t>proposed system</w:t>
      </w:r>
      <w:r w:rsidRPr="00DF61A2">
        <w:rPr>
          <w:rFonts w:cstheme="minorHAnsi"/>
          <w:lang w:val="en-US"/>
        </w:rPr>
        <w:t xml:space="preserve">) =  (design output/ design energy input)% at target % loading where output is typically an energy unit; or </w:t>
      </w:r>
    </w:p>
    <w:p w14:paraId="4F861AAE" w14:textId="77777777" w:rsidR="000377BA" w:rsidRPr="00DF61A2" w:rsidRDefault="000377BA" w:rsidP="008A38FA">
      <w:pPr>
        <w:numPr>
          <w:ilvl w:val="0"/>
          <w:numId w:val="9"/>
        </w:numPr>
        <w:spacing w:after="0" w:line="276" w:lineRule="auto"/>
        <w:contextualSpacing/>
        <w:jc w:val="both"/>
        <w:rPr>
          <w:rFonts w:cstheme="minorHAnsi"/>
          <w:lang w:val="en-US"/>
        </w:rPr>
      </w:pPr>
      <w:r w:rsidRPr="00DF61A2">
        <w:rPr>
          <w:rFonts w:cstheme="minorHAnsi"/>
          <w:lang w:val="en-US"/>
        </w:rPr>
        <w:t>Specific energy consumption (SEC</w:t>
      </w:r>
      <w:r w:rsidRPr="00DF61A2">
        <w:rPr>
          <w:rFonts w:cstheme="minorHAnsi"/>
          <w:vertAlign w:val="subscript"/>
          <w:lang w:val="en-US"/>
        </w:rPr>
        <w:t>proposed  system</w:t>
      </w:r>
      <w:r w:rsidRPr="00DF61A2">
        <w:rPr>
          <w:rFonts w:cstheme="minorHAnsi"/>
          <w:lang w:val="en-US"/>
        </w:rPr>
        <w:t>) = (design energy input/ design output) at target % loading, where output can be an energy unit or a system demand. For situations where there is more than 1 type of system demand (e.g. hot water and steam from boiler), the output for the above formula should take into account all system demand.</w:t>
      </w:r>
    </w:p>
    <w:p w14:paraId="66BA5588" w14:textId="77777777" w:rsidR="000377BA" w:rsidRPr="00DF61A2" w:rsidRDefault="000377BA" w:rsidP="008A38FA">
      <w:pPr>
        <w:spacing w:after="0" w:line="276" w:lineRule="auto"/>
        <w:jc w:val="both"/>
        <w:rPr>
          <w:b/>
          <w:bCs/>
          <w:lang w:val="en-US"/>
        </w:rPr>
      </w:pPr>
    </w:p>
    <w:p w14:paraId="157037D2" w14:textId="77777777" w:rsidR="000377BA" w:rsidRPr="00DF61A2" w:rsidRDefault="000377BA" w:rsidP="008A38FA">
      <w:pPr>
        <w:spacing w:after="0" w:line="276" w:lineRule="auto"/>
        <w:jc w:val="both"/>
        <w:rPr>
          <w:u w:val="single"/>
          <w:lang w:val="en-US"/>
        </w:rPr>
      </w:pPr>
      <w:r w:rsidRPr="00DF61A2">
        <w:rPr>
          <w:u w:val="single"/>
          <w:lang w:val="en-US"/>
        </w:rPr>
        <w:t>Step 3:  Compute annual committed energy savings and energy cost savings</w:t>
      </w:r>
    </w:p>
    <w:p w14:paraId="0D1A3EF8" w14:textId="77777777" w:rsidR="000377BA" w:rsidRPr="00DF61A2" w:rsidRDefault="000377BA" w:rsidP="008A38FA">
      <w:pPr>
        <w:numPr>
          <w:ilvl w:val="1"/>
          <w:numId w:val="14"/>
        </w:numPr>
        <w:spacing w:after="0" w:line="276" w:lineRule="auto"/>
        <w:ind w:hanging="578"/>
        <w:contextualSpacing/>
        <w:jc w:val="both"/>
        <w:rPr>
          <w:b/>
          <w:bCs/>
          <w:lang w:val="en-US"/>
        </w:rPr>
      </w:pPr>
      <w:r w:rsidRPr="00DF61A2">
        <w:rPr>
          <w:rFonts w:cstheme="minorHAnsi"/>
          <w:b/>
          <w:bCs/>
          <w:lang w:val="en-US"/>
        </w:rPr>
        <w:t xml:space="preserve">Actual annual operating hours </w:t>
      </w:r>
      <w:r w:rsidRPr="00DF61A2">
        <w:rPr>
          <w:b/>
          <w:bCs/>
          <w:lang w:val="en-US"/>
        </w:rPr>
        <w:t>and actual energy tariff shall be used in energy and cost savings computation</w:t>
      </w:r>
    </w:p>
    <w:p w14:paraId="42EE751A" w14:textId="77777777" w:rsidR="000377BA" w:rsidRPr="00DF61A2" w:rsidRDefault="000377BA" w:rsidP="008A38FA">
      <w:pPr>
        <w:spacing w:after="0" w:line="276" w:lineRule="auto"/>
        <w:ind w:left="720"/>
        <w:contextualSpacing/>
        <w:jc w:val="both"/>
        <w:rPr>
          <w:b/>
          <w:bCs/>
          <w:lang w:val="en-US"/>
        </w:rPr>
      </w:pPr>
    </w:p>
    <w:p w14:paraId="510F4B73"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bookmarkStart w:id="1" w:name="_Ref160023698"/>
      <w:r w:rsidRPr="00DF61A2">
        <w:rPr>
          <w:rFonts w:cstheme="minorHAnsi"/>
          <w:lang w:val="en-US"/>
        </w:rPr>
        <w:lastRenderedPageBreak/>
        <w:t>The following formula shall be used in determining annual committed energy savings</w:t>
      </w:r>
      <w:bookmarkEnd w:id="1"/>
    </w:p>
    <w:p w14:paraId="52CE4EEC"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20"/>
        <w:contextualSpacing/>
        <w:jc w:val="both"/>
        <w:rPr>
          <w:rFonts w:cstheme="minorHAnsi"/>
          <w:lang w:val="en-US"/>
        </w:rPr>
      </w:pPr>
      <w:r w:rsidRPr="00DF61A2">
        <w:rPr>
          <w:rFonts w:cstheme="minorHAnsi"/>
          <w:lang w:val="en-US"/>
        </w:rPr>
        <w:t xml:space="preserve">Annual committed energy savings = </w:t>
      </w:r>
      <m:oMath>
        <m:f>
          <m:fPr>
            <m:ctrlPr>
              <w:rPr>
                <w:rFonts w:ascii="Cambria Math" w:hAnsi="Cambria Math" w:cstheme="minorHAnsi"/>
                <w:i/>
                <w:lang w:val="en-US"/>
              </w:rPr>
            </m:ctrlPr>
          </m:fPr>
          <m:num>
            <m:r>
              <w:rPr>
                <w:rFonts w:ascii="Cambria Math" w:hAnsi="Cambria Math" w:cstheme="minorHAnsi"/>
                <w:lang w:val="en-US"/>
              </w:rPr>
              <m:t>Annual expected output</m:t>
            </m:r>
          </m:num>
          <m:den>
            <m:r>
              <m:rPr>
                <m:sty m:val="p"/>
              </m:rPr>
              <w:rPr>
                <w:rFonts w:ascii="Cambria Math" w:hAnsi="Cambria Math" w:cstheme="minorHAnsi"/>
                <w:lang w:val="en-US"/>
              </w:rPr>
              <m:t>(ɳ</m:t>
            </m:r>
            <m:r>
              <m:rPr>
                <m:sty m:val="p"/>
              </m:rPr>
              <w:rPr>
                <w:rFonts w:ascii="Cambria Math" w:hAnsi="Cambria Math" w:cstheme="minorHAnsi"/>
                <w:vertAlign w:val="subscript"/>
                <w:lang w:val="en-US"/>
              </w:rPr>
              <m:t xml:space="preserve">existing system </m:t>
            </m:r>
            <m:r>
              <m:rPr>
                <m:sty m:val="p"/>
              </m:rPr>
              <w:rPr>
                <w:rFonts w:ascii="Cambria Math" w:hAnsi="Cambria Math" w:cstheme="minorHAnsi"/>
                <w:lang w:val="en-US"/>
              </w:rPr>
              <m:t>)</m:t>
            </m:r>
          </m:den>
        </m:f>
      </m:oMath>
      <w:r w:rsidRPr="00DF61A2">
        <w:rPr>
          <w:rFonts w:cstheme="minorHAnsi"/>
          <w:lang w:val="en-US"/>
        </w:rPr>
        <w:t xml:space="preserve"> -</w:t>
      </w:r>
      <m:oMath>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Annual expected output</m:t>
            </m:r>
          </m:num>
          <m:den>
            <m:r>
              <m:rPr>
                <m:sty m:val="p"/>
              </m:rPr>
              <w:rPr>
                <w:rFonts w:ascii="Cambria Math" w:hAnsi="Cambria Math" w:cstheme="minorHAnsi"/>
                <w:lang w:val="en-US"/>
              </w:rPr>
              <m:t>(ɳ</m:t>
            </m:r>
            <m:r>
              <m:rPr>
                <m:sty m:val="p"/>
              </m:rPr>
              <w:rPr>
                <w:rFonts w:ascii="Cambria Math" w:hAnsi="Cambria Math" w:cstheme="minorHAnsi"/>
                <w:vertAlign w:val="subscript"/>
                <w:lang w:val="en-US"/>
              </w:rPr>
              <m:t xml:space="preserve">proposed system </m:t>
            </m:r>
            <m:r>
              <m:rPr>
                <m:sty m:val="p"/>
              </m:rPr>
              <w:rPr>
                <w:rFonts w:ascii="Cambria Math" w:hAnsi="Cambria Math" w:cstheme="minorHAnsi"/>
                <w:lang w:val="en-US"/>
              </w:rPr>
              <m:t>)</m:t>
            </m:r>
          </m:den>
        </m:f>
      </m:oMath>
    </w:p>
    <w:p w14:paraId="4FB68CE6"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20"/>
        <w:contextualSpacing/>
        <w:jc w:val="both"/>
        <w:rPr>
          <w:rFonts w:cstheme="minorHAnsi"/>
          <w:lang w:val="en-US"/>
        </w:rPr>
      </w:pPr>
      <w:r w:rsidRPr="00DF61A2">
        <w:rPr>
          <w:lang w:val="en-US"/>
        </w:rPr>
        <w:t>where output is typically an energy unit</w:t>
      </w:r>
    </w:p>
    <w:p w14:paraId="2948333D" w14:textId="77777777" w:rsidR="000377BA" w:rsidRPr="00DF61A2" w:rsidRDefault="000377BA" w:rsidP="00DF61A2">
      <w:pPr>
        <w:pBdr>
          <w:top w:val="single" w:sz="4" w:space="1" w:color="auto"/>
          <w:left w:val="single" w:sz="4" w:space="4" w:color="auto"/>
          <w:bottom w:val="single" w:sz="4" w:space="1" w:color="auto"/>
          <w:right w:val="single" w:sz="4" w:space="4" w:color="auto"/>
        </w:pBdr>
        <w:ind w:left="720"/>
        <w:contextualSpacing/>
        <w:jc w:val="both"/>
        <w:rPr>
          <w:rFonts w:cstheme="minorHAnsi"/>
          <w:lang w:val="en-US"/>
        </w:rPr>
      </w:pPr>
    </w:p>
    <w:p w14:paraId="51E28346"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20"/>
        <w:contextualSpacing/>
        <w:jc w:val="both"/>
        <w:rPr>
          <w:rFonts w:cstheme="minorHAnsi"/>
          <w:lang w:val="en-US"/>
        </w:rPr>
      </w:pPr>
      <w:r w:rsidRPr="00DF61A2">
        <w:rPr>
          <w:rFonts w:cstheme="minorHAnsi"/>
          <w:lang w:val="en-US"/>
        </w:rPr>
        <w:t>Or</w:t>
      </w:r>
    </w:p>
    <w:p w14:paraId="79D305A5"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20"/>
        <w:contextualSpacing/>
        <w:jc w:val="both"/>
        <w:rPr>
          <w:rFonts w:cstheme="minorHAnsi"/>
          <w:lang w:val="en-US"/>
        </w:rPr>
      </w:pPr>
    </w:p>
    <w:p w14:paraId="2F8C7664"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20"/>
        <w:contextualSpacing/>
        <w:jc w:val="both"/>
        <w:rPr>
          <w:rFonts w:cstheme="minorHAnsi"/>
          <w:lang w:val="en-US"/>
        </w:rPr>
      </w:pPr>
      <w:r w:rsidRPr="00DF61A2">
        <w:rPr>
          <w:rFonts w:cstheme="minorHAnsi"/>
          <w:lang w:val="en-US"/>
        </w:rPr>
        <w:t xml:space="preserve">Annual committed energy savings = (SEC existing system – SEC proposed system) X Annual expected output where output can be an energy unit or a system demand. </w:t>
      </w:r>
    </w:p>
    <w:p w14:paraId="3AA6A016" w14:textId="77777777" w:rsidR="000377BA" w:rsidRPr="00DF61A2" w:rsidRDefault="000377BA" w:rsidP="008A38FA">
      <w:pPr>
        <w:spacing w:after="0" w:line="276" w:lineRule="auto"/>
        <w:ind w:left="720"/>
        <w:contextualSpacing/>
        <w:jc w:val="both"/>
        <w:rPr>
          <w:rFonts w:cstheme="minorHAnsi"/>
          <w:lang w:val="en-US"/>
        </w:rPr>
      </w:pPr>
    </w:p>
    <w:p w14:paraId="255849F4"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u w:val="single"/>
          <w:lang w:val="en-US"/>
        </w:rPr>
      </w:pPr>
      <w:r w:rsidRPr="00DF61A2">
        <w:rPr>
          <w:rFonts w:cstheme="minorHAnsi"/>
          <w:u w:val="single"/>
          <w:lang w:val="en-US"/>
        </w:rPr>
        <w:t>Example A</w:t>
      </w:r>
    </w:p>
    <w:p w14:paraId="4719E6F0" w14:textId="388FAFE9"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If the EEG Advance project involves replacing a NG boiler (efficiency 85%) by heat pump</w:t>
      </w:r>
      <w:r w:rsidR="00EB7618" w:rsidRPr="00DF61A2">
        <w:rPr>
          <w:rFonts w:cstheme="minorHAnsi"/>
          <w:lang w:val="en-US"/>
        </w:rPr>
        <w:t xml:space="preserve"> of efficiency </w:t>
      </w:r>
      <w:r w:rsidR="00AE3FD0" w:rsidRPr="00DF61A2">
        <w:rPr>
          <w:rFonts w:cstheme="minorHAnsi"/>
          <w:lang w:val="en-US"/>
        </w:rPr>
        <w:t>25</w:t>
      </w:r>
      <w:r w:rsidR="00EB7618" w:rsidRPr="00DF61A2">
        <w:rPr>
          <w:rFonts w:cstheme="minorHAnsi"/>
          <w:lang w:val="en-US"/>
        </w:rPr>
        <w:t>0%</w:t>
      </w:r>
      <w:r w:rsidR="00AE3FD0" w:rsidRPr="00DF61A2">
        <w:rPr>
          <w:rFonts w:cstheme="minorHAnsi"/>
          <w:lang w:val="en-US"/>
        </w:rPr>
        <w:t xml:space="preserve"> (COP 2.5)</w:t>
      </w:r>
      <w:r w:rsidRPr="00DF61A2">
        <w:rPr>
          <w:rFonts w:cstheme="minorHAnsi"/>
          <w:lang w:val="en-US"/>
        </w:rPr>
        <w:t xml:space="preserve">. If the expected steam output is </w:t>
      </w:r>
      <w:r w:rsidR="00316BA3" w:rsidRPr="00DF61A2">
        <w:rPr>
          <w:rFonts w:cstheme="minorHAnsi"/>
          <w:lang w:val="en-US"/>
        </w:rPr>
        <w:t>500 kg</w:t>
      </w:r>
      <w:r w:rsidRPr="00DF61A2">
        <w:rPr>
          <w:rFonts w:cstheme="minorHAnsi"/>
          <w:lang w:val="en-US"/>
        </w:rPr>
        <w:t xml:space="preserve">/hr at a steam enthalpy of 2,762 kJ/kg at 8000 operating hours/year (i.e. an annual expected output of </w:t>
      </w:r>
      <w:r w:rsidR="00316BA3" w:rsidRPr="00DF61A2">
        <w:rPr>
          <w:rFonts w:cstheme="minorHAnsi"/>
          <w:lang w:val="en-US"/>
        </w:rPr>
        <w:t>11</w:t>
      </w:r>
      <w:r w:rsidRPr="00DF61A2">
        <w:rPr>
          <w:rFonts w:cstheme="minorHAnsi"/>
          <w:lang w:val="en-US"/>
        </w:rPr>
        <w:t xml:space="preserve"> TJthermal), the computed annual committed energy savings will be</w:t>
      </w:r>
    </w:p>
    <w:p w14:paraId="47BD6219" w14:textId="3ADD4BFB"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sz w:val="20"/>
          <w:szCs w:val="20"/>
          <w:lang w:val="en-US"/>
        </w:rPr>
      </w:pPr>
      <w:r w:rsidRPr="00DF61A2">
        <w:rPr>
          <w:rFonts w:cstheme="minorHAnsi"/>
          <w:lang w:val="en-US"/>
        </w:rPr>
        <w:t xml:space="preserve"> (</w:t>
      </w:r>
      <w:r w:rsidR="00316BA3" w:rsidRPr="00DF61A2">
        <w:rPr>
          <w:rFonts w:cstheme="minorHAnsi"/>
          <w:lang w:val="en-US"/>
        </w:rPr>
        <w:t>11</w:t>
      </w:r>
      <w:r w:rsidRPr="00DF61A2">
        <w:rPr>
          <w:rFonts w:cstheme="minorHAnsi"/>
          <w:lang w:val="en-US"/>
        </w:rPr>
        <w:t xml:space="preserve"> TJthermal/85%) - (</w:t>
      </w:r>
      <w:r w:rsidR="00316BA3" w:rsidRPr="00DF61A2">
        <w:rPr>
          <w:rFonts w:cstheme="minorHAnsi"/>
          <w:lang w:val="en-US"/>
        </w:rPr>
        <w:t>11</w:t>
      </w:r>
      <w:r w:rsidRPr="00DF61A2">
        <w:rPr>
          <w:rFonts w:cstheme="minorHAnsi"/>
          <w:lang w:val="en-US"/>
        </w:rPr>
        <w:t xml:space="preserve"> TJthermal /</w:t>
      </w:r>
      <w:r w:rsidR="00AE3FD0" w:rsidRPr="00DF61A2">
        <w:rPr>
          <w:rFonts w:cstheme="minorHAnsi"/>
          <w:lang w:val="en-US"/>
        </w:rPr>
        <w:t>25</w:t>
      </w:r>
      <w:r w:rsidR="00EB7618" w:rsidRPr="00DF61A2">
        <w:rPr>
          <w:rFonts w:cstheme="minorHAnsi"/>
          <w:lang w:val="en-US"/>
        </w:rPr>
        <w:t>0</w:t>
      </w:r>
      <w:r w:rsidRPr="00DF61A2">
        <w:rPr>
          <w:rFonts w:cstheme="minorHAnsi"/>
          <w:lang w:val="en-US"/>
        </w:rPr>
        <w:t xml:space="preserve">%)  = </w:t>
      </w:r>
      <w:r w:rsidR="00316BA3" w:rsidRPr="00DF61A2">
        <w:rPr>
          <w:rFonts w:cstheme="minorHAnsi"/>
          <w:lang w:val="en-US"/>
        </w:rPr>
        <w:t>8.54</w:t>
      </w:r>
      <w:r w:rsidRPr="00DF61A2">
        <w:rPr>
          <w:rFonts w:cstheme="minorHAnsi"/>
          <w:lang w:val="en-US"/>
        </w:rPr>
        <w:t xml:space="preserve"> TJ</w:t>
      </w:r>
    </w:p>
    <w:p w14:paraId="47693BEA"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u w:val="single"/>
          <w:lang w:val="en-US"/>
        </w:rPr>
      </w:pPr>
      <w:r w:rsidRPr="00DF61A2">
        <w:rPr>
          <w:rFonts w:cstheme="minorHAnsi"/>
          <w:u w:val="single"/>
          <w:lang w:val="en-US"/>
        </w:rPr>
        <w:t>Example B</w:t>
      </w:r>
    </w:p>
    <w:p w14:paraId="2B2C49E4"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 xml:space="preserve">If the EEG Advance project involves replacing an inefficient compressor (SEC of 3.6 kWh/Nm3) with an more efficient compressor (SEC of 3.53 kWh/Nm3), at a compressed air output of 500 Nm3/hr at 8000 operating hours/year, the computed annual committed energy savings will be </w:t>
      </w:r>
    </w:p>
    <w:p w14:paraId="5D1B670D"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500Nm3/hr X 8000hrs * (3.6 - 3.53)= 0.28 GWh</w:t>
      </w:r>
    </w:p>
    <w:p w14:paraId="7F4D328A" w14:textId="77777777" w:rsidR="000377BA" w:rsidRPr="00DF61A2" w:rsidRDefault="000377BA" w:rsidP="008A38FA">
      <w:pPr>
        <w:spacing w:after="0" w:line="276" w:lineRule="auto"/>
        <w:ind w:left="720"/>
        <w:contextualSpacing/>
        <w:jc w:val="both"/>
        <w:rPr>
          <w:rFonts w:cstheme="minorHAnsi"/>
          <w:lang w:val="en-US"/>
        </w:rPr>
      </w:pPr>
    </w:p>
    <w:p w14:paraId="4F98C9A6"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lang w:val="en-US"/>
        </w:rPr>
        <w:t>The following formula shall be used in determining annual expected output</w:t>
      </w:r>
    </w:p>
    <w:p w14:paraId="337CC657" w14:textId="77777777" w:rsidR="000377BA" w:rsidRPr="00DF61A2" w:rsidRDefault="000377BA" w:rsidP="008A38FA">
      <w:pPr>
        <w:spacing w:after="0" w:line="276" w:lineRule="auto"/>
        <w:ind w:firstLine="720"/>
        <w:jc w:val="both"/>
        <w:rPr>
          <w:rFonts w:cstheme="minorHAnsi"/>
          <w:lang w:val="en-US"/>
        </w:rPr>
      </w:pPr>
      <w:r w:rsidRPr="00DF61A2">
        <w:rPr>
          <w:rFonts w:cstheme="minorHAnsi"/>
          <w:lang w:val="en-US"/>
        </w:rPr>
        <w:t xml:space="preserve">Annual expected output = </w:t>
      </w:r>
      <w:r w:rsidRPr="00DF61A2">
        <w:rPr>
          <w:rFonts w:cstheme="minorHAnsi"/>
          <w:b/>
          <w:bCs/>
          <w:u w:val="single"/>
          <w:lang w:val="en-US"/>
        </w:rPr>
        <w:t>actual</w:t>
      </w:r>
      <w:r w:rsidRPr="00DF61A2">
        <w:rPr>
          <w:rFonts w:cstheme="minorHAnsi"/>
          <w:lang w:val="en-US"/>
        </w:rPr>
        <w:t xml:space="preserve"> annual operating hours X average hourly output</w:t>
      </w:r>
    </w:p>
    <w:p w14:paraId="54D1B3B2" w14:textId="77777777" w:rsidR="000377BA" w:rsidRPr="00DF61A2" w:rsidRDefault="000377BA" w:rsidP="008A38FA">
      <w:pPr>
        <w:spacing w:after="0" w:line="276" w:lineRule="auto"/>
        <w:jc w:val="both"/>
        <w:rPr>
          <w:u w:val="single"/>
          <w:lang w:val="en-US"/>
        </w:rPr>
      </w:pPr>
    </w:p>
    <w:p w14:paraId="0BE7A76F"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rFonts w:cstheme="minorHAnsi"/>
          <w:lang w:val="en-US"/>
        </w:rPr>
        <w:t>The following formula shall be used in determining annual committed cost savings</w:t>
      </w:r>
    </w:p>
    <w:p w14:paraId="510EF2CA"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09" w:firstLine="11"/>
        <w:jc w:val="both"/>
        <w:rPr>
          <w:rFonts w:cstheme="minorHAnsi"/>
          <w:lang w:val="en-US"/>
        </w:rPr>
      </w:pPr>
      <w:r w:rsidRPr="00DF61A2">
        <w:rPr>
          <w:rFonts w:cstheme="minorHAnsi"/>
          <w:lang w:val="en-US"/>
        </w:rPr>
        <w:t xml:space="preserve">Annual committed energy cost savings (S$) </w:t>
      </w:r>
    </w:p>
    <w:p w14:paraId="45850254"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09" w:firstLine="11"/>
        <w:jc w:val="both"/>
        <w:rPr>
          <w:rFonts w:cstheme="minorHAnsi"/>
          <w:lang w:val="en-US"/>
        </w:rPr>
      </w:pPr>
      <w:r w:rsidRPr="00DF61A2">
        <w:rPr>
          <w:rFonts w:cstheme="minorHAnsi"/>
          <w:lang w:val="en-US"/>
        </w:rPr>
        <w:t xml:space="preserve">= </w:t>
      </w:r>
      <w:r w:rsidRPr="00DF61A2">
        <w:rPr>
          <w:rFonts w:cstheme="minorHAnsi"/>
          <w:b/>
          <w:bCs/>
          <w:u w:val="single"/>
          <w:lang w:val="en-US"/>
        </w:rPr>
        <w:t>actual</w:t>
      </w:r>
      <w:r w:rsidRPr="00DF61A2">
        <w:rPr>
          <w:rFonts w:cstheme="minorHAnsi"/>
          <w:lang w:val="en-US"/>
        </w:rPr>
        <w:t xml:space="preserve"> energy tariff X Annual committed energy savings</w:t>
      </w:r>
    </w:p>
    <w:p w14:paraId="1AB72D48" w14:textId="77777777" w:rsidR="000377BA" w:rsidRPr="00DF61A2" w:rsidRDefault="000377BA" w:rsidP="008A38FA">
      <w:pPr>
        <w:spacing w:after="0" w:line="276" w:lineRule="auto"/>
        <w:jc w:val="both"/>
        <w:rPr>
          <w:u w:val="single"/>
          <w:lang w:val="en-US"/>
        </w:rPr>
      </w:pPr>
    </w:p>
    <w:p w14:paraId="0050D1B1" w14:textId="77777777" w:rsidR="000377BA" w:rsidRPr="00DF61A2" w:rsidRDefault="000377BA" w:rsidP="008A38FA">
      <w:pPr>
        <w:spacing w:after="0" w:line="276" w:lineRule="auto"/>
        <w:jc w:val="both"/>
        <w:rPr>
          <w:u w:val="single"/>
          <w:lang w:val="en-US"/>
        </w:rPr>
      </w:pPr>
      <w:r w:rsidRPr="00DF61A2">
        <w:rPr>
          <w:u w:val="single"/>
          <w:lang w:val="en-US"/>
        </w:rPr>
        <w:t xml:space="preserve">Step 4:  Compute simple payback period </w:t>
      </w:r>
    </w:p>
    <w:p w14:paraId="37891F0F"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rFonts w:cstheme="minorHAnsi"/>
          <w:lang w:val="en-US"/>
        </w:rPr>
        <w:t>The following formula shall be used in determining payback</w:t>
      </w:r>
    </w:p>
    <w:p w14:paraId="22795F4A" w14:textId="77777777" w:rsidR="000377BA" w:rsidRPr="00DF61A2" w:rsidRDefault="000377BA" w:rsidP="008A38FA">
      <w:pPr>
        <w:pBdr>
          <w:top w:val="single" w:sz="4" w:space="1" w:color="auto"/>
          <w:left w:val="single" w:sz="4" w:space="4" w:color="auto"/>
          <w:bottom w:val="single" w:sz="4" w:space="1" w:color="auto"/>
          <w:right w:val="single" w:sz="4" w:space="4" w:color="auto"/>
        </w:pBdr>
        <w:spacing w:after="0" w:line="276" w:lineRule="auto"/>
        <w:ind w:left="709"/>
        <w:jc w:val="both"/>
        <w:rPr>
          <w:rFonts w:cstheme="minorHAnsi"/>
          <w:lang w:val="en-US"/>
        </w:rPr>
      </w:pPr>
      <w:r w:rsidRPr="00DF61A2">
        <w:rPr>
          <w:rFonts w:cstheme="minorHAnsi"/>
          <w:lang w:val="en-US"/>
        </w:rPr>
        <w:t>Payback = Project costs / annual committed energy cost savings</w:t>
      </w:r>
    </w:p>
    <w:p w14:paraId="25495DC5" w14:textId="77777777" w:rsidR="000377BA" w:rsidRPr="00DF61A2" w:rsidRDefault="000377BA" w:rsidP="008A38FA">
      <w:pPr>
        <w:spacing w:after="0" w:line="276" w:lineRule="auto"/>
        <w:ind w:left="993"/>
        <w:contextualSpacing/>
        <w:jc w:val="both"/>
        <w:rPr>
          <w:rFonts w:cstheme="minorHAnsi"/>
          <w:lang w:val="en-US"/>
        </w:rPr>
      </w:pPr>
    </w:p>
    <w:p w14:paraId="0A9F17C6" w14:textId="77777777" w:rsidR="000377BA" w:rsidRPr="00DF61A2" w:rsidRDefault="000377BA" w:rsidP="008A38FA">
      <w:pPr>
        <w:spacing w:after="0" w:line="276" w:lineRule="auto"/>
        <w:jc w:val="both"/>
        <w:rPr>
          <w:rFonts w:cstheme="minorHAnsi"/>
          <w:u w:val="single"/>
          <w:lang w:val="en-US"/>
        </w:rPr>
      </w:pPr>
      <w:r w:rsidRPr="00DF61A2">
        <w:rPr>
          <w:u w:val="single"/>
          <w:lang w:val="en-US"/>
        </w:rPr>
        <w:t>Step 5: Compute lifetime carbon abatement</w:t>
      </w:r>
    </w:p>
    <w:p w14:paraId="145FCC2B"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rFonts w:cstheme="minorHAnsi"/>
          <w:lang w:val="en-US"/>
        </w:rPr>
        <w:t xml:space="preserve">The default equipment lifespan shall be 15 years, unless the </w:t>
      </w:r>
      <w:r w:rsidRPr="00DF61A2">
        <w:rPr>
          <w:rFonts w:cs="Times New Roman"/>
          <w:lang w:val="en-US" w:eastAsia="en-US"/>
        </w:rPr>
        <w:t xml:space="preserve">project involves installing appliances under the mandatory energy label scheme where the following equipment lifespan shall be used:-  </w:t>
      </w:r>
    </w:p>
    <w:p w14:paraId="3A283ACE" w14:textId="77777777" w:rsidR="000377BA" w:rsidRPr="00DF61A2" w:rsidRDefault="000377BA" w:rsidP="008A38FA">
      <w:pPr>
        <w:numPr>
          <w:ilvl w:val="0"/>
          <w:numId w:val="13"/>
        </w:numPr>
        <w:spacing w:after="0" w:line="276" w:lineRule="auto"/>
        <w:contextualSpacing/>
        <w:jc w:val="both"/>
        <w:rPr>
          <w:rFonts w:cstheme="minorHAnsi"/>
          <w:lang w:val="en-US"/>
        </w:rPr>
      </w:pPr>
      <w:r w:rsidRPr="00DF61A2">
        <w:rPr>
          <w:rFonts w:cs="Times New Roman"/>
          <w:lang w:val="en-US" w:eastAsia="en-US"/>
        </w:rPr>
        <w:t xml:space="preserve">7 years for MELS air-conditioner, </w:t>
      </w:r>
    </w:p>
    <w:p w14:paraId="6910E889" w14:textId="77777777" w:rsidR="00A14F74" w:rsidRPr="00DF61A2" w:rsidRDefault="000377BA" w:rsidP="00A14F74">
      <w:pPr>
        <w:numPr>
          <w:ilvl w:val="0"/>
          <w:numId w:val="13"/>
        </w:numPr>
        <w:spacing w:after="0" w:line="276" w:lineRule="auto"/>
        <w:contextualSpacing/>
        <w:jc w:val="both"/>
        <w:rPr>
          <w:rFonts w:cstheme="minorHAnsi"/>
          <w:lang w:val="en-US"/>
        </w:rPr>
      </w:pPr>
      <w:r w:rsidRPr="00DF61A2">
        <w:rPr>
          <w:rFonts w:cs="Times New Roman"/>
          <w:lang w:val="en-US" w:eastAsia="en-US"/>
        </w:rPr>
        <w:t xml:space="preserve">10 years for MELS refrigerator and </w:t>
      </w:r>
    </w:p>
    <w:p w14:paraId="2A62B80F" w14:textId="5A0C969B" w:rsidR="000377BA" w:rsidRPr="00DF61A2" w:rsidRDefault="00A14F74" w:rsidP="00402FA7">
      <w:pPr>
        <w:numPr>
          <w:ilvl w:val="0"/>
          <w:numId w:val="13"/>
        </w:numPr>
        <w:spacing w:after="0" w:line="276" w:lineRule="auto"/>
        <w:contextualSpacing/>
        <w:jc w:val="both"/>
        <w:rPr>
          <w:rFonts w:cstheme="minorHAnsi"/>
          <w:lang w:val="en-US"/>
        </w:rPr>
      </w:pPr>
      <w:r w:rsidRPr="00DF61A2">
        <w:rPr>
          <w:rFonts w:cs="Times New Roman"/>
          <w:lang w:eastAsia="en-US"/>
        </w:rPr>
        <w:t xml:space="preserve"> </w:t>
      </w:r>
      <w:r w:rsidR="00402FA7" w:rsidRPr="00DF61A2">
        <w:rPr>
          <w:rFonts w:cs="Times New Roman"/>
          <w:lang w:eastAsia="en-US"/>
        </w:rPr>
        <w:t>numbers of hours stated in design specs divided by usage per day at facility for lighting</w:t>
      </w:r>
    </w:p>
    <w:p w14:paraId="23E9AFFF" w14:textId="77777777" w:rsidR="00A14F74" w:rsidRPr="00DF61A2" w:rsidRDefault="00A14F74" w:rsidP="00DF61A2">
      <w:pPr>
        <w:spacing w:after="0" w:line="276" w:lineRule="auto"/>
        <w:ind w:left="1440"/>
        <w:contextualSpacing/>
        <w:jc w:val="both"/>
        <w:rPr>
          <w:rFonts w:cstheme="minorHAnsi"/>
          <w:lang w:val="en-US"/>
        </w:rPr>
      </w:pPr>
    </w:p>
    <w:p w14:paraId="283BD81D" w14:textId="77777777" w:rsidR="000377BA" w:rsidRPr="00DF61A2" w:rsidRDefault="000377BA" w:rsidP="008A38FA">
      <w:pPr>
        <w:numPr>
          <w:ilvl w:val="1"/>
          <w:numId w:val="14"/>
        </w:numPr>
        <w:spacing w:after="0" w:line="276" w:lineRule="auto"/>
        <w:ind w:hanging="578"/>
        <w:contextualSpacing/>
        <w:jc w:val="both"/>
        <w:rPr>
          <w:rFonts w:cstheme="minorHAnsi"/>
          <w:lang w:val="en-US"/>
        </w:rPr>
      </w:pPr>
      <w:r w:rsidRPr="00DF61A2">
        <w:rPr>
          <w:lang w:val="en-US"/>
        </w:rPr>
        <w:lastRenderedPageBreak/>
        <w:t xml:space="preserve">The following formula shall be used in determining lifetime carbon abatement </w:t>
      </w:r>
    </w:p>
    <w:p w14:paraId="1ADEA103" w14:textId="77777777" w:rsidR="000377BA" w:rsidRPr="00DF61A2" w:rsidRDefault="000377BA" w:rsidP="008A38FA">
      <w:pPr>
        <w:pBdr>
          <w:top w:val="single" w:sz="4" w:space="1" w:color="auto"/>
          <w:left w:val="single" w:sz="4" w:space="4" w:color="auto"/>
          <w:bottom w:val="single" w:sz="4" w:space="1" w:color="auto"/>
          <w:right w:val="single" w:sz="4" w:space="4" w:color="auto"/>
        </w:pBdr>
        <w:ind w:left="720"/>
        <w:jc w:val="both"/>
        <w:rPr>
          <w:lang w:val="en-US"/>
        </w:rPr>
      </w:pPr>
      <w:r w:rsidRPr="00DF61A2">
        <w:rPr>
          <w:lang w:val="en-US"/>
        </w:rPr>
        <w:t xml:space="preserve">Lifetime carbon abatement (tCO2) </w:t>
      </w:r>
    </w:p>
    <w:p w14:paraId="69D3A6B6" w14:textId="77777777" w:rsidR="000377BA" w:rsidRPr="00DF61A2" w:rsidRDefault="000377BA" w:rsidP="008A38FA">
      <w:pPr>
        <w:pBdr>
          <w:top w:val="single" w:sz="4" w:space="1" w:color="auto"/>
          <w:left w:val="single" w:sz="4" w:space="4" w:color="auto"/>
          <w:bottom w:val="single" w:sz="4" w:space="1" w:color="auto"/>
          <w:right w:val="single" w:sz="4" w:space="4" w:color="auto"/>
        </w:pBdr>
        <w:ind w:left="720"/>
        <w:jc w:val="both"/>
        <w:rPr>
          <w:rFonts w:cstheme="minorHAnsi"/>
          <w:lang w:val="en-US"/>
        </w:rPr>
      </w:pPr>
      <w:r w:rsidRPr="00DF61A2">
        <w:rPr>
          <w:lang w:val="en-US"/>
        </w:rPr>
        <w:t xml:space="preserve">= </w:t>
      </w:r>
      <w:r w:rsidRPr="00DF61A2">
        <w:rPr>
          <w:rFonts w:cstheme="minorHAnsi"/>
          <w:lang w:val="en-US"/>
        </w:rPr>
        <w:t>Annual committed energy savings x equipment lifespan (years) x carbon emission factor of the fuel used in existing system.</w:t>
      </w:r>
    </w:p>
    <w:p w14:paraId="77AF7DEA" w14:textId="77777777" w:rsidR="000377BA" w:rsidRPr="00DF61A2" w:rsidRDefault="000377BA" w:rsidP="008A38FA">
      <w:pPr>
        <w:ind w:left="720"/>
        <w:jc w:val="both"/>
        <w:rPr>
          <w:rFonts w:cstheme="minorHAnsi"/>
          <w:lang w:val="en-US"/>
        </w:rPr>
      </w:pPr>
      <w:r w:rsidRPr="00DF61A2">
        <w:rPr>
          <w:rFonts w:cstheme="minorHAnsi"/>
          <w:lang w:val="en-US"/>
        </w:rPr>
        <w:t xml:space="preserve">Where Carbon emission factor for NG = </w:t>
      </w:r>
      <w:r w:rsidRPr="00DF61A2">
        <w:rPr>
          <w:rFonts w:cs="Times New Roman"/>
          <w:lang w:val="en-US"/>
        </w:rPr>
        <w:t xml:space="preserve">56.114 tCO2/TJ </w:t>
      </w:r>
      <w:r w:rsidRPr="00DF61A2">
        <w:rPr>
          <w:rFonts w:cstheme="minorHAnsi"/>
          <w:lang w:val="en-US"/>
        </w:rPr>
        <w:t xml:space="preserve">, </w:t>
      </w:r>
    </w:p>
    <w:p w14:paraId="227E6622" w14:textId="77777777" w:rsidR="000377BA" w:rsidRPr="00DF61A2" w:rsidRDefault="000377BA" w:rsidP="008A38FA">
      <w:pPr>
        <w:ind w:left="720"/>
        <w:jc w:val="both"/>
        <w:rPr>
          <w:rFonts w:cs="Times New Roman"/>
          <w:lang w:val="en-US"/>
        </w:rPr>
      </w:pPr>
      <w:r w:rsidRPr="00DF61A2">
        <w:rPr>
          <w:rFonts w:cstheme="minorHAnsi"/>
          <w:lang w:val="en-US"/>
        </w:rPr>
        <w:t xml:space="preserve">Carbon emission factor for diesel = 74.1 </w:t>
      </w:r>
      <w:r w:rsidRPr="00DF61A2">
        <w:rPr>
          <w:rFonts w:cs="Times New Roman"/>
          <w:lang w:val="en-US"/>
        </w:rPr>
        <w:t xml:space="preserve">tCO2/TJ, </w:t>
      </w:r>
    </w:p>
    <w:p w14:paraId="6620DE05" w14:textId="77777777" w:rsidR="000377BA" w:rsidRPr="00DF61A2" w:rsidRDefault="000377BA" w:rsidP="008A38FA">
      <w:pPr>
        <w:ind w:left="720"/>
        <w:jc w:val="both"/>
        <w:rPr>
          <w:rFonts w:cstheme="minorHAnsi"/>
          <w:lang w:val="en-US"/>
        </w:rPr>
      </w:pPr>
      <w:r w:rsidRPr="00DF61A2">
        <w:rPr>
          <w:rFonts w:cs="Times New Roman"/>
          <w:lang w:val="en-US"/>
        </w:rPr>
        <w:t>Grid emission factor =</w:t>
      </w:r>
      <w:r w:rsidRPr="00DF61A2">
        <w:rPr>
          <w:rFonts w:cstheme="minorHAnsi"/>
          <w:lang w:val="en-US"/>
        </w:rPr>
        <w:t>408 tCO2/GWh</w:t>
      </w:r>
    </w:p>
    <w:p w14:paraId="15F26473" w14:textId="18015FC5" w:rsidR="000377BA" w:rsidRPr="00DF61A2" w:rsidRDefault="000377BA" w:rsidP="008A38FA">
      <w:pPr>
        <w:ind w:left="720"/>
        <w:jc w:val="both"/>
        <w:rPr>
          <w:rFonts w:cstheme="minorHAnsi"/>
          <w:lang w:val="en-US"/>
        </w:rPr>
      </w:pPr>
      <w:r w:rsidRPr="00DF61A2">
        <w:rPr>
          <w:lang w:val="en-US"/>
        </w:rPr>
        <w:t xml:space="preserve">The above factors may change on an annual basis and the figures would be updated whenever necessary The third-party qualified </w:t>
      </w:r>
      <w:r w:rsidR="00B7008A" w:rsidRPr="00DF61A2">
        <w:rPr>
          <w:lang w:val="en-US"/>
        </w:rPr>
        <w:t>assessor</w:t>
      </w:r>
      <w:r w:rsidRPr="00DF61A2">
        <w:rPr>
          <w:lang w:val="en-US"/>
        </w:rPr>
        <w:t xml:space="preserve"> can propose other</w:t>
      </w:r>
      <w:r w:rsidRPr="00DF61A2">
        <w:rPr>
          <w:rFonts w:cstheme="minorHAnsi"/>
          <w:lang w:val="en-US"/>
        </w:rPr>
        <w:t xml:space="preserve"> emission factor where applicable. </w:t>
      </w:r>
    </w:p>
    <w:p w14:paraId="0F044235"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u w:val="single"/>
          <w:lang w:val="en-US"/>
        </w:rPr>
      </w:pPr>
      <w:r w:rsidRPr="00DF61A2">
        <w:rPr>
          <w:rFonts w:cstheme="minorHAnsi"/>
          <w:u w:val="single"/>
          <w:lang w:val="en-US"/>
        </w:rPr>
        <w:t xml:space="preserve">For the same example in clause </w:t>
      </w:r>
      <w:r w:rsidRPr="00DF61A2">
        <w:rPr>
          <w:rFonts w:cstheme="minorHAnsi"/>
          <w:u w:val="single"/>
          <w:lang w:val="en-US"/>
        </w:rPr>
        <w:fldChar w:fldCharType="begin"/>
      </w:r>
      <w:r w:rsidRPr="00DF61A2">
        <w:rPr>
          <w:rFonts w:cstheme="minorHAnsi"/>
          <w:u w:val="single"/>
          <w:lang w:val="en-US"/>
        </w:rPr>
        <w:instrText xml:space="preserve"> REF _Ref160023698 \r \h  \* MERGEFORMAT </w:instrText>
      </w:r>
      <w:r w:rsidRPr="00DF61A2">
        <w:rPr>
          <w:rFonts w:cstheme="minorHAnsi"/>
          <w:u w:val="single"/>
          <w:lang w:val="en-US"/>
        </w:rPr>
      </w:r>
      <w:r w:rsidRPr="00DF61A2">
        <w:rPr>
          <w:rFonts w:cstheme="minorHAnsi"/>
          <w:u w:val="single"/>
          <w:lang w:val="en-US"/>
        </w:rPr>
        <w:fldChar w:fldCharType="separate"/>
      </w:r>
      <w:r w:rsidRPr="00DF61A2">
        <w:rPr>
          <w:rFonts w:cstheme="minorHAnsi"/>
          <w:u w:val="single"/>
          <w:lang w:val="en-US"/>
        </w:rPr>
        <w:t>15)</w:t>
      </w:r>
      <w:r w:rsidRPr="00DF61A2">
        <w:rPr>
          <w:rFonts w:cstheme="minorHAnsi"/>
          <w:u w:val="single"/>
          <w:lang w:val="en-US"/>
        </w:rPr>
        <w:fldChar w:fldCharType="end"/>
      </w:r>
      <w:r w:rsidRPr="00DF61A2">
        <w:rPr>
          <w:rFonts w:cstheme="minorHAnsi"/>
          <w:u w:val="single"/>
          <w:lang w:val="en-US"/>
        </w:rPr>
        <w:t>, Example A</w:t>
      </w:r>
    </w:p>
    <w:p w14:paraId="316CA819"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 xml:space="preserve">If the EEG Advance project involves replacing an NG boiler (efficiency 85%) by heat pump, the lifetime carbon abatement (tCO2) will be </w:t>
      </w:r>
    </w:p>
    <w:p w14:paraId="30798D71" w14:textId="73232380" w:rsidR="000377BA" w:rsidRPr="00DF61A2" w:rsidRDefault="00316BA3"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8.54</w:t>
      </w:r>
      <w:r w:rsidR="000377BA" w:rsidRPr="00DF61A2">
        <w:rPr>
          <w:rFonts w:cstheme="minorHAnsi"/>
          <w:lang w:val="en-US"/>
        </w:rPr>
        <w:t xml:space="preserve"> TJ x 15 years </w:t>
      </w:r>
      <w:r w:rsidR="000377BA" w:rsidRPr="00DF61A2">
        <w:rPr>
          <w:rFonts w:cs="Times New Roman"/>
          <w:sz w:val="20"/>
          <w:szCs w:val="20"/>
          <w:lang w:val="en-US"/>
        </w:rPr>
        <w:t xml:space="preserve"> X 56.114 tCO2/TJ </w:t>
      </w:r>
      <w:r w:rsidR="000377BA" w:rsidRPr="00DF61A2">
        <w:rPr>
          <w:rFonts w:cstheme="minorHAnsi"/>
          <w:lang w:val="en-US"/>
        </w:rPr>
        <w:t xml:space="preserve"> = </w:t>
      </w:r>
      <w:r w:rsidRPr="00DF61A2">
        <w:rPr>
          <w:rFonts w:cstheme="minorHAnsi"/>
          <w:lang w:val="en-US"/>
        </w:rPr>
        <w:t>7188</w:t>
      </w:r>
      <w:r w:rsidR="000377BA" w:rsidRPr="00DF61A2">
        <w:rPr>
          <w:rFonts w:cstheme="minorHAnsi"/>
          <w:lang w:val="en-US"/>
        </w:rPr>
        <w:t xml:space="preserve"> tCO2 where 56.114 tCO2/TJ is the default NG emission factor.</w:t>
      </w:r>
    </w:p>
    <w:p w14:paraId="4233F108"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u w:val="single"/>
          <w:lang w:val="en-US"/>
        </w:rPr>
      </w:pPr>
      <w:r w:rsidRPr="00DF61A2">
        <w:rPr>
          <w:rFonts w:cstheme="minorHAnsi"/>
          <w:u w:val="single"/>
          <w:lang w:val="en-US"/>
        </w:rPr>
        <w:t xml:space="preserve">For the same example in clause </w:t>
      </w:r>
      <w:r w:rsidRPr="00DF61A2">
        <w:rPr>
          <w:rFonts w:cstheme="minorHAnsi"/>
          <w:u w:val="single"/>
          <w:lang w:val="en-US"/>
        </w:rPr>
        <w:fldChar w:fldCharType="begin"/>
      </w:r>
      <w:r w:rsidRPr="00DF61A2">
        <w:rPr>
          <w:rFonts w:cstheme="minorHAnsi"/>
          <w:u w:val="single"/>
          <w:lang w:val="en-US"/>
        </w:rPr>
        <w:instrText xml:space="preserve"> REF _Ref160023698 \r \h  \* MERGEFORMAT </w:instrText>
      </w:r>
      <w:r w:rsidRPr="00DF61A2">
        <w:rPr>
          <w:rFonts w:cstheme="minorHAnsi"/>
          <w:u w:val="single"/>
          <w:lang w:val="en-US"/>
        </w:rPr>
      </w:r>
      <w:r w:rsidRPr="00DF61A2">
        <w:rPr>
          <w:rFonts w:cstheme="minorHAnsi"/>
          <w:u w:val="single"/>
          <w:lang w:val="en-US"/>
        </w:rPr>
        <w:fldChar w:fldCharType="separate"/>
      </w:r>
      <w:r w:rsidRPr="00DF61A2">
        <w:rPr>
          <w:rFonts w:cstheme="minorHAnsi"/>
          <w:u w:val="single"/>
          <w:lang w:val="en-US"/>
        </w:rPr>
        <w:t>15)</w:t>
      </w:r>
      <w:r w:rsidRPr="00DF61A2">
        <w:rPr>
          <w:rFonts w:cstheme="minorHAnsi"/>
          <w:u w:val="single"/>
          <w:lang w:val="en-US"/>
        </w:rPr>
        <w:fldChar w:fldCharType="end"/>
      </w:r>
      <w:r w:rsidRPr="00DF61A2">
        <w:rPr>
          <w:rFonts w:cstheme="minorHAnsi"/>
          <w:u w:val="single"/>
          <w:lang w:val="en-US"/>
        </w:rPr>
        <w:t>, Example B</w:t>
      </w:r>
    </w:p>
    <w:p w14:paraId="5DB29699"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 xml:space="preserve">if the EEG Advance project involves replacing an inefficient compressor with an efficient compressor, the lifetime carbon abatement (tCO2) will be </w:t>
      </w:r>
    </w:p>
    <w:p w14:paraId="27484B7E" w14:textId="77777777" w:rsidR="000377BA" w:rsidRPr="00DF61A2" w:rsidRDefault="000377BA" w:rsidP="00DF61A2">
      <w:pPr>
        <w:pBdr>
          <w:top w:val="single" w:sz="4" w:space="1" w:color="auto"/>
          <w:left w:val="single" w:sz="4" w:space="4" w:color="auto"/>
          <w:bottom w:val="single" w:sz="4" w:space="1" w:color="auto"/>
          <w:right w:val="single" w:sz="4" w:space="4" w:color="auto"/>
        </w:pBdr>
        <w:spacing w:line="240" w:lineRule="auto"/>
        <w:ind w:left="720"/>
        <w:jc w:val="both"/>
        <w:rPr>
          <w:rFonts w:cstheme="minorHAnsi"/>
          <w:lang w:val="en-US"/>
        </w:rPr>
      </w:pPr>
      <w:r w:rsidRPr="00DF61A2">
        <w:rPr>
          <w:rFonts w:cstheme="minorHAnsi"/>
          <w:lang w:val="en-US"/>
        </w:rPr>
        <w:t xml:space="preserve">0.280 GWh x 15 years </w:t>
      </w:r>
      <w:r w:rsidRPr="00DF61A2">
        <w:rPr>
          <w:rFonts w:cs="Times New Roman"/>
          <w:sz w:val="20"/>
          <w:szCs w:val="20"/>
          <w:lang w:val="en-US"/>
        </w:rPr>
        <w:t xml:space="preserve"> X 408 tCO2/GWh </w:t>
      </w:r>
      <w:r w:rsidRPr="00DF61A2">
        <w:rPr>
          <w:rFonts w:cstheme="minorHAnsi"/>
          <w:lang w:val="en-US"/>
        </w:rPr>
        <w:t xml:space="preserve"> = 1713.6 tCO2, where 408 tCO2/GWh is the current grid emission factor</w:t>
      </w:r>
    </w:p>
    <w:p w14:paraId="1B84E76F" w14:textId="7ACCC6C5" w:rsidR="000377BA" w:rsidRPr="00DF61A2" w:rsidRDefault="000377BA" w:rsidP="008A38FA">
      <w:pPr>
        <w:numPr>
          <w:ilvl w:val="1"/>
          <w:numId w:val="14"/>
        </w:numPr>
        <w:spacing w:after="0" w:line="276" w:lineRule="auto"/>
        <w:ind w:hanging="578"/>
        <w:contextualSpacing/>
        <w:jc w:val="both"/>
        <w:rPr>
          <w:lang w:val="en-US"/>
        </w:rPr>
      </w:pPr>
      <w:r w:rsidRPr="00DF61A2">
        <w:rPr>
          <w:lang w:val="en-US"/>
        </w:rPr>
        <w:t xml:space="preserve">For fuel switch measures (i.e. the existing equipment using fossil fuel combustion and the proposed equipment uses non-fossil fuel (e.g. electricity, biomass)), the third-party qualified </w:t>
      </w:r>
      <w:r w:rsidR="00B7008A" w:rsidRPr="00DF61A2">
        <w:rPr>
          <w:lang w:val="en-US"/>
        </w:rPr>
        <w:t>assessor</w:t>
      </w:r>
      <w:r w:rsidRPr="00DF61A2">
        <w:rPr>
          <w:lang w:val="en-US"/>
        </w:rPr>
        <w:t xml:space="preserve"> shall only compute carbon abatement for EEG Advance project based on the above committed energy savings computation computed in Step 3. Carbon abatement due to fuel switch </w:t>
      </w:r>
      <w:r w:rsidRPr="00DF61A2">
        <w:rPr>
          <w:b/>
          <w:bCs/>
          <w:u w:val="single"/>
          <w:lang w:val="en-US"/>
        </w:rPr>
        <w:t>shall not be</w:t>
      </w:r>
      <w:r w:rsidRPr="00DF61A2">
        <w:rPr>
          <w:lang w:val="en-US"/>
        </w:rPr>
        <w:t xml:space="preserve"> included in carbon abatement for EEG Advance projects.</w:t>
      </w:r>
    </w:p>
    <w:p w14:paraId="54AF4BD0" w14:textId="77777777" w:rsidR="000377BA" w:rsidRPr="00415F93" w:rsidRDefault="000377BA" w:rsidP="00DF61A2">
      <w:pPr>
        <w:jc w:val="both"/>
        <w:rPr>
          <w:lang w:val="en-SG"/>
        </w:rPr>
      </w:pPr>
    </w:p>
    <w:p w14:paraId="465C243B" w14:textId="77777777" w:rsidR="000377BA" w:rsidRPr="00DF61A2" w:rsidRDefault="000377BA" w:rsidP="00DF61A2">
      <w:pPr>
        <w:jc w:val="both"/>
        <w:rPr>
          <w:lang w:val="en-SG"/>
        </w:rPr>
      </w:pPr>
    </w:p>
    <w:sectPr w:rsidR="000377BA" w:rsidRPr="00DF61A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E80DA" w14:textId="77777777" w:rsidR="00AC3638" w:rsidRDefault="00AC3638" w:rsidP="0048177F">
      <w:pPr>
        <w:spacing w:after="0" w:line="240" w:lineRule="auto"/>
      </w:pPr>
      <w:r>
        <w:separator/>
      </w:r>
    </w:p>
  </w:endnote>
  <w:endnote w:type="continuationSeparator" w:id="0">
    <w:p w14:paraId="5005D043" w14:textId="77777777" w:rsidR="00AC3638" w:rsidRDefault="00AC3638" w:rsidP="0048177F">
      <w:pPr>
        <w:spacing w:after="0" w:line="240" w:lineRule="auto"/>
      </w:pPr>
      <w:r>
        <w:continuationSeparator/>
      </w:r>
    </w:p>
  </w:endnote>
  <w:endnote w:type="continuationNotice" w:id="1">
    <w:p w14:paraId="27851893" w14:textId="77777777" w:rsidR="00AC3638" w:rsidRDefault="00AC3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neric6-Regular">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80199"/>
      <w:docPartObj>
        <w:docPartGallery w:val="Page Numbers (Bottom of Page)"/>
        <w:docPartUnique/>
      </w:docPartObj>
    </w:sdtPr>
    <w:sdtEndPr>
      <w:rPr>
        <w:noProof/>
      </w:rPr>
    </w:sdtEndPr>
    <w:sdtContent>
      <w:p w14:paraId="0B044B67" w14:textId="77777777" w:rsidR="002E78ED" w:rsidRDefault="002E78ED">
        <w:pPr>
          <w:pStyle w:val="Footer"/>
          <w:jc w:val="right"/>
        </w:pPr>
        <w:r>
          <w:fldChar w:fldCharType="begin"/>
        </w:r>
        <w:r>
          <w:instrText xml:space="preserve"> PAGE   \* MERGEFORMAT </w:instrText>
        </w:r>
        <w:r>
          <w:fldChar w:fldCharType="separate"/>
        </w:r>
        <w:r w:rsidR="00D77574">
          <w:rPr>
            <w:noProof/>
          </w:rPr>
          <w:t>3</w:t>
        </w:r>
        <w:r>
          <w:rPr>
            <w:noProof/>
          </w:rPr>
          <w:fldChar w:fldCharType="end"/>
        </w:r>
      </w:p>
    </w:sdtContent>
  </w:sdt>
  <w:p w14:paraId="3ECD6172" w14:textId="77777777" w:rsidR="002E78ED" w:rsidRDefault="002E7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3EE50" w14:textId="77777777" w:rsidR="00AC3638" w:rsidRDefault="00AC3638" w:rsidP="0048177F">
      <w:pPr>
        <w:spacing w:after="0" w:line="240" w:lineRule="auto"/>
      </w:pPr>
      <w:r>
        <w:separator/>
      </w:r>
    </w:p>
  </w:footnote>
  <w:footnote w:type="continuationSeparator" w:id="0">
    <w:p w14:paraId="23AA69E9" w14:textId="77777777" w:rsidR="00AC3638" w:rsidRDefault="00AC3638" w:rsidP="0048177F">
      <w:pPr>
        <w:spacing w:after="0" w:line="240" w:lineRule="auto"/>
      </w:pPr>
      <w:r>
        <w:continuationSeparator/>
      </w:r>
    </w:p>
  </w:footnote>
  <w:footnote w:type="continuationNotice" w:id="1">
    <w:p w14:paraId="378D269F" w14:textId="77777777" w:rsidR="00AC3638" w:rsidRDefault="00AC3638">
      <w:pPr>
        <w:spacing w:after="0" w:line="240" w:lineRule="auto"/>
      </w:pPr>
    </w:p>
  </w:footnote>
  <w:footnote w:id="2">
    <w:p w14:paraId="7A9F2E93" w14:textId="77777777" w:rsidR="000377BA" w:rsidRPr="00DF61A2" w:rsidRDefault="000377BA" w:rsidP="000377BA">
      <w:pPr>
        <w:spacing w:after="0" w:line="276" w:lineRule="auto"/>
        <w:jc w:val="both"/>
        <w:rPr>
          <w:i/>
          <w:iCs/>
          <w:sz w:val="20"/>
          <w:szCs w:val="20"/>
          <w:lang w:val="en-US"/>
        </w:rPr>
      </w:pPr>
      <w:r w:rsidRPr="00DF61A2">
        <w:rPr>
          <w:rStyle w:val="FootnoteReference"/>
        </w:rPr>
        <w:footnoteRef/>
      </w:r>
      <w:r w:rsidRPr="00DF61A2">
        <w:t xml:space="preserve"> </w:t>
      </w:r>
      <w:r w:rsidRPr="00DF61A2">
        <w:rPr>
          <w:i/>
          <w:iCs/>
          <w:sz w:val="20"/>
          <w:szCs w:val="20"/>
          <w:lang w:val="en-US"/>
        </w:rPr>
        <w:t>Performance of existing system shall be in terms of :-</w:t>
      </w:r>
    </w:p>
    <w:p w14:paraId="47CABFDA" w14:textId="77777777" w:rsidR="000377BA" w:rsidRPr="00DF61A2" w:rsidRDefault="000377BA" w:rsidP="000377BA">
      <w:pPr>
        <w:numPr>
          <w:ilvl w:val="0"/>
          <w:numId w:val="9"/>
        </w:numPr>
        <w:spacing w:after="0" w:line="276" w:lineRule="auto"/>
        <w:ind w:left="567" w:hanging="425"/>
        <w:contextualSpacing/>
        <w:jc w:val="both"/>
        <w:rPr>
          <w:i/>
          <w:iCs/>
          <w:sz w:val="20"/>
          <w:szCs w:val="20"/>
          <w:lang w:val="en-US"/>
        </w:rPr>
      </w:pPr>
      <w:r w:rsidRPr="00DF61A2">
        <w:rPr>
          <w:i/>
          <w:iCs/>
          <w:sz w:val="20"/>
          <w:szCs w:val="20"/>
          <w:lang w:val="en-US"/>
        </w:rPr>
        <w:t>efficiency (ɳ</w:t>
      </w:r>
      <w:r w:rsidRPr="00DF61A2">
        <w:rPr>
          <w:i/>
          <w:iCs/>
          <w:sz w:val="20"/>
          <w:szCs w:val="20"/>
          <w:vertAlign w:val="subscript"/>
          <w:lang w:val="en-US"/>
        </w:rPr>
        <w:t>existing system</w:t>
      </w:r>
      <w:r w:rsidRPr="00DF61A2">
        <w:rPr>
          <w:i/>
          <w:iCs/>
          <w:sz w:val="20"/>
          <w:szCs w:val="20"/>
          <w:lang w:val="en-US"/>
        </w:rPr>
        <w:t xml:space="preserve">) = actual output/ actual energy input% where output is typically an energy unit ; or </w:t>
      </w:r>
    </w:p>
    <w:p w14:paraId="482EF12D" w14:textId="77777777" w:rsidR="000377BA" w:rsidRPr="00DF61A2" w:rsidRDefault="000377BA" w:rsidP="000377BA">
      <w:pPr>
        <w:numPr>
          <w:ilvl w:val="0"/>
          <w:numId w:val="9"/>
        </w:numPr>
        <w:spacing w:after="0" w:line="276" w:lineRule="auto"/>
        <w:ind w:left="567" w:hanging="425"/>
        <w:contextualSpacing/>
        <w:jc w:val="both"/>
        <w:rPr>
          <w:i/>
          <w:iCs/>
          <w:sz w:val="20"/>
          <w:szCs w:val="20"/>
          <w:lang w:val="en-US"/>
        </w:rPr>
      </w:pPr>
      <w:r w:rsidRPr="00DF61A2">
        <w:rPr>
          <w:i/>
          <w:iCs/>
          <w:sz w:val="20"/>
          <w:szCs w:val="20"/>
          <w:lang w:val="en-US"/>
        </w:rPr>
        <w:t>Specific energy consumption (SEC</w:t>
      </w:r>
      <w:r w:rsidRPr="00DF61A2">
        <w:rPr>
          <w:i/>
          <w:iCs/>
          <w:sz w:val="20"/>
          <w:szCs w:val="20"/>
          <w:vertAlign w:val="subscript"/>
          <w:lang w:val="en-US"/>
        </w:rPr>
        <w:t>existing system</w:t>
      </w:r>
      <w:r w:rsidRPr="00DF61A2">
        <w:rPr>
          <w:i/>
          <w:iCs/>
          <w:sz w:val="20"/>
          <w:szCs w:val="20"/>
          <w:lang w:val="en-US"/>
        </w:rPr>
        <w:t>) = actual energy input/ actual output</w:t>
      </w:r>
    </w:p>
    <w:p w14:paraId="4BE7232A" w14:textId="77777777" w:rsidR="000377BA" w:rsidRPr="00415F93" w:rsidRDefault="000377BA" w:rsidP="000377BA">
      <w:pPr>
        <w:spacing w:after="0" w:line="276" w:lineRule="auto"/>
        <w:ind w:left="567" w:hanging="283"/>
        <w:contextualSpacing/>
        <w:jc w:val="both"/>
        <w:rPr>
          <w:i/>
          <w:iCs/>
          <w:sz w:val="20"/>
          <w:szCs w:val="20"/>
          <w:lang w:val="en-US"/>
        </w:rPr>
      </w:pPr>
      <w:r w:rsidRPr="00DF61A2">
        <w:rPr>
          <w:i/>
          <w:iCs/>
          <w:sz w:val="20"/>
          <w:szCs w:val="20"/>
          <w:lang w:val="en-US"/>
        </w:rPr>
        <w:t>, where output can be an energy unit or a system demand.</w:t>
      </w:r>
      <w:r w:rsidRPr="00415F93">
        <w:rPr>
          <w:i/>
          <w:iCs/>
          <w:sz w:val="20"/>
          <w:szCs w:val="20"/>
          <w:lang w:val="en-US"/>
        </w:rPr>
        <w:t xml:space="preserve"> </w:t>
      </w:r>
    </w:p>
    <w:p w14:paraId="7D3CD799" w14:textId="77777777" w:rsidR="000377BA" w:rsidRPr="00415F93" w:rsidRDefault="000377BA" w:rsidP="000377BA">
      <w:pPr>
        <w:pStyle w:val="FootnoteText"/>
        <w:ind w:left="567" w:hanging="283"/>
        <w:rPr>
          <w:lang w:val="en-US"/>
        </w:rPr>
      </w:pPr>
    </w:p>
  </w:footnote>
  <w:footnote w:id="3">
    <w:p w14:paraId="5B181E7A" w14:textId="77777777" w:rsidR="000377BA" w:rsidRPr="00DF61A2" w:rsidRDefault="000377BA" w:rsidP="000377BA">
      <w:pPr>
        <w:spacing w:after="0" w:line="276" w:lineRule="auto"/>
        <w:jc w:val="both"/>
        <w:rPr>
          <w:i/>
          <w:iCs/>
          <w:sz w:val="20"/>
          <w:szCs w:val="20"/>
        </w:rPr>
      </w:pPr>
      <w:r w:rsidRPr="00DF61A2">
        <w:rPr>
          <w:rStyle w:val="FootnoteReference"/>
        </w:rPr>
        <w:footnoteRef/>
      </w:r>
      <w:r w:rsidRPr="00DF61A2">
        <w:t xml:space="preserve"> </w:t>
      </w:r>
      <w:r w:rsidRPr="00DF61A2">
        <w:rPr>
          <w:i/>
          <w:iCs/>
          <w:sz w:val="20"/>
          <w:szCs w:val="20"/>
        </w:rPr>
        <w:t>Target performance of proposed system shall be in terms of either</w:t>
      </w:r>
    </w:p>
    <w:p w14:paraId="47561AAB" w14:textId="77777777" w:rsidR="000377BA" w:rsidRPr="00DF61A2" w:rsidRDefault="000377BA" w:rsidP="000377BA">
      <w:pPr>
        <w:numPr>
          <w:ilvl w:val="0"/>
          <w:numId w:val="9"/>
        </w:numPr>
        <w:spacing w:after="0" w:line="276" w:lineRule="auto"/>
        <w:ind w:left="567" w:hanging="425"/>
        <w:contextualSpacing/>
        <w:jc w:val="both"/>
        <w:rPr>
          <w:i/>
          <w:iCs/>
          <w:sz w:val="20"/>
          <w:szCs w:val="20"/>
        </w:rPr>
      </w:pPr>
      <w:r w:rsidRPr="00DF61A2">
        <w:rPr>
          <w:i/>
          <w:iCs/>
          <w:sz w:val="20"/>
          <w:szCs w:val="20"/>
        </w:rPr>
        <w:t xml:space="preserve">efficiency (ɳproposed system) =  (design output/ design energy input)% at target % loading where output is typically an energy unit; or </w:t>
      </w:r>
    </w:p>
    <w:p w14:paraId="4D49DE9F" w14:textId="77777777" w:rsidR="000377BA" w:rsidRPr="00DF61A2" w:rsidRDefault="000377BA" w:rsidP="000377BA">
      <w:pPr>
        <w:numPr>
          <w:ilvl w:val="0"/>
          <w:numId w:val="9"/>
        </w:numPr>
        <w:spacing w:after="0" w:line="276" w:lineRule="auto"/>
        <w:ind w:left="567" w:hanging="425"/>
        <w:contextualSpacing/>
        <w:jc w:val="both"/>
        <w:rPr>
          <w:i/>
          <w:iCs/>
          <w:sz w:val="20"/>
          <w:szCs w:val="20"/>
        </w:rPr>
      </w:pPr>
      <w:r w:rsidRPr="00DF61A2">
        <w:rPr>
          <w:i/>
          <w:iCs/>
          <w:sz w:val="20"/>
          <w:szCs w:val="20"/>
        </w:rPr>
        <w:t xml:space="preserve">Specific energy consumption (SECproposed  system) = (design energy input/ design output) at target % loading, where output can be an energy unit or a system demand. </w:t>
      </w:r>
    </w:p>
    <w:p w14:paraId="25EE6510" w14:textId="77777777" w:rsidR="000377BA" w:rsidRPr="00415F93" w:rsidRDefault="000377BA" w:rsidP="000377BA">
      <w:pPr>
        <w:pStyle w:val="FootnoteText"/>
        <w:rPr>
          <w:lang w:val="en-US"/>
        </w:rPr>
      </w:pPr>
    </w:p>
  </w:footnote>
  <w:footnote w:id="4">
    <w:p w14:paraId="62A794C2" w14:textId="77777777" w:rsidR="000377BA" w:rsidRPr="005B5BB5" w:rsidRDefault="000377BA" w:rsidP="000377BA">
      <w:pPr>
        <w:pStyle w:val="FootnoteText"/>
      </w:pPr>
      <w:r>
        <w:rPr>
          <w:rStyle w:val="FootnoteReference"/>
        </w:rPr>
        <w:footnoteRef/>
      </w:r>
      <w:r>
        <w:t xml:space="preserve"> </w:t>
      </w:r>
      <w:r w:rsidRPr="005B5BB5">
        <w:rPr>
          <w:i/>
          <w:iCs/>
        </w:rPr>
        <w:t>The energy audit referenced should be representative of the energy consumption system(s) and pattern(s) of the facility at the point of application (i.e. no major change in demand and/or retrofits implemented at the facility)</w:t>
      </w:r>
      <w:r>
        <w:rPr>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E59"/>
    <w:multiLevelType w:val="hybridMultilevel"/>
    <w:tmpl w:val="3C96BD0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4E95CC5"/>
    <w:multiLevelType w:val="hybridMultilevel"/>
    <w:tmpl w:val="7B24AA1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10C11A0"/>
    <w:multiLevelType w:val="hybridMultilevel"/>
    <w:tmpl w:val="2CB6A0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AD4DEB"/>
    <w:multiLevelType w:val="multilevel"/>
    <w:tmpl w:val="BC3247C2"/>
    <w:lvl w:ilvl="0">
      <w:start w:val="1"/>
      <w:numFmt w:val="bullet"/>
      <w:lvlText w:val=""/>
      <w:lvlJc w:val="left"/>
      <w:pPr>
        <w:ind w:left="1080" w:hanging="360"/>
      </w:pPr>
      <w:rPr>
        <w:rFonts w:ascii="Symbol" w:hAnsi="Symbol" w:hint="default"/>
        <w:b/>
        <w:color w:val="auto"/>
      </w:rPr>
    </w:lvl>
    <w:lvl w:ilvl="1">
      <w:start w:val="1"/>
      <w:numFmt w:val="decimal"/>
      <w:lvlText w:val="%2)"/>
      <w:lvlJc w:val="left"/>
      <w:pPr>
        <w:ind w:left="1440" w:hanging="360"/>
      </w:pPr>
    </w:lvl>
    <w:lvl w:ilvl="2">
      <w:start w:val="1"/>
      <w:numFmt w:val="lowerRoman"/>
      <w:lvlText w:val="%3)"/>
      <w:lvlJc w:val="left"/>
      <w:pPr>
        <w:ind w:left="1800" w:hanging="360"/>
      </w:pPr>
      <w:rPr>
        <w:rFonts w:hint="default"/>
        <w:b w:val="0"/>
        <w:bCs/>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5EC13A5"/>
    <w:multiLevelType w:val="hybridMultilevel"/>
    <w:tmpl w:val="2040805E"/>
    <w:lvl w:ilvl="0" w:tplc="66B6CA1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E1F248E"/>
    <w:multiLevelType w:val="hybridMultilevel"/>
    <w:tmpl w:val="ADE82D6C"/>
    <w:lvl w:ilvl="0" w:tplc="DDEC22D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2ECC096E"/>
    <w:multiLevelType w:val="hybridMultilevel"/>
    <w:tmpl w:val="8240335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23F49B6"/>
    <w:multiLevelType w:val="hybridMultilevel"/>
    <w:tmpl w:val="538EC5FE"/>
    <w:lvl w:ilvl="0" w:tplc="48AC53EE">
      <w:start w:val="80"/>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38F3BB8"/>
    <w:multiLevelType w:val="hybridMultilevel"/>
    <w:tmpl w:val="92FEA7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3BFE41B4"/>
    <w:multiLevelType w:val="hybridMultilevel"/>
    <w:tmpl w:val="80C4789E"/>
    <w:lvl w:ilvl="0" w:tplc="2920F50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5A606C"/>
    <w:multiLevelType w:val="hybridMultilevel"/>
    <w:tmpl w:val="A028A5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2F5716A"/>
    <w:multiLevelType w:val="multilevel"/>
    <w:tmpl w:val="50A42B94"/>
    <w:lvl w:ilvl="0">
      <w:start w:val="1"/>
      <w:numFmt w:val="decimal"/>
      <w:lvlText w:val="%1)"/>
      <w:lvlJc w:val="left"/>
      <w:pPr>
        <w:ind w:left="360" w:hanging="360"/>
      </w:pPr>
      <w:rPr>
        <w:rFonts w:hint="default"/>
        <w:b/>
        <w:color w:val="auto"/>
      </w:rPr>
    </w:lvl>
    <w:lvl w:ilvl="1">
      <w:start w:val="5"/>
      <w:numFmt w:val="decimal"/>
      <w:lvlText w:val="%2)"/>
      <w:lvlJc w:val="left"/>
      <w:pPr>
        <w:ind w:left="720" w:hanging="360"/>
      </w:pPr>
      <w:rPr>
        <w:rFonts w:hint="default"/>
      </w:rPr>
    </w:lvl>
    <w:lvl w:ilvl="2">
      <w:start w:val="1"/>
      <w:numFmt w:val="lowerRoman"/>
      <w:lvlText w:val="%3)"/>
      <w:lvlJc w:val="left"/>
      <w:pPr>
        <w:ind w:left="1080" w:hanging="360"/>
      </w:pPr>
      <w:rPr>
        <w:rFonts w:hint="default"/>
        <w:b w:val="0"/>
        <w:bCs/>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3273410"/>
    <w:multiLevelType w:val="hybridMultilevel"/>
    <w:tmpl w:val="1B889766"/>
    <w:lvl w:ilvl="0" w:tplc="AA726F8E">
      <w:start w:val="1"/>
      <w:numFmt w:val="lowerLetter"/>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35468BB"/>
    <w:multiLevelType w:val="hybridMultilevel"/>
    <w:tmpl w:val="A286A232"/>
    <w:lvl w:ilvl="0" w:tplc="EE4A1D1E">
      <w:start w:val="1"/>
      <w:numFmt w:val="lowerRoman"/>
      <w:lvlText w:val="(%1)"/>
      <w:lvlJc w:val="left"/>
      <w:pPr>
        <w:ind w:left="1080" w:hanging="720"/>
      </w:pPr>
      <w:rPr>
        <w:rFonts w:hint="default"/>
        <w:i w:val="0"/>
        <w:i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0AD69EF"/>
    <w:multiLevelType w:val="hybridMultilevel"/>
    <w:tmpl w:val="F196B930"/>
    <w:lvl w:ilvl="0" w:tplc="A0102B5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8BE53B6"/>
    <w:multiLevelType w:val="hybridMultilevel"/>
    <w:tmpl w:val="76D42478"/>
    <w:lvl w:ilvl="0" w:tplc="E86E49F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66262286">
    <w:abstractNumId w:val="6"/>
  </w:num>
  <w:num w:numId="2" w16cid:durableId="2004312344">
    <w:abstractNumId w:val="12"/>
  </w:num>
  <w:num w:numId="3" w16cid:durableId="913395273">
    <w:abstractNumId w:val="15"/>
  </w:num>
  <w:num w:numId="4" w16cid:durableId="125588209">
    <w:abstractNumId w:val="7"/>
  </w:num>
  <w:num w:numId="5" w16cid:durableId="1841891389">
    <w:abstractNumId w:val="13"/>
  </w:num>
  <w:num w:numId="6" w16cid:durableId="60951632">
    <w:abstractNumId w:val="14"/>
  </w:num>
  <w:num w:numId="7" w16cid:durableId="502208570">
    <w:abstractNumId w:val="2"/>
  </w:num>
  <w:num w:numId="8" w16cid:durableId="474834620">
    <w:abstractNumId w:val="9"/>
  </w:num>
  <w:num w:numId="9" w16cid:durableId="1396586140">
    <w:abstractNumId w:val="8"/>
  </w:num>
  <w:num w:numId="10" w16cid:durableId="1940522499">
    <w:abstractNumId w:val="3"/>
  </w:num>
  <w:num w:numId="11" w16cid:durableId="33121788">
    <w:abstractNumId w:val="10"/>
  </w:num>
  <w:num w:numId="12" w16cid:durableId="266280791">
    <w:abstractNumId w:val="0"/>
  </w:num>
  <w:num w:numId="13" w16cid:durableId="983894310">
    <w:abstractNumId w:val="1"/>
  </w:num>
  <w:num w:numId="14" w16cid:durableId="341666724">
    <w:abstractNumId w:val="11"/>
  </w:num>
  <w:num w:numId="15" w16cid:durableId="1786732602">
    <w:abstractNumId w:val="5"/>
  </w:num>
  <w:num w:numId="16" w16cid:durableId="354188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7F"/>
    <w:rsid w:val="00002E67"/>
    <w:rsid w:val="00004F45"/>
    <w:rsid w:val="00004F7D"/>
    <w:rsid w:val="0003204C"/>
    <w:rsid w:val="000377BA"/>
    <w:rsid w:val="0004191E"/>
    <w:rsid w:val="00062953"/>
    <w:rsid w:val="0006571B"/>
    <w:rsid w:val="00067CDC"/>
    <w:rsid w:val="000719E6"/>
    <w:rsid w:val="00073DB0"/>
    <w:rsid w:val="00074C7D"/>
    <w:rsid w:val="00077B27"/>
    <w:rsid w:val="00083696"/>
    <w:rsid w:val="00095118"/>
    <w:rsid w:val="000B4726"/>
    <w:rsid w:val="000C7DD6"/>
    <w:rsid w:val="000D7E7C"/>
    <w:rsid w:val="000F4130"/>
    <w:rsid w:val="00117520"/>
    <w:rsid w:val="001228ED"/>
    <w:rsid w:val="00145B6A"/>
    <w:rsid w:val="00146A3F"/>
    <w:rsid w:val="00150D24"/>
    <w:rsid w:val="00155CDC"/>
    <w:rsid w:val="00166108"/>
    <w:rsid w:val="00172BD5"/>
    <w:rsid w:val="001975B9"/>
    <w:rsid w:val="001B17C1"/>
    <w:rsid w:val="001B372D"/>
    <w:rsid w:val="001B4FD1"/>
    <w:rsid w:val="001C0A28"/>
    <w:rsid w:val="001C6142"/>
    <w:rsid w:val="001C6C1C"/>
    <w:rsid w:val="001D020E"/>
    <w:rsid w:val="001D208F"/>
    <w:rsid w:val="001E2465"/>
    <w:rsid w:val="001E495F"/>
    <w:rsid w:val="00201BFF"/>
    <w:rsid w:val="00203F64"/>
    <w:rsid w:val="00205117"/>
    <w:rsid w:val="00222AED"/>
    <w:rsid w:val="00250906"/>
    <w:rsid w:val="002513D1"/>
    <w:rsid w:val="0025549F"/>
    <w:rsid w:val="00255D36"/>
    <w:rsid w:val="00260B5C"/>
    <w:rsid w:val="00263D66"/>
    <w:rsid w:val="0029646F"/>
    <w:rsid w:val="002A2FC5"/>
    <w:rsid w:val="002A5B5D"/>
    <w:rsid w:val="002B1691"/>
    <w:rsid w:val="002B31A7"/>
    <w:rsid w:val="002C33FD"/>
    <w:rsid w:val="002C6603"/>
    <w:rsid w:val="002D3D15"/>
    <w:rsid w:val="002E1231"/>
    <w:rsid w:val="002E78ED"/>
    <w:rsid w:val="002F6715"/>
    <w:rsid w:val="00316BA3"/>
    <w:rsid w:val="003529F4"/>
    <w:rsid w:val="0036295B"/>
    <w:rsid w:val="00363B69"/>
    <w:rsid w:val="00364EF8"/>
    <w:rsid w:val="00371C6A"/>
    <w:rsid w:val="00385516"/>
    <w:rsid w:val="00391298"/>
    <w:rsid w:val="0039270E"/>
    <w:rsid w:val="003B0BD5"/>
    <w:rsid w:val="003B52E7"/>
    <w:rsid w:val="003B7CFD"/>
    <w:rsid w:val="003C10FB"/>
    <w:rsid w:val="003E6B27"/>
    <w:rsid w:val="00402FA7"/>
    <w:rsid w:val="0040705E"/>
    <w:rsid w:val="004316DA"/>
    <w:rsid w:val="00431AAA"/>
    <w:rsid w:val="004333C3"/>
    <w:rsid w:val="00451066"/>
    <w:rsid w:val="00466426"/>
    <w:rsid w:val="004804CE"/>
    <w:rsid w:val="0048177F"/>
    <w:rsid w:val="00494285"/>
    <w:rsid w:val="004C7C32"/>
    <w:rsid w:val="004C7C5C"/>
    <w:rsid w:val="004D3450"/>
    <w:rsid w:val="004D730B"/>
    <w:rsid w:val="004D7DB6"/>
    <w:rsid w:val="004F3FB4"/>
    <w:rsid w:val="0052463F"/>
    <w:rsid w:val="00527383"/>
    <w:rsid w:val="005370C8"/>
    <w:rsid w:val="00543DD6"/>
    <w:rsid w:val="0054774B"/>
    <w:rsid w:val="005545FB"/>
    <w:rsid w:val="00562319"/>
    <w:rsid w:val="005673A6"/>
    <w:rsid w:val="00587807"/>
    <w:rsid w:val="005B5BB5"/>
    <w:rsid w:val="005C036A"/>
    <w:rsid w:val="005C24C5"/>
    <w:rsid w:val="005F60BA"/>
    <w:rsid w:val="005F67BD"/>
    <w:rsid w:val="00612A14"/>
    <w:rsid w:val="00625DD8"/>
    <w:rsid w:val="00644B0A"/>
    <w:rsid w:val="00665968"/>
    <w:rsid w:val="00675D2B"/>
    <w:rsid w:val="00696A14"/>
    <w:rsid w:val="006A0E84"/>
    <w:rsid w:val="006A4D21"/>
    <w:rsid w:val="006B4576"/>
    <w:rsid w:val="006B734D"/>
    <w:rsid w:val="006C5517"/>
    <w:rsid w:val="006D0C64"/>
    <w:rsid w:val="006D7F54"/>
    <w:rsid w:val="006E5912"/>
    <w:rsid w:val="00735D1F"/>
    <w:rsid w:val="00784498"/>
    <w:rsid w:val="00791F2C"/>
    <w:rsid w:val="007B027F"/>
    <w:rsid w:val="007C229F"/>
    <w:rsid w:val="007C600B"/>
    <w:rsid w:val="007D6C6D"/>
    <w:rsid w:val="007F34F3"/>
    <w:rsid w:val="008448BD"/>
    <w:rsid w:val="00847EF1"/>
    <w:rsid w:val="008528A0"/>
    <w:rsid w:val="008529CA"/>
    <w:rsid w:val="0085319A"/>
    <w:rsid w:val="008607E5"/>
    <w:rsid w:val="00870A78"/>
    <w:rsid w:val="0089214B"/>
    <w:rsid w:val="008929AA"/>
    <w:rsid w:val="008A2FA8"/>
    <w:rsid w:val="008A38FA"/>
    <w:rsid w:val="008B6A9E"/>
    <w:rsid w:val="008C04B8"/>
    <w:rsid w:val="008C1D29"/>
    <w:rsid w:val="008E59E5"/>
    <w:rsid w:val="008E699E"/>
    <w:rsid w:val="008F3020"/>
    <w:rsid w:val="008F7D42"/>
    <w:rsid w:val="009107C0"/>
    <w:rsid w:val="00915609"/>
    <w:rsid w:val="009273A4"/>
    <w:rsid w:val="009415E4"/>
    <w:rsid w:val="00945819"/>
    <w:rsid w:val="009669A6"/>
    <w:rsid w:val="00977ADA"/>
    <w:rsid w:val="00987F88"/>
    <w:rsid w:val="00995FE9"/>
    <w:rsid w:val="009B3276"/>
    <w:rsid w:val="009C7F19"/>
    <w:rsid w:val="009D652D"/>
    <w:rsid w:val="009E1274"/>
    <w:rsid w:val="009F1FFD"/>
    <w:rsid w:val="009F4601"/>
    <w:rsid w:val="00A14F74"/>
    <w:rsid w:val="00A179B7"/>
    <w:rsid w:val="00A27E21"/>
    <w:rsid w:val="00A45806"/>
    <w:rsid w:val="00A82C7F"/>
    <w:rsid w:val="00A954A2"/>
    <w:rsid w:val="00AA3979"/>
    <w:rsid w:val="00AB4283"/>
    <w:rsid w:val="00AC3638"/>
    <w:rsid w:val="00AD6F82"/>
    <w:rsid w:val="00AE0484"/>
    <w:rsid w:val="00AE3FD0"/>
    <w:rsid w:val="00AF2CF0"/>
    <w:rsid w:val="00B1075F"/>
    <w:rsid w:val="00B15937"/>
    <w:rsid w:val="00B26F8E"/>
    <w:rsid w:val="00B34F76"/>
    <w:rsid w:val="00B37118"/>
    <w:rsid w:val="00B5747F"/>
    <w:rsid w:val="00B7008A"/>
    <w:rsid w:val="00B806B5"/>
    <w:rsid w:val="00B83CA0"/>
    <w:rsid w:val="00B918C6"/>
    <w:rsid w:val="00BA4ED8"/>
    <w:rsid w:val="00BB30B7"/>
    <w:rsid w:val="00BC628E"/>
    <w:rsid w:val="00BE039F"/>
    <w:rsid w:val="00BE4631"/>
    <w:rsid w:val="00BE4F1A"/>
    <w:rsid w:val="00BE7DFC"/>
    <w:rsid w:val="00BF0C27"/>
    <w:rsid w:val="00BF6E7A"/>
    <w:rsid w:val="00C16780"/>
    <w:rsid w:val="00C54A6F"/>
    <w:rsid w:val="00C735AE"/>
    <w:rsid w:val="00C905BC"/>
    <w:rsid w:val="00CA59D7"/>
    <w:rsid w:val="00CB1A51"/>
    <w:rsid w:val="00CC2021"/>
    <w:rsid w:val="00CD26FB"/>
    <w:rsid w:val="00CE72F2"/>
    <w:rsid w:val="00D102C6"/>
    <w:rsid w:val="00D40500"/>
    <w:rsid w:val="00D45E1A"/>
    <w:rsid w:val="00D77574"/>
    <w:rsid w:val="00DA7395"/>
    <w:rsid w:val="00DF61A2"/>
    <w:rsid w:val="00E10060"/>
    <w:rsid w:val="00E1754A"/>
    <w:rsid w:val="00E267FD"/>
    <w:rsid w:val="00E42340"/>
    <w:rsid w:val="00E46DA1"/>
    <w:rsid w:val="00E80605"/>
    <w:rsid w:val="00E92BFA"/>
    <w:rsid w:val="00EB7618"/>
    <w:rsid w:val="00EC5D56"/>
    <w:rsid w:val="00EC6BBA"/>
    <w:rsid w:val="00EC6FDF"/>
    <w:rsid w:val="00ED08BD"/>
    <w:rsid w:val="00EE6309"/>
    <w:rsid w:val="00EF1ED2"/>
    <w:rsid w:val="00F01746"/>
    <w:rsid w:val="00F17B05"/>
    <w:rsid w:val="00F36268"/>
    <w:rsid w:val="00F57C4C"/>
    <w:rsid w:val="00F76307"/>
    <w:rsid w:val="00F81D76"/>
    <w:rsid w:val="00FB1CE4"/>
    <w:rsid w:val="00FB36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25CBA"/>
  <w15:chartTrackingRefBased/>
  <w15:docId w15:val="{F2C1B93A-09D2-401C-B526-4CE6C284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1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177F"/>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unhideWhenUsed/>
    <w:rsid w:val="0048177F"/>
    <w:pPr>
      <w:spacing w:after="0" w:line="240" w:lineRule="auto"/>
    </w:pPr>
    <w:rPr>
      <w:sz w:val="20"/>
      <w:szCs w:val="20"/>
    </w:rPr>
  </w:style>
  <w:style w:type="character" w:customStyle="1" w:styleId="FootnoteTextChar">
    <w:name w:val="Footnote Text Char"/>
    <w:basedOn w:val="DefaultParagraphFont"/>
    <w:link w:val="FootnoteText"/>
    <w:uiPriority w:val="99"/>
    <w:rsid w:val="0048177F"/>
    <w:rPr>
      <w:sz w:val="20"/>
      <w:szCs w:val="20"/>
      <w:lang w:val="en-GB"/>
    </w:rPr>
  </w:style>
  <w:style w:type="character" w:styleId="FootnoteReference">
    <w:name w:val="footnote reference"/>
    <w:basedOn w:val="DefaultParagraphFont"/>
    <w:uiPriority w:val="99"/>
    <w:unhideWhenUsed/>
    <w:rsid w:val="0048177F"/>
    <w:rPr>
      <w:vertAlign w:val="superscript"/>
    </w:rPr>
  </w:style>
  <w:style w:type="paragraph" w:styleId="ListParagraph">
    <w:name w:val="List Paragraph"/>
    <w:aliases w:val="RUS List,Noise heading,Text,Credits,Cell bullets,Rec para,alphabet listing,Number abc,a List Paragraph,Colorful List - Accent 11,List Paragraph1,En tête 1,Normal 1,MICA-List,Dot pt,No Spacing1,List Paragraph Char Char Char,Indicator Text"/>
    <w:basedOn w:val="Normal"/>
    <w:link w:val="ListParagraphChar"/>
    <w:uiPriority w:val="34"/>
    <w:qFormat/>
    <w:rsid w:val="0048177F"/>
    <w:pPr>
      <w:ind w:left="720"/>
      <w:contextualSpacing/>
    </w:pPr>
  </w:style>
  <w:style w:type="paragraph" w:styleId="Header">
    <w:name w:val="header"/>
    <w:basedOn w:val="Normal"/>
    <w:link w:val="HeaderChar"/>
    <w:uiPriority w:val="99"/>
    <w:unhideWhenUsed/>
    <w:rsid w:val="002E7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8ED"/>
    <w:rPr>
      <w:lang w:val="en-GB"/>
    </w:rPr>
  </w:style>
  <w:style w:type="paragraph" w:styleId="Footer">
    <w:name w:val="footer"/>
    <w:basedOn w:val="Normal"/>
    <w:link w:val="FooterChar"/>
    <w:uiPriority w:val="99"/>
    <w:unhideWhenUsed/>
    <w:rsid w:val="002E7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8ED"/>
    <w:rPr>
      <w:lang w:val="en-GB"/>
    </w:rPr>
  </w:style>
  <w:style w:type="paragraph" w:styleId="Revision">
    <w:name w:val="Revision"/>
    <w:hidden/>
    <w:uiPriority w:val="99"/>
    <w:semiHidden/>
    <w:rsid w:val="00E80605"/>
    <w:pPr>
      <w:spacing w:after="0" w:line="240" w:lineRule="auto"/>
    </w:pPr>
    <w:rPr>
      <w:lang w:val="en-GB"/>
    </w:rPr>
  </w:style>
  <w:style w:type="character" w:styleId="CommentReference">
    <w:name w:val="annotation reference"/>
    <w:basedOn w:val="DefaultParagraphFont"/>
    <w:uiPriority w:val="99"/>
    <w:semiHidden/>
    <w:unhideWhenUsed/>
    <w:rsid w:val="003E6B27"/>
    <w:rPr>
      <w:sz w:val="16"/>
      <w:szCs w:val="16"/>
    </w:rPr>
  </w:style>
  <w:style w:type="paragraph" w:styleId="CommentText">
    <w:name w:val="annotation text"/>
    <w:basedOn w:val="Normal"/>
    <w:link w:val="CommentTextChar"/>
    <w:uiPriority w:val="99"/>
    <w:unhideWhenUsed/>
    <w:rsid w:val="003E6B27"/>
    <w:pPr>
      <w:spacing w:line="240" w:lineRule="auto"/>
    </w:pPr>
    <w:rPr>
      <w:sz w:val="20"/>
      <w:szCs w:val="20"/>
    </w:rPr>
  </w:style>
  <w:style w:type="character" w:customStyle="1" w:styleId="CommentTextChar">
    <w:name w:val="Comment Text Char"/>
    <w:basedOn w:val="DefaultParagraphFont"/>
    <w:link w:val="CommentText"/>
    <w:uiPriority w:val="99"/>
    <w:rsid w:val="003E6B27"/>
    <w:rPr>
      <w:sz w:val="20"/>
      <w:szCs w:val="20"/>
      <w:lang w:val="en-GB"/>
    </w:rPr>
  </w:style>
  <w:style w:type="paragraph" w:styleId="CommentSubject">
    <w:name w:val="annotation subject"/>
    <w:basedOn w:val="CommentText"/>
    <w:next w:val="CommentText"/>
    <w:link w:val="CommentSubjectChar"/>
    <w:uiPriority w:val="99"/>
    <w:semiHidden/>
    <w:unhideWhenUsed/>
    <w:rsid w:val="003E6B27"/>
    <w:rPr>
      <w:b/>
      <w:bCs/>
    </w:rPr>
  </w:style>
  <w:style w:type="character" w:customStyle="1" w:styleId="CommentSubjectChar">
    <w:name w:val="Comment Subject Char"/>
    <w:basedOn w:val="CommentTextChar"/>
    <w:link w:val="CommentSubject"/>
    <w:uiPriority w:val="99"/>
    <w:semiHidden/>
    <w:rsid w:val="003E6B27"/>
    <w:rPr>
      <w:b/>
      <w:bCs/>
      <w:sz w:val="20"/>
      <w:szCs w:val="20"/>
      <w:lang w:val="en-GB"/>
    </w:rPr>
  </w:style>
  <w:style w:type="paragraph" w:customStyle="1" w:styleId="Default">
    <w:name w:val="Default"/>
    <w:rsid w:val="00784498"/>
    <w:pPr>
      <w:autoSpaceDE w:val="0"/>
      <w:autoSpaceDN w:val="0"/>
      <w:adjustRightInd w:val="0"/>
      <w:spacing w:after="0" w:line="240" w:lineRule="auto"/>
    </w:pPr>
    <w:rPr>
      <w:rFonts w:ascii="Generic6-Regular" w:eastAsiaTheme="minorHAnsi" w:hAnsi="Generic6-Regular" w:cs="Generic6-Regular"/>
      <w:color w:val="000000"/>
      <w:sz w:val="24"/>
      <w:szCs w:val="24"/>
      <w:lang w:eastAsia="en-US"/>
    </w:rPr>
  </w:style>
  <w:style w:type="paragraph" w:styleId="EndnoteText">
    <w:name w:val="endnote text"/>
    <w:basedOn w:val="Normal"/>
    <w:link w:val="EndnoteTextChar"/>
    <w:uiPriority w:val="99"/>
    <w:semiHidden/>
    <w:unhideWhenUsed/>
    <w:rsid w:val="003B0B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0BD5"/>
    <w:rPr>
      <w:sz w:val="20"/>
      <w:szCs w:val="20"/>
      <w:lang w:val="en-GB"/>
    </w:rPr>
  </w:style>
  <w:style w:type="character" w:styleId="EndnoteReference">
    <w:name w:val="endnote reference"/>
    <w:basedOn w:val="DefaultParagraphFont"/>
    <w:uiPriority w:val="99"/>
    <w:semiHidden/>
    <w:unhideWhenUsed/>
    <w:rsid w:val="003B0BD5"/>
    <w:rPr>
      <w:vertAlign w:val="superscript"/>
    </w:rPr>
  </w:style>
  <w:style w:type="character" w:customStyle="1" w:styleId="ListParagraphChar">
    <w:name w:val="List Paragraph Char"/>
    <w:aliases w:val="RUS List Char,Noise heading Char,Text Char,Credits Char,Cell bullets Char,Rec para Char,alphabet listing Char,Number abc Char,a List Paragraph Char,Colorful List - Accent 11 Char,List Paragraph1 Char,En tête 1 Char,Normal 1 Char"/>
    <w:basedOn w:val="DefaultParagraphFont"/>
    <w:link w:val="ListParagraph"/>
    <w:uiPriority w:val="34"/>
    <w:qFormat/>
    <w:locked/>
    <w:rsid w:val="000377B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91675">
      <w:bodyDiv w:val="1"/>
      <w:marLeft w:val="0"/>
      <w:marRight w:val="0"/>
      <w:marTop w:val="0"/>
      <w:marBottom w:val="0"/>
      <w:divBdr>
        <w:top w:val="none" w:sz="0" w:space="0" w:color="auto"/>
        <w:left w:val="none" w:sz="0" w:space="0" w:color="auto"/>
        <w:bottom w:val="none" w:sz="0" w:space="0" w:color="auto"/>
        <w:right w:val="none" w:sz="0" w:space="0" w:color="auto"/>
      </w:divBdr>
    </w:div>
    <w:div w:id="1800567951">
      <w:bodyDiv w:val="1"/>
      <w:marLeft w:val="0"/>
      <w:marRight w:val="0"/>
      <w:marTop w:val="0"/>
      <w:marBottom w:val="0"/>
      <w:divBdr>
        <w:top w:val="none" w:sz="0" w:space="0" w:color="auto"/>
        <w:left w:val="none" w:sz="0" w:space="0" w:color="auto"/>
        <w:bottom w:val="none" w:sz="0" w:space="0" w:color="auto"/>
        <w:right w:val="none" w:sz="0" w:space="0" w:color="auto"/>
      </w:divBdr>
    </w:div>
    <w:div w:id="212896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D044BB2A15A941A0AD4D49A8E0F0C7" ma:contentTypeVersion="2" ma:contentTypeDescription="Create a new document." ma:contentTypeScope="" ma:versionID="6c7f28f4dffd9f86ac3790df2ab51f0c">
  <xsd:schema xmlns:xsd="http://www.w3.org/2001/XMLSchema" xmlns:xs="http://www.w3.org/2001/XMLSchema" xmlns:p="http://schemas.microsoft.com/office/2006/metadata/properties" xmlns:ns2="c2cd9a4c-d019-4841-bcde-031ca82592b7" targetNamespace="http://schemas.microsoft.com/office/2006/metadata/properties" ma:root="true" ma:fieldsID="4e21346d0b505c54bca3395693d12cad" ns2:_="">
    <xsd:import namespace="c2cd9a4c-d019-4841-bcde-031ca82592b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d9a4c-d019-4841-bcde-031ca82592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5E2984-881F-4F84-AB55-2CA315B8F2E3}">
  <ds:schemaRefs>
    <ds:schemaRef ds:uri="http://schemas.microsoft.com/sharepoint/v3/contenttype/forms"/>
  </ds:schemaRefs>
</ds:datastoreItem>
</file>

<file path=customXml/itemProps2.xml><?xml version="1.0" encoding="utf-8"?>
<ds:datastoreItem xmlns:ds="http://schemas.openxmlformats.org/officeDocument/2006/customXml" ds:itemID="{FCB31733-C459-4381-86BB-D7D777CEC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d9a4c-d019-4841-bcde-031ca8259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DB72D-E88F-407A-988D-001FA7AA4B0B}">
  <ds:schemaRefs>
    <ds:schemaRef ds:uri="http://schemas.openxmlformats.org/officeDocument/2006/bibliography"/>
  </ds:schemaRefs>
</ds:datastoreItem>
</file>

<file path=customXml/itemProps4.xml><?xml version="1.0" encoding="utf-8"?>
<ds:datastoreItem xmlns:ds="http://schemas.openxmlformats.org/officeDocument/2006/customXml" ds:itemID="{B0720A3F-B869-4414-BD0F-073764D15C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dc:creator>
  <cp:keywords/>
  <dc:description/>
  <cp:lastModifiedBy>THIEN YUN KAI</cp:lastModifiedBy>
  <cp:revision>3</cp:revision>
  <dcterms:created xsi:type="dcterms:W3CDTF">2024-03-31T07:17:00Z</dcterms:created>
  <dcterms:modified xsi:type="dcterms:W3CDTF">2024-03-31T14:34:00Z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0x010100AAD044BB2A15A941A0AD4D49A8E0F0C7</vt:lpwstr>
  </property>
  <property fmtid="{D5CDD505-2E9C-101B-9397-08002B2CF9AE}" pid="3" name="MSIP_Label_5434c4c7-833e-41e4-b0ab-cdb227a2f6f7_Enabled">
    <vt:lpwstr>true</vt:lpwstr>
  </property>
  <property fmtid="{D5CDD505-2E9C-101B-9397-08002B2CF9AE}" pid="4" name="MSIP_Label_5434c4c7-833e-41e4-b0ab-cdb227a2f6f7_SetDate">
    <vt:lpwstr>2024-03-31T07:16:17Z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4576f198-2c17-4a70-b911-c5228cf16878</vt:lpwstr>
  </property>
  <property fmtid="{D5CDD505-2E9C-101B-9397-08002B2CF9AE}" pid="9" name="MSIP_Label_5434c4c7-833e-41e4-b0ab-cdb227a2f6f7_ContentBits">
    <vt:lpwstr>0</vt:lpwstr>
  </property>
</Properties>
</file>