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31" w:rsidRPr="0028798D" w:rsidRDefault="001E6B2C" w:rsidP="003F7FB7">
      <w:pPr>
        <w:jc w:val="center"/>
        <w:rPr>
          <w:b/>
          <w:sz w:val="32"/>
        </w:rPr>
      </w:pPr>
      <w:proofErr w:type="gramStart"/>
      <w:r w:rsidRPr="001E6B2C">
        <w:rPr>
          <w:b/>
          <w:sz w:val="32"/>
        </w:rPr>
        <w:t>Micro:bit</w:t>
      </w:r>
      <w:proofErr w:type="gramEnd"/>
      <w:r w:rsidRPr="001E6B2C">
        <w:rPr>
          <w:b/>
          <w:sz w:val="32"/>
        </w:rPr>
        <w:t xml:space="preserve"> Car</w:t>
      </w:r>
      <w:r>
        <w:rPr>
          <w:b/>
          <w:sz w:val="32"/>
        </w:rPr>
        <w:t xml:space="preserve"> </w:t>
      </w:r>
    </w:p>
    <w:tbl>
      <w:tblPr>
        <w:tblStyle w:val="TableGrid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2"/>
        <w:gridCol w:w="1140"/>
        <w:gridCol w:w="1940"/>
      </w:tblGrid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B15859" w:rsidP="001E6B2C">
            <w:pPr>
              <w:rPr>
                <w:b/>
              </w:rPr>
            </w:pPr>
            <w:r>
              <w:rPr>
                <w:b/>
              </w:rPr>
              <w:t>Programme</w:t>
            </w:r>
            <w:r w:rsidR="00B73841">
              <w:rPr>
                <w:b/>
              </w:rPr>
              <w:t>:</w:t>
            </w:r>
            <w:r w:rsidR="001E6B2C">
              <w:rPr>
                <w:b/>
              </w:rPr>
              <w:t xml:space="preserve"> </w:t>
            </w:r>
          </w:p>
        </w:tc>
        <w:tc>
          <w:tcPr>
            <w:tcW w:w="4252" w:type="dxa"/>
          </w:tcPr>
          <w:p w:rsidR="0028798D" w:rsidRDefault="001E6B2C">
            <w:r w:rsidRPr="001E6B2C">
              <w:t>Micro</w:t>
            </w:r>
            <w:r>
              <w:t>:</w:t>
            </w:r>
            <w:r w:rsidRPr="001E6B2C">
              <w:t>bit Car</w:t>
            </w:r>
          </w:p>
        </w:tc>
        <w:tc>
          <w:tcPr>
            <w:tcW w:w="1140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1940" w:type="dxa"/>
          </w:tcPr>
          <w:p w:rsidR="0028798D" w:rsidRDefault="001E6B2C">
            <w:r>
              <w:t>Primary 4</w:t>
            </w:r>
          </w:p>
        </w:tc>
      </w:tr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28798D">
            <w:pPr>
              <w:rPr>
                <w:b/>
              </w:rPr>
            </w:pPr>
          </w:p>
        </w:tc>
        <w:tc>
          <w:tcPr>
            <w:tcW w:w="4252" w:type="dxa"/>
          </w:tcPr>
          <w:p w:rsidR="0028798D" w:rsidRDefault="0028798D"/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  <w:tr w:rsidR="0028798D" w:rsidTr="00440B3F">
        <w:trPr>
          <w:trHeight w:val="818"/>
        </w:trPr>
        <w:tc>
          <w:tcPr>
            <w:tcW w:w="1985" w:type="dxa"/>
          </w:tcPr>
          <w:p w:rsidR="0028798D" w:rsidRPr="0028798D" w:rsidRDefault="00B15859">
            <w:pPr>
              <w:rPr>
                <w:b/>
              </w:rPr>
            </w:pPr>
            <w:r>
              <w:rPr>
                <w:b/>
              </w:rPr>
              <w:t>Theme / Challenge Statement:</w:t>
            </w:r>
            <w:r w:rsidR="001E6B2C">
              <w:rPr>
                <w:b/>
              </w:rPr>
              <w:t xml:space="preserve">    </w:t>
            </w:r>
          </w:p>
        </w:tc>
        <w:tc>
          <w:tcPr>
            <w:tcW w:w="4252" w:type="dxa"/>
          </w:tcPr>
          <w:p w:rsidR="0028798D" w:rsidRPr="001E6B2C" w:rsidRDefault="00396CD8" w:rsidP="007A2202">
            <w:pPr>
              <w:autoSpaceDE w:val="0"/>
              <w:autoSpaceDN w:val="0"/>
              <w:adjustRightInd w:val="0"/>
              <w:ind w:right="-102"/>
              <w:rPr>
                <w:rFonts w:ascii="Calibri" w:hAnsi="Calibri" w:cs="Calibri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455AC4" wp14:editId="2AB7C654">
                      <wp:simplePos x="0" y="0"/>
                      <wp:positionH relativeFrom="column">
                        <wp:posOffset>-1367155</wp:posOffset>
                      </wp:positionH>
                      <wp:positionV relativeFrom="paragraph">
                        <wp:posOffset>489585</wp:posOffset>
                      </wp:positionV>
                      <wp:extent cx="5838825" cy="2266950"/>
                      <wp:effectExtent l="0" t="0" r="28575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8825" cy="2266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98D" w:rsidRDefault="0028798D" w:rsidP="0028798D">
                                  <w:pPr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</w:pPr>
                                  <w:r w:rsidRPr="00B73841"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  <w:t>Summary</w:t>
                                  </w:r>
                                </w:p>
                                <w:p w:rsidR="00396CD8" w:rsidRDefault="001E6B2C" w:rsidP="0028798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This is a</w:t>
                                  </w:r>
                                  <w:r w:rsidR="007A2202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programme designed for our P4 high progress learners. </w:t>
                                  </w:r>
                                  <w:r w:rsidR="00C14764">
                                    <w:rPr>
                                      <w:sz w:val="24"/>
                                    </w:rPr>
                                    <w:t xml:space="preserve">Our students are tasked to build a </w:t>
                                  </w:r>
                                  <w:proofErr w:type="gramStart"/>
                                  <w:r w:rsidR="00C14764">
                                    <w:rPr>
                                      <w:sz w:val="24"/>
                                    </w:rPr>
                                    <w:t>micro:bit</w:t>
                                  </w:r>
                                  <w:proofErr w:type="gramEnd"/>
                                  <w:r w:rsidR="007A2202">
                                    <w:rPr>
                                      <w:sz w:val="24"/>
                                    </w:rPr>
                                    <w:t xml:space="preserve"> car</w:t>
                                  </w:r>
                                  <w:r w:rsidR="00C14764">
                                    <w:rPr>
                                      <w:sz w:val="24"/>
                                    </w:rPr>
                                    <w:t>.</w:t>
                                  </w:r>
                                  <w:r w:rsidR="00C0704F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="00B209DD">
                                    <w:rPr>
                                      <w:sz w:val="24"/>
                                    </w:rPr>
                                    <w:t>The theme</w:t>
                                  </w:r>
                                  <w:r w:rsidR="00364BE0">
                                    <w:rPr>
                                      <w:sz w:val="24"/>
                                    </w:rPr>
                                    <w:t xml:space="preserve"> of car was chosen as it is a</w:t>
                                  </w:r>
                                  <w:r w:rsidR="00B209DD">
                                    <w:rPr>
                                      <w:sz w:val="24"/>
                                    </w:rPr>
                                    <w:t xml:space="preserve"> famili</w:t>
                                  </w:r>
                                  <w:r w:rsidR="00396CD8">
                                    <w:rPr>
                                      <w:sz w:val="24"/>
                                    </w:rPr>
                                    <w:t>ar</w:t>
                                  </w:r>
                                  <w:r w:rsidR="00364BE0">
                                    <w:rPr>
                                      <w:sz w:val="24"/>
                                    </w:rPr>
                                    <w:t xml:space="preserve"> concept </w:t>
                                  </w:r>
                                  <w:r w:rsidR="00396CD8">
                                    <w:rPr>
                                      <w:sz w:val="24"/>
                                    </w:rPr>
                                    <w:t xml:space="preserve">to the students. </w:t>
                                  </w:r>
                                </w:p>
                                <w:p w:rsidR="00C14764" w:rsidRPr="001E6B2C" w:rsidRDefault="00C0704F" w:rsidP="0028798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Prior to this programme, they have already gone through an introductory programme on how to code a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>micro:bit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 xml:space="preserve">. This programme serves as an extension of their knowledge in coding and to give them the opportunity </w:t>
                                  </w:r>
                                  <w:r w:rsidR="007A2202">
                                    <w:rPr>
                                      <w:sz w:val="24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z w:val="24"/>
                                    </w:rPr>
                                    <w:t>create more complex prototypes</w:t>
                                  </w:r>
                                  <w:r w:rsidR="003B687B">
                                    <w:rPr>
                                      <w:sz w:val="24"/>
                                    </w:rPr>
                                    <w:t xml:space="preserve"> such as a car.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55AC4" id="Rounded Rectangle 1" o:spid="_x0000_s1026" style="position:absolute;margin-left:-107.65pt;margin-top:38.55pt;width:459.7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28798D" w:rsidRDefault="0028798D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396CD8" w:rsidRDefault="001E6B2C" w:rsidP="0028798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This is a</w:t>
                            </w:r>
                            <w:r w:rsidR="007A220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programme designed for our P4 high progress learners. </w:t>
                            </w:r>
                            <w:r w:rsidR="00C14764">
                              <w:rPr>
                                <w:sz w:val="24"/>
                              </w:rPr>
                              <w:t xml:space="preserve">Our students are tasked to build a </w:t>
                            </w:r>
                            <w:proofErr w:type="gramStart"/>
                            <w:r w:rsidR="00C14764">
                              <w:rPr>
                                <w:sz w:val="24"/>
                              </w:rPr>
                              <w:t>micro:bit</w:t>
                            </w:r>
                            <w:proofErr w:type="gramEnd"/>
                            <w:r w:rsidR="007A2202">
                              <w:rPr>
                                <w:sz w:val="24"/>
                              </w:rPr>
                              <w:t xml:space="preserve"> car</w:t>
                            </w:r>
                            <w:r w:rsidR="00C14764">
                              <w:rPr>
                                <w:sz w:val="24"/>
                              </w:rPr>
                              <w:t>.</w:t>
                            </w:r>
                            <w:r w:rsidR="00C0704F">
                              <w:rPr>
                                <w:sz w:val="24"/>
                              </w:rPr>
                              <w:t xml:space="preserve"> </w:t>
                            </w:r>
                            <w:r w:rsidR="00B209DD">
                              <w:rPr>
                                <w:sz w:val="24"/>
                              </w:rPr>
                              <w:t>The theme</w:t>
                            </w:r>
                            <w:r w:rsidR="00364BE0">
                              <w:rPr>
                                <w:sz w:val="24"/>
                              </w:rPr>
                              <w:t xml:space="preserve"> of car was chosen as it is a</w:t>
                            </w:r>
                            <w:r w:rsidR="00B209DD">
                              <w:rPr>
                                <w:sz w:val="24"/>
                              </w:rPr>
                              <w:t xml:space="preserve"> famili</w:t>
                            </w:r>
                            <w:r w:rsidR="00396CD8">
                              <w:rPr>
                                <w:sz w:val="24"/>
                              </w:rPr>
                              <w:t>ar</w:t>
                            </w:r>
                            <w:r w:rsidR="00364BE0">
                              <w:rPr>
                                <w:sz w:val="24"/>
                              </w:rPr>
                              <w:t xml:space="preserve"> concept </w:t>
                            </w:r>
                            <w:r w:rsidR="00396CD8">
                              <w:rPr>
                                <w:sz w:val="24"/>
                              </w:rPr>
                              <w:t xml:space="preserve">to the students. </w:t>
                            </w:r>
                          </w:p>
                          <w:p w:rsidR="00C14764" w:rsidRPr="001E6B2C" w:rsidRDefault="00C0704F" w:rsidP="0028798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Prior to this programme, they have already gone through an introductory programme on how to code a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micro:bit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. This programme serves as an extension of their knowledge in coding and to give them the opportunity </w:t>
                            </w:r>
                            <w:r w:rsidR="007A2202">
                              <w:rPr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</w:rPr>
                              <w:t>create more complex prototypes</w:t>
                            </w:r>
                            <w:r w:rsidR="003B687B">
                              <w:rPr>
                                <w:sz w:val="24"/>
                              </w:rPr>
                              <w:t xml:space="preserve"> such as a car.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E6B2C">
              <w:rPr>
                <w:rFonts w:ascii="Calibri" w:hAnsi="Calibri" w:cs="Calibri"/>
              </w:rPr>
              <w:t>C</w:t>
            </w:r>
            <w:r w:rsidR="007A2202">
              <w:rPr>
                <w:rFonts w:ascii="Calibri" w:hAnsi="Calibri" w:cs="Calibri"/>
              </w:rPr>
              <w:t>reate a simple micro:bit car</w:t>
            </w:r>
          </w:p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</w:tbl>
    <w:p w:rsidR="00DA5BED" w:rsidRDefault="0028798D">
      <w:r>
        <w:br/>
      </w:r>
    </w:p>
    <w:p w:rsidR="0028798D" w:rsidRDefault="0028798D"/>
    <w:p w:rsidR="0028798D" w:rsidRDefault="0028798D"/>
    <w:p w:rsidR="002D3BB6" w:rsidRDefault="002D3BB6"/>
    <w:p w:rsidR="003D74BF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2660" w:rsidTr="00CD2660">
        <w:tc>
          <w:tcPr>
            <w:tcW w:w="9016" w:type="dxa"/>
          </w:tcPr>
          <w:p w:rsidR="00CD2660" w:rsidRDefault="00CD2660"/>
        </w:tc>
      </w:tr>
    </w:tbl>
    <w:p w:rsidR="00CD2660" w:rsidRDefault="00396CD8"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499110</wp:posOffset>
            </wp:positionV>
            <wp:extent cx="58007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005_1447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1E6B2C" w:rsidP="007A2202">
            <w:pPr>
              <w:ind w:left="318"/>
            </w:pPr>
            <w:r>
              <w:t xml:space="preserve">1. How to code a </w:t>
            </w:r>
            <w:proofErr w:type="gramStart"/>
            <w:r>
              <w:t>micro</w:t>
            </w:r>
            <w:r w:rsidR="006D1A14">
              <w:t>:</w:t>
            </w:r>
            <w:r>
              <w:t>bit</w:t>
            </w:r>
            <w:proofErr w:type="gramEnd"/>
            <w:r>
              <w:t xml:space="preserve"> 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7A2202" w:rsidRDefault="007A2202" w:rsidP="007A2202">
            <w:pPr>
              <w:pStyle w:val="ListParagraph"/>
              <w:numPr>
                <w:ilvl w:val="0"/>
                <w:numId w:val="2"/>
              </w:numPr>
            </w:pPr>
            <w:r>
              <w:t>programme a DC motor</w:t>
            </w:r>
          </w:p>
          <w:p w:rsidR="007A2202" w:rsidRPr="007A2202" w:rsidRDefault="007A2202" w:rsidP="007A2202">
            <w:pPr>
              <w:pStyle w:val="ListParagraph"/>
              <w:numPr>
                <w:ilvl w:val="0"/>
                <w:numId w:val="2"/>
              </w:numPr>
            </w:pPr>
            <w:r w:rsidRPr="007A2202">
              <w:rPr>
                <w:rFonts w:ascii="Calibri" w:hAnsi="Calibri" w:cs="Calibri"/>
              </w:rPr>
              <w:t>assemble a</w:t>
            </w:r>
            <w:r>
              <w:rPr>
                <w:rFonts w:ascii="Calibri" w:hAnsi="Calibri" w:cs="Calibri"/>
              </w:rPr>
              <w:t xml:space="preserve"> </w:t>
            </w:r>
            <w:r w:rsidRPr="007A2202">
              <w:rPr>
                <w:rFonts w:ascii="Calibri" w:hAnsi="Calibri" w:cs="Calibri"/>
              </w:rPr>
              <w:t>simple robotic vehicle</w:t>
            </w:r>
            <w:r>
              <w:rPr>
                <w:rFonts w:ascii="Calibri" w:hAnsi="Calibri" w:cs="Calibri"/>
              </w:rPr>
              <w:t xml:space="preserve"> and connect its </w:t>
            </w:r>
            <w:r w:rsidRPr="007A2202">
              <w:rPr>
                <w:rFonts w:ascii="Calibri" w:hAnsi="Calibri" w:cs="Calibri"/>
              </w:rPr>
              <w:t>components.</w:t>
            </w:r>
          </w:p>
          <w:p w:rsidR="008769F0" w:rsidRDefault="008769F0" w:rsidP="008769F0">
            <w:pPr>
              <w:pStyle w:val="ListParagraph"/>
              <w:numPr>
                <w:ilvl w:val="0"/>
                <w:numId w:val="2"/>
              </w:numPr>
            </w:pPr>
            <w:r>
              <w:t>think critically when facing a problem and explore ideas</w:t>
            </w:r>
          </w:p>
          <w:p w:rsidR="008769F0" w:rsidRDefault="008769F0" w:rsidP="008769F0">
            <w:pPr>
              <w:pStyle w:val="ListParagraph"/>
              <w:numPr>
                <w:ilvl w:val="0"/>
                <w:numId w:val="2"/>
              </w:numPr>
            </w:pPr>
            <w:r w:rsidRPr="008769F0">
              <w:rPr>
                <w:rFonts w:ascii="Calibri" w:hAnsi="Calibri" w:cs="Calibri"/>
              </w:rPr>
              <w:t>demonstrate the</w:t>
            </w:r>
            <w:r>
              <w:rPr>
                <w:rFonts w:ascii="Calibri" w:hAnsi="Calibri" w:cs="Calibri"/>
              </w:rPr>
              <w:t xml:space="preserve"> </w:t>
            </w:r>
            <w:r w:rsidRPr="008769F0">
              <w:rPr>
                <w:rFonts w:ascii="Calibri" w:hAnsi="Calibri" w:cs="Calibri"/>
              </w:rPr>
              <w:t>efficacy and validity of</w:t>
            </w:r>
            <w:r>
              <w:rPr>
                <w:rFonts w:ascii="Calibri" w:hAnsi="Calibri" w:cs="Calibri"/>
              </w:rPr>
              <w:t xml:space="preserve"> </w:t>
            </w:r>
            <w:r w:rsidRPr="008769F0">
              <w:rPr>
                <w:rFonts w:ascii="Calibri" w:hAnsi="Calibri" w:cs="Calibri"/>
              </w:rPr>
              <w:t>their solution in</w:t>
            </w:r>
            <w:r>
              <w:rPr>
                <w:rFonts w:ascii="Calibri" w:hAnsi="Calibri" w:cs="Calibri"/>
              </w:rPr>
              <w:t xml:space="preserve"> </w:t>
            </w:r>
            <w:r w:rsidRPr="008769F0">
              <w:rPr>
                <w:rFonts w:ascii="Calibri" w:hAnsi="Calibri" w:cs="Calibri"/>
              </w:rPr>
              <w:t>meeting the needs of</w:t>
            </w:r>
            <w:r>
              <w:rPr>
                <w:rFonts w:ascii="Calibri" w:hAnsi="Calibri" w:cs="Calibri"/>
              </w:rPr>
              <w:t xml:space="preserve"> </w:t>
            </w:r>
            <w:r w:rsidRPr="008769F0">
              <w:rPr>
                <w:rFonts w:ascii="Calibri" w:hAnsi="Calibri" w:cs="Calibri"/>
              </w:rPr>
              <w:t>the problem identified</w:t>
            </w:r>
            <w:r>
              <w:rPr>
                <w:rFonts w:ascii="Calibri" w:hAnsi="Calibri" w:cs="Calibri"/>
              </w:rPr>
              <w:t>.</w:t>
            </w:r>
          </w:p>
          <w:p w:rsidR="003F7FB7" w:rsidRDefault="003F7FB7"/>
        </w:tc>
      </w:tr>
    </w:tbl>
    <w:p w:rsidR="006D1A14" w:rsidRDefault="006D1A1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2224"/>
        <w:gridCol w:w="3686"/>
        <w:gridCol w:w="1984"/>
      </w:tblGrid>
      <w:tr w:rsidR="00B97C0C" w:rsidTr="00E575DE">
        <w:tc>
          <w:tcPr>
            <w:tcW w:w="1173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lastRenderedPageBreak/>
              <w:t>Time</w:t>
            </w:r>
          </w:p>
        </w:tc>
        <w:tc>
          <w:tcPr>
            <w:tcW w:w="222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3686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8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3B6C03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E575DE">
        <w:tc>
          <w:tcPr>
            <w:tcW w:w="1173" w:type="dxa"/>
          </w:tcPr>
          <w:p w:rsidR="004E2F9A" w:rsidRDefault="004E2F9A"/>
          <w:p w:rsidR="00B97C0C" w:rsidRDefault="004E2F9A">
            <w:r>
              <w:t xml:space="preserve">Day 1 </w:t>
            </w:r>
          </w:p>
          <w:p w:rsidR="004E2F9A" w:rsidRDefault="00DF5416">
            <w:r>
              <w:t>1 hour</w:t>
            </w:r>
          </w:p>
          <w:p w:rsidR="00B15859" w:rsidRDefault="00B15859"/>
        </w:tc>
        <w:tc>
          <w:tcPr>
            <w:tcW w:w="2224" w:type="dxa"/>
          </w:tcPr>
          <w:p w:rsidR="00B97C0C" w:rsidRDefault="00B97C0C"/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Understanding</w:t>
            </w: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the radio</w:t>
            </w:r>
          </w:p>
          <w:p w:rsidR="003F7FB7" w:rsidRDefault="00B461C5" w:rsidP="00B46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 works</w:t>
            </w:r>
          </w:p>
          <w:p w:rsidR="00B461C5" w:rsidRDefault="00B461C5" w:rsidP="00B461C5">
            <w:pPr>
              <w:rPr>
                <w:rFonts w:ascii="Calibri" w:hAnsi="Calibri" w:cs="Calibri"/>
              </w:rPr>
            </w:pP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Program the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  <w:r>
              <w:rPr>
                <w:rFonts w:ascii="Calibri" w:hAnsi="Calibri" w:cs="Calibri"/>
              </w:rPr>
              <w:t xml:space="preserve"> to use the radio</w:t>
            </w: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 to send numbers to another</w:t>
            </w:r>
          </w:p>
          <w:p w:rsidR="00B461C5" w:rsidRDefault="00B461C5" w:rsidP="00B461C5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</w:p>
          <w:p w:rsidR="00B461C5" w:rsidRDefault="00B461C5" w:rsidP="00B461C5">
            <w:pPr>
              <w:rPr>
                <w:rFonts w:ascii="Calibri" w:hAnsi="Calibri" w:cs="Calibri"/>
              </w:rPr>
            </w:pP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Program the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  <w:r>
              <w:rPr>
                <w:rFonts w:ascii="Calibri" w:hAnsi="Calibri" w:cs="Calibri"/>
              </w:rPr>
              <w:t xml:space="preserve"> to use the radio</w:t>
            </w: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function to display on another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icons when different buttons are</w:t>
            </w:r>
          </w:p>
          <w:p w:rsidR="00B461C5" w:rsidRDefault="00B461C5" w:rsidP="00B46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pressed</w:t>
            </w:r>
          </w:p>
          <w:p w:rsidR="00B461C5" w:rsidRDefault="00B461C5" w:rsidP="00B461C5"/>
        </w:tc>
        <w:tc>
          <w:tcPr>
            <w:tcW w:w="3686" w:type="dxa"/>
          </w:tcPr>
          <w:p w:rsidR="00B97C0C" w:rsidRDefault="00B97C0C"/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Students to learn </w:t>
            </w:r>
            <w:r>
              <w:rPr>
                <w:rFonts w:ascii="Calibri" w:hAnsi="Calibri" w:cs="Calibri"/>
              </w:rPr>
              <w:t>how can a servo</w:t>
            </w:r>
          </w:p>
          <w:p w:rsidR="00B461C5" w:rsidRDefault="00B461C5" w:rsidP="00B461C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motor be used as a form of input and</w:t>
            </w:r>
          </w:p>
          <w:p w:rsidR="00B461C5" w:rsidRDefault="00B461C5" w:rsidP="00B46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output.</w:t>
            </w:r>
          </w:p>
          <w:p w:rsidR="00B461C5" w:rsidRDefault="00B461C5" w:rsidP="00B461C5">
            <w:pPr>
              <w:rPr>
                <w:rFonts w:ascii="Calibri" w:hAnsi="Calibri" w:cs="Calibri"/>
              </w:rPr>
            </w:pPr>
          </w:p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Students to learn </w:t>
            </w:r>
            <w:r>
              <w:rPr>
                <w:rFonts w:ascii="Calibri" w:hAnsi="Calibri" w:cs="Calibri"/>
              </w:rPr>
              <w:t>how to program a</w:t>
            </w:r>
          </w:p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servo motor to demonstrate logical</w:t>
            </w:r>
          </w:p>
          <w:p w:rsidR="00B15859" w:rsidRP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reasoning using an “if else” statement to do conditional checks and then perform the necessary action.</w:t>
            </w:r>
          </w:p>
        </w:tc>
        <w:tc>
          <w:tcPr>
            <w:tcW w:w="1984" w:type="dxa"/>
          </w:tcPr>
          <w:p w:rsidR="00B97C0C" w:rsidRDefault="00B97C0C" w:rsidP="002F2881"/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PowerPoint Slides</w:t>
            </w:r>
          </w:p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Student’s Booklet</w:t>
            </w:r>
          </w:p>
          <w:p w:rsidR="00B15859" w:rsidRDefault="00311273" w:rsidP="0031127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 Tool</w:t>
            </w:r>
          </w:p>
          <w:p w:rsidR="00311273" w:rsidRDefault="00311273" w:rsidP="00311273">
            <w:pPr>
              <w:rPr>
                <w:rFonts w:ascii="Calibri" w:hAnsi="Calibri" w:cs="Calibri"/>
              </w:rPr>
            </w:pPr>
          </w:p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Microcontroller</w:t>
            </w:r>
          </w:p>
          <w:p w:rsidR="00311273" w:rsidRDefault="00311273" w:rsidP="00311273">
            <w:r>
              <w:rPr>
                <w:rFonts w:ascii="Calibri" w:hAnsi="Calibri" w:cs="Calibri"/>
              </w:rPr>
              <w:t>1 × Breakout Board</w:t>
            </w:r>
          </w:p>
        </w:tc>
      </w:tr>
      <w:tr w:rsidR="002D3BB6" w:rsidTr="003020F0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E575DE">
        <w:tc>
          <w:tcPr>
            <w:tcW w:w="1173" w:type="dxa"/>
          </w:tcPr>
          <w:p w:rsidR="00B97C0C" w:rsidRDefault="00B97C0C"/>
          <w:p w:rsidR="00B15859" w:rsidRDefault="00DF5416">
            <w:r>
              <w:t>Day 2</w:t>
            </w:r>
            <w:r w:rsidR="004E2F9A">
              <w:t xml:space="preserve"> </w:t>
            </w:r>
          </w:p>
          <w:p w:rsidR="004E2F9A" w:rsidRDefault="00FE3A5E">
            <w:r>
              <w:t>1 hour</w:t>
            </w:r>
          </w:p>
          <w:p w:rsidR="00B15859" w:rsidRDefault="00B15859"/>
        </w:tc>
        <w:tc>
          <w:tcPr>
            <w:tcW w:w="2224" w:type="dxa"/>
          </w:tcPr>
          <w:p w:rsidR="003F7FB7" w:rsidRDefault="003F7FB7"/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Theory: 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 does a DC motor </w:t>
            </w:r>
            <w:proofErr w:type="gramStart"/>
            <w:r>
              <w:rPr>
                <w:rFonts w:ascii="Calibri" w:hAnsi="Calibri" w:cs="Calibri"/>
              </w:rPr>
              <w:t>work</w:t>
            </w:r>
            <w:proofErr w:type="gramEnd"/>
          </w:p>
          <w:p w:rsidR="00D64A95" w:rsidRDefault="00E575DE" w:rsidP="00E575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randomness and how it is used</w:t>
            </w:r>
          </w:p>
          <w:p w:rsidR="00E575DE" w:rsidRDefault="00E575DE" w:rsidP="00E575DE">
            <w:pPr>
              <w:rPr>
                <w:rFonts w:ascii="Calibri" w:hAnsi="Calibri" w:cs="Calibri"/>
              </w:rPr>
            </w:pPr>
          </w:p>
          <w:p w:rsidR="00E575DE" w:rsidRDefault="00E575DE" w:rsidP="00E575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Practical: 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 the DC motor to rotate clockwise and counter-clockwise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Set up and program a DC motor with a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wheel to rotate with random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duration and speeds.</w:t>
            </w:r>
          </w:p>
          <w:p w:rsidR="000268AE" w:rsidRPr="00E575DE" w:rsidRDefault="000268A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:rsidR="00FE3A5E" w:rsidRDefault="00FE3A5E" w:rsidP="00FE3A5E">
            <w:pPr>
              <w:autoSpaceDE w:val="0"/>
              <w:autoSpaceDN w:val="0"/>
              <w:adjustRightInd w:val="0"/>
            </w:pP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Students </w:t>
            </w:r>
            <w:r>
              <w:rPr>
                <w:rFonts w:ascii="Calibri" w:hAnsi="Calibri" w:cs="Calibri"/>
              </w:rPr>
              <w:t>to give sequ</w:t>
            </w:r>
            <w:r w:rsidR="00A65A3A">
              <w:rPr>
                <w:rFonts w:ascii="Calibri" w:hAnsi="Calibri" w:cs="Calibri"/>
              </w:rPr>
              <w:t xml:space="preserve">ential </w:t>
            </w:r>
            <w:r>
              <w:rPr>
                <w:rFonts w:ascii="Calibri" w:hAnsi="Calibri" w:cs="Calibri"/>
              </w:rPr>
              <w:t>instructions to program a DC</w:t>
            </w:r>
            <w:r w:rsidR="00A65A3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Motor</w:t>
            </w:r>
            <w:r w:rsidR="00A65A3A">
              <w:rPr>
                <w:rFonts w:ascii="Calibri" w:hAnsi="Calibri" w:cs="Calibri"/>
              </w:rPr>
              <w:t>.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to program a sequence of rotation with repetition using</w:t>
            </w:r>
          </w:p>
          <w:p w:rsidR="00B15859" w:rsidRP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functions and conditional loops</w:t>
            </w:r>
            <w:r w:rsidR="00A65A3A">
              <w:rPr>
                <w:rFonts w:ascii="Calibri" w:hAnsi="Calibri" w:cs="Calibri"/>
              </w:rPr>
              <w:t>.</w:t>
            </w:r>
          </w:p>
        </w:tc>
        <w:tc>
          <w:tcPr>
            <w:tcW w:w="1984" w:type="dxa"/>
          </w:tcPr>
          <w:p w:rsidR="000B7FE1" w:rsidRDefault="000B7FE1"/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PowerPoint Slides Student’s Booklet Programming Tool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Microcontroller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Breakout Board</w:t>
            </w:r>
          </w:p>
          <w:p w:rsidR="00FE3A5E" w:rsidRP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DC motor</w:t>
            </w:r>
          </w:p>
        </w:tc>
      </w:tr>
      <w:tr w:rsidR="002F2881" w:rsidTr="00E575DE">
        <w:tc>
          <w:tcPr>
            <w:tcW w:w="1173" w:type="dxa"/>
          </w:tcPr>
          <w:p w:rsidR="002F2881" w:rsidRDefault="002F2881" w:rsidP="002F2881"/>
          <w:p w:rsidR="00B15859" w:rsidRDefault="004E2F9A" w:rsidP="002F2881">
            <w:r>
              <w:t xml:space="preserve">Day </w:t>
            </w:r>
            <w:r w:rsidR="00DF5416">
              <w:t>3</w:t>
            </w:r>
          </w:p>
          <w:p w:rsidR="004E2F9A" w:rsidRDefault="00FE3A5E" w:rsidP="002F2881">
            <w:r>
              <w:t>1 hour</w:t>
            </w:r>
          </w:p>
          <w:p w:rsidR="00B15859" w:rsidRDefault="00B15859" w:rsidP="002F2881"/>
        </w:tc>
        <w:tc>
          <w:tcPr>
            <w:tcW w:w="2224" w:type="dxa"/>
          </w:tcPr>
          <w:p w:rsidR="003F7FB7" w:rsidRDefault="003F7FB7" w:rsidP="002F2881"/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Assemble the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  <w:r>
              <w:rPr>
                <w:rFonts w:ascii="Calibri" w:hAnsi="Calibri" w:cs="Calibri"/>
              </w:rPr>
              <w:t xml:space="preserve"> car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E3A5E" w:rsidRDefault="00FE3A5E" w:rsidP="00FE3A5E">
            <w:r>
              <w:rPr>
                <w:rFonts w:ascii="Calibri" w:hAnsi="Calibri" w:cs="Calibri"/>
              </w:rPr>
              <w:t>Connect the components.</w:t>
            </w:r>
          </w:p>
        </w:tc>
        <w:tc>
          <w:tcPr>
            <w:tcW w:w="3686" w:type="dxa"/>
          </w:tcPr>
          <w:p w:rsidR="002F2881" w:rsidRDefault="002F2881" w:rsidP="002F2881"/>
          <w:p w:rsidR="00FE3A5E" w:rsidRDefault="00FE3A5E" w:rsidP="00FE3A5E">
            <w:r>
              <w:t xml:space="preserve">Students to build a car with the required components and materials provided. </w:t>
            </w:r>
          </w:p>
        </w:tc>
        <w:tc>
          <w:tcPr>
            <w:tcW w:w="1984" w:type="dxa"/>
          </w:tcPr>
          <w:p w:rsidR="002D3BB6" w:rsidRDefault="002D3BB6" w:rsidP="002F2881"/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Microcontroller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Breakout Board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× DC motor</w:t>
            </w:r>
          </w:p>
          <w:p w:rsidR="00FE3A5E" w:rsidRDefault="00FE3A5E" w:rsidP="00FE3A5E">
            <w:r>
              <w:rPr>
                <w:rFonts w:ascii="Calibri" w:hAnsi="Calibri" w:cs="Calibri"/>
              </w:rPr>
              <w:t>1 × Frame Pack</w:t>
            </w:r>
          </w:p>
        </w:tc>
      </w:tr>
      <w:tr w:rsidR="00FE3A5E" w:rsidTr="00E575DE">
        <w:tc>
          <w:tcPr>
            <w:tcW w:w="1173" w:type="dxa"/>
          </w:tcPr>
          <w:p w:rsidR="00FE3A5E" w:rsidRDefault="00FE3A5E" w:rsidP="002F2881"/>
          <w:p w:rsidR="00FE3A5E" w:rsidRDefault="00DF5416" w:rsidP="002F2881">
            <w:r>
              <w:t>Day 4</w:t>
            </w:r>
            <w:r w:rsidR="00FE3A5E">
              <w:t xml:space="preserve"> </w:t>
            </w:r>
          </w:p>
          <w:p w:rsidR="00FE3A5E" w:rsidRDefault="00FE3A5E" w:rsidP="002F2881">
            <w:r>
              <w:t>1 hour</w:t>
            </w:r>
          </w:p>
        </w:tc>
        <w:tc>
          <w:tcPr>
            <w:tcW w:w="2224" w:type="dxa"/>
          </w:tcPr>
          <w:p w:rsidR="00FE3A5E" w:rsidRDefault="00FE3A5E" w:rsidP="002F2881"/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Program the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  <w:r>
              <w:rPr>
                <w:rFonts w:ascii="Calibri" w:hAnsi="Calibri" w:cs="Calibri"/>
              </w:rPr>
              <w:t xml:space="preserve"> car to move forward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and then backwards at low speed for</w:t>
            </w:r>
          </w:p>
          <w:p w:rsidR="00FE3A5E" w:rsidRDefault="00FE3A5E" w:rsidP="00FE3A5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time duration.</w:t>
            </w:r>
          </w:p>
          <w:p w:rsidR="00FE3A5E" w:rsidRDefault="00FE3A5E" w:rsidP="00FE3A5E">
            <w:pPr>
              <w:rPr>
                <w:rFonts w:ascii="Calibri" w:hAnsi="Calibri" w:cs="Calibri"/>
              </w:rPr>
            </w:pP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Program the </w:t>
            </w:r>
            <w:proofErr w:type="gramStart"/>
            <w:r>
              <w:rPr>
                <w:rFonts w:ascii="Calibri" w:hAnsi="Calibri" w:cs="Calibri"/>
              </w:rPr>
              <w:t>micro:bit</w:t>
            </w:r>
            <w:proofErr w:type="gramEnd"/>
            <w:r>
              <w:rPr>
                <w:rFonts w:ascii="Calibri" w:hAnsi="Calibri" w:cs="Calibri"/>
              </w:rPr>
              <w:t xml:space="preserve"> car to turn right at</w:t>
            </w:r>
          </w:p>
          <w:p w:rsidR="00FE3A5E" w:rsidRDefault="00FE3A5E" w:rsidP="00FE3A5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angles.</w:t>
            </w:r>
          </w:p>
          <w:p w:rsidR="00FE3A5E" w:rsidRPr="00FE3A5E" w:rsidRDefault="00FE3A5E" w:rsidP="00FE3A5E">
            <w:pPr>
              <w:pStyle w:val="NoSpacing"/>
            </w:pPr>
            <w:proofErr w:type="spellStart"/>
            <w:r w:rsidRPr="00FE3A5E">
              <w:t>i</w:t>
            </w:r>
            <w:proofErr w:type="spellEnd"/>
            <w:r w:rsidRPr="00FE3A5E">
              <w:t>. 90</w:t>
            </w:r>
            <w:r w:rsidRPr="00FE3A5E">
              <w:rPr>
                <w:rFonts w:hint="eastAsia"/>
              </w:rPr>
              <w:t></w:t>
            </w:r>
          </w:p>
          <w:p w:rsidR="00FE3A5E" w:rsidRPr="00FE3A5E" w:rsidRDefault="00FE3A5E" w:rsidP="00FE3A5E">
            <w:pPr>
              <w:pStyle w:val="NoSpacing"/>
            </w:pPr>
            <w:r w:rsidRPr="00FE3A5E">
              <w:t>ii. 180</w:t>
            </w:r>
            <w:r w:rsidRPr="00FE3A5E">
              <w:rPr>
                <w:rFonts w:hint="eastAsia"/>
              </w:rPr>
              <w:t></w:t>
            </w:r>
          </w:p>
          <w:p w:rsidR="00FE3A5E" w:rsidRPr="00FE3A5E" w:rsidRDefault="00FE3A5E" w:rsidP="00FE3A5E">
            <w:pPr>
              <w:pStyle w:val="NoSpacing"/>
            </w:pPr>
            <w:r w:rsidRPr="00FE3A5E">
              <w:t>iii. 270</w:t>
            </w:r>
            <w:r w:rsidRPr="00FE3A5E">
              <w:rPr>
                <w:rFonts w:hint="eastAsia"/>
              </w:rPr>
              <w:t></w:t>
            </w:r>
          </w:p>
          <w:p w:rsidR="00FE3A5E" w:rsidRDefault="00FE3A5E" w:rsidP="00FE3A5E">
            <w:pPr>
              <w:pStyle w:val="NoSpacing"/>
            </w:pPr>
            <w:r w:rsidRPr="00FE3A5E">
              <w:t>iv. 360</w:t>
            </w:r>
            <w:r w:rsidRPr="00FE3A5E">
              <w:rPr>
                <w:rFonts w:hint="eastAsia"/>
              </w:rPr>
              <w:t></w:t>
            </w:r>
          </w:p>
        </w:tc>
        <w:tc>
          <w:tcPr>
            <w:tcW w:w="3686" w:type="dxa"/>
          </w:tcPr>
          <w:p w:rsidR="00FE3A5E" w:rsidRDefault="00FE3A5E" w:rsidP="002F2881"/>
          <w:p w:rsidR="00364BE0" w:rsidRDefault="00B7471E" w:rsidP="00364B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Students to learn about </w:t>
            </w:r>
            <w:r w:rsidR="00364BE0">
              <w:rPr>
                <w:rFonts w:ascii="Calibri" w:hAnsi="Calibri" w:cs="Calibri"/>
              </w:rPr>
              <w:t>the DC motor as an output and how to control the speed and direction of</w:t>
            </w:r>
          </w:p>
          <w:p w:rsidR="00364BE0" w:rsidRDefault="00364BE0" w:rsidP="00364B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the DC motor.</w:t>
            </w: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>
            <w:pPr>
              <w:rPr>
                <w:rFonts w:ascii="Calibri" w:hAnsi="Calibri" w:cs="Calibri"/>
              </w:rPr>
            </w:pPr>
          </w:p>
          <w:p w:rsidR="007E7628" w:rsidRDefault="007E7628" w:rsidP="00364BE0"/>
        </w:tc>
        <w:tc>
          <w:tcPr>
            <w:tcW w:w="1984" w:type="dxa"/>
          </w:tcPr>
          <w:p w:rsidR="00FE3A5E" w:rsidRDefault="00FE3A5E" w:rsidP="002F2881"/>
          <w:p w:rsidR="00364BE0" w:rsidRDefault="00364BE0" w:rsidP="00364B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Microcontroller</w:t>
            </w:r>
          </w:p>
          <w:p w:rsidR="00364BE0" w:rsidRDefault="00364BE0" w:rsidP="00364B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DC Motor</w:t>
            </w:r>
          </w:p>
          <w:p w:rsidR="00364BE0" w:rsidRDefault="00364BE0" w:rsidP="00364BE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× DC Motor</w:t>
            </w:r>
          </w:p>
          <w:p w:rsidR="00364BE0" w:rsidRDefault="00364BE0" w:rsidP="00364BE0">
            <w:r>
              <w:rPr>
                <w:rFonts w:ascii="Calibri" w:hAnsi="Calibri" w:cs="Calibri"/>
              </w:rPr>
              <w:lastRenderedPageBreak/>
              <w:t>breakout board</w:t>
            </w:r>
          </w:p>
        </w:tc>
      </w:tr>
      <w:tr w:rsidR="007E7628" w:rsidTr="00E575DE">
        <w:tc>
          <w:tcPr>
            <w:tcW w:w="1173" w:type="dxa"/>
          </w:tcPr>
          <w:p w:rsidR="007E7628" w:rsidRDefault="007E7628" w:rsidP="002F2881"/>
          <w:p w:rsidR="007E7628" w:rsidRDefault="00DF5416" w:rsidP="002F2881">
            <w:r>
              <w:t>Day 5</w:t>
            </w:r>
          </w:p>
          <w:p w:rsidR="007E7628" w:rsidRDefault="007E7628" w:rsidP="002F2881">
            <w:r>
              <w:t xml:space="preserve">1 hour </w:t>
            </w:r>
          </w:p>
        </w:tc>
        <w:tc>
          <w:tcPr>
            <w:tcW w:w="2224" w:type="dxa"/>
          </w:tcPr>
          <w:p w:rsidR="007E7628" w:rsidRDefault="007E7628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Understanding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problem &amp; exploring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solutions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Brainstorming &amp; 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solution design / prototype matrix 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Problem scoping using systematic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methodologies and concept generation with case studies and step by step application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:rsidR="007E7628" w:rsidRDefault="007E7628" w:rsidP="002F2881"/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learn hands on application of design thinking fundamentals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 processes towards solving real world problems</w:t>
            </w:r>
            <w:r w:rsidR="00A65A3A">
              <w:rPr>
                <w:rFonts w:ascii="Calibri" w:hAnsi="Calibri" w:cs="Calibri"/>
              </w:rPr>
              <w:t>.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P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:rsidR="007E7628" w:rsidRDefault="007E7628" w:rsidP="002F2881"/>
          <w:p w:rsidR="00311273" w:rsidRDefault="00311273" w:rsidP="0031127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Powerpoint</w:t>
            </w:r>
            <w:proofErr w:type="spellEnd"/>
            <w:r>
              <w:rPr>
                <w:rFonts w:ascii="Calibri" w:hAnsi="Calibri" w:cs="Calibri"/>
              </w:rPr>
              <w:t xml:space="preserve"> Slides</w:t>
            </w:r>
          </w:p>
          <w:p w:rsidR="00311273" w:rsidRDefault="00311273" w:rsidP="00311273">
            <w:pPr>
              <w:rPr>
                <w:rFonts w:ascii="WingdingsOOEnc" w:eastAsia="WingdingsOOEnc" w:hAnsi="Calibri" w:cs="WingdingsOOEnc"/>
              </w:rPr>
            </w:pPr>
          </w:p>
          <w:p w:rsidR="00311273" w:rsidRDefault="00311273" w:rsidP="00311273">
            <w:r>
              <w:rPr>
                <w:rFonts w:ascii="Calibri" w:hAnsi="Calibri" w:cs="Calibri"/>
              </w:rPr>
              <w:t>Student’s Booklet</w:t>
            </w:r>
          </w:p>
        </w:tc>
      </w:tr>
      <w:tr w:rsidR="002F2881" w:rsidTr="00E575DE">
        <w:tc>
          <w:tcPr>
            <w:tcW w:w="1173" w:type="dxa"/>
          </w:tcPr>
          <w:p w:rsidR="002F2881" w:rsidRDefault="002F2881" w:rsidP="002F2881"/>
          <w:p w:rsidR="00B15859" w:rsidRDefault="00DF5416" w:rsidP="002F2881">
            <w:r>
              <w:t>Day 6 &amp; 7</w:t>
            </w:r>
          </w:p>
          <w:p w:rsidR="004E2F9A" w:rsidRDefault="004E2F9A" w:rsidP="002F2881">
            <w:r>
              <w:t>2 hours</w:t>
            </w:r>
          </w:p>
          <w:p w:rsidR="00B15859" w:rsidRDefault="00B15859" w:rsidP="002F2881"/>
        </w:tc>
        <w:tc>
          <w:tcPr>
            <w:tcW w:w="2224" w:type="dxa"/>
          </w:tcPr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0268A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Hands on building/prototyping of solutions including coding. </w:t>
            </w:r>
          </w:p>
          <w:p w:rsidR="000268AE" w:rsidRDefault="000268A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testing of prototype and rework</w:t>
            </w:r>
          </w:p>
          <w:p w:rsidR="00E575DE" w:rsidRDefault="00E575DE" w:rsidP="00E575DE"/>
        </w:tc>
        <w:tc>
          <w:tcPr>
            <w:tcW w:w="3686" w:type="dxa"/>
          </w:tcPr>
          <w:p w:rsidR="002F2881" w:rsidRDefault="002F2881" w:rsidP="002F2881"/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to learn how to design and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 the solution according to the key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characteristics</w:t>
            </w:r>
            <w:r w:rsidR="00A65A3A">
              <w:rPr>
                <w:rFonts w:ascii="Calibri" w:hAnsi="Calibri" w:cs="Calibri"/>
              </w:rPr>
              <w:t>.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to write a simple program and code the solution behaviour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using simple forms of inputs and outputs</w:t>
            </w:r>
            <w:r w:rsidR="00A65A3A">
              <w:rPr>
                <w:rFonts w:ascii="Calibri" w:hAnsi="Calibri" w:cs="Calibri"/>
              </w:rPr>
              <w:t>.</w:t>
            </w: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Students to work in groups to accomplish the project goals</w:t>
            </w:r>
            <w:r w:rsidR="00A65A3A">
              <w:rPr>
                <w:rFonts w:ascii="Calibri" w:hAnsi="Calibri" w:cs="Calibri"/>
              </w:rPr>
              <w:t>.</w:t>
            </w:r>
          </w:p>
          <w:p w:rsidR="00E575DE" w:rsidRPr="00E575DE" w:rsidRDefault="00E575DE" w:rsidP="00E575D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:rsidR="002F2881" w:rsidRDefault="002F2881" w:rsidP="002F2881"/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 Tool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Microcontroller Kit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6B24B2" w:rsidRPr="006B24B2" w:rsidRDefault="006B24B2" w:rsidP="006B24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Student’s Booklet</w:t>
            </w:r>
          </w:p>
        </w:tc>
      </w:tr>
      <w:tr w:rsidR="002D3BB6" w:rsidTr="00D67DE3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E575DE">
        <w:tc>
          <w:tcPr>
            <w:tcW w:w="1173" w:type="dxa"/>
          </w:tcPr>
          <w:p w:rsidR="0027750C" w:rsidRDefault="0027750C" w:rsidP="002F2881"/>
          <w:p w:rsidR="004E2F9A" w:rsidRDefault="00DF5416" w:rsidP="004E2F9A">
            <w:r>
              <w:t>Day 8</w:t>
            </w:r>
          </w:p>
          <w:p w:rsidR="004E2F9A" w:rsidRDefault="004E2F9A" w:rsidP="004E2F9A">
            <w:r>
              <w:t>1 hour</w:t>
            </w:r>
          </w:p>
          <w:p w:rsidR="00B15859" w:rsidRDefault="00B15859" w:rsidP="002F2881"/>
        </w:tc>
        <w:tc>
          <w:tcPr>
            <w:tcW w:w="2224" w:type="dxa"/>
          </w:tcPr>
          <w:p w:rsidR="002D3BB6" w:rsidRDefault="002D3BB6" w:rsidP="003F7FB7"/>
          <w:p w:rsidR="003F7FB7" w:rsidRDefault="004E2F9A" w:rsidP="004E2F9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preparation by students and teams</w:t>
            </w:r>
          </w:p>
          <w:p w:rsidR="00C365AE" w:rsidRDefault="00C365AE" w:rsidP="004E2F9A">
            <w:pPr>
              <w:rPr>
                <w:rFonts w:ascii="Calibri" w:hAnsi="Calibri" w:cs="Calibri"/>
              </w:rPr>
            </w:pPr>
          </w:p>
          <w:p w:rsidR="00C365AE" w:rsidRPr="00C365AE" w:rsidRDefault="009F25A0" w:rsidP="009F25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Presentation</w:t>
            </w:r>
            <w:r w:rsidR="00C365A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86" w:type="dxa"/>
          </w:tcPr>
          <w:p w:rsidR="00D64A95" w:rsidRDefault="00D64A95" w:rsidP="00D64A95">
            <w:pPr>
              <w:autoSpaceDE w:val="0"/>
              <w:autoSpaceDN w:val="0"/>
              <w:adjustRightInd w:val="0"/>
            </w:pPr>
          </w:p>
          <w:p w:rsidR="00D64A95" w:rsidRDefault="00D64A95" w:rsidP="00D64A9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>Students to</w:t>
            </w:r>
            <w:r w:rsidR="00E575DE">
              <w:rPr>
                <w:rFonts w:ascii="Calibri" w:hAnsi="Calibri" w:cs="Calibri"/>
              </w:rPr>
              <w:t xml:space="preserve"> demonstrate the efficacy and validity of </w:t>
            </w:r>
            <w:r>
              <w:rPr>
                <w:rFonts w:ascii="Calibri" w:hAnsi="Calibri" w:cs="Calibri"/>
              </w:rPr>
              <w:t>their solution in</w:t>
            </w:r>
          </w:p>
          <w:p w:rsidR="00D64A95" w:rsidRDefault="00E575DE" w:rsidP="00D64A9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meeting the needs of </w:t>
            </w:r>
            <w:r w:rsidR="00D64A95">
              <w:rPr>
                <w:rFonts w:ascii="Calibri" w:hAnsi="Calibri" w:cs="Calibri"/>
              </w:rPr>
              <w:t>the problem identified</w:t>
            </w:r>
            <w:r w:rsidR="000268AE">
              <w:rPr>
                <w:rFonts w:ascii="Calibri" w:hAnsi="Calibri" w:cs="Calibri"/>
              </w:rPr>
              <w:t>.</w:t>
            </w:r>
          </w:p>
          <w:p w:rsidR="00D64A95" w:rsidRDefault="00D64A95" w:rsidP="00D64A9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D64A95" w:rsidRDefault="00D64A95" w:rsidP="00D64A9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Students </w:t>
            </w:r>
            <w:r w:rsidR="00E575DE">
              <w:rPr>
                <w:rFonts w:ascii="Calibri" w:hAnsi="Calibri" w:cs="Calibri"/>
              </w:rPr>
              <w:t xml:space="preserve">to present their solution using essential elements of effective design </w:t>
            </w:r>
            <w:r>
              <w:rPr>
                <w:rFonts w:ascii="Calibri" w:hAnsi="Calibri" w:cs="Calibri"/>
              </w:rPr>
              <w:t>communication</w:t>
            </w:r>
            <w:r w:rsidR="000268AE">
              <w:rPr>
                <w:rFonts w:ascii="Calibri" w:hAnsi="Calibri" w:cs="Calibri"/>
              </w:rPr>
              <w:t>.</w:t>
            </w:r>
          </w:p>
          <w:p w:rsidR="00D64A95" w:rsidRDefault="00D64A95" w:rsidP="00D64A95"/>
        </w:tc>
        <w:tc>
          <w:tcPr>
            <w:tcW w:w="1984" w:type="dxa"/>
          </w:tcPr>
          <w:p w:rsidR="006B24B2" w:rsidRDefault="006B24B2" w:rsidP="006B24B2">
            <w:pPr>
              <w:autoSpaceDE w:val="0"/>
              <w:autoSpaceDN w:val="0"/>
              <w:adjustRightInd w:val="0"/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eastAsia="WingdingsOOEnc" w:hAnsi="Calibri" w:cs="Calibri"/>
              </w:rPr>
            </w:pPr>
            <w:r>
              <w:rPr>
                <w:rFonts w:ascii="Calibri" w:eastAsia="WingdingsOOEnc" w:hAnsi="Calibri" w:cs="Calibri"/>
              </w:rPr>
              <w:t>Prototype</w:t>
            </w: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eastAsia="WingdingsOOEnc" w:hAnsi="Calibri" w:cs="Calibri"/>
              </w:rPr>
            </w:pPr>
          </w:p>
          <w:p w:rsidR="006B24B2" w:rsidRDefault="006B24B2" w:rsidP="006B24B2">
            <w:pPr>
              <w:autoSpaceDE w:val="0"/>
              <w:autoSpaceDN w:val="0"/>
              <w:adjustRightInd w:val="0"/>
              <w:rPr>
                <w:rFonts w:ascii="Calibri" w:eastAsia="WingdingsOOEnc" w:hAnsi="Calibri" w:cs="Calibri"/>
              </w:rPr>
            </w:pPr>
            <w:r>
              <w:rPr>
                <w:rFonts w:ascii="Calibri" w:eastAsia="WingdingsOOEnc" w:hAnsi="Calibri" w:cs="Calibri"/>
              </w:rPr>
              <w:t>Presentation</w:t>
            </w:r>
          </w:p>
          <w:p w:rsidR="006B24B2" w:rsidRDefault="006B24B2" w:rsidP="006B24B2">
            <w:r>
              <w:rPr>
                <w:rFonts w:ascii="Calibri" w:eastAsia="WingdingsOOEnc" w:hAnsi="Calibri" w:cs="Calibri"/>
              </w:rPr>
              <w:t>Slides</w:t>
            </w:r>
          </w:p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15859" w:rsidTr="00B15859"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C81D19" w:rsidP="00412DC8">
            <w:pPr>
              <w:rPr>
                <w:b/>
              </w:rPr>
            </w:pPr>
            <w:r>
              <w:rPr>
                <w:b/>
              </w:rPr>
              <w:t>Project</w:t>
            </w:r>
            <w:r w:rsidR="001B3572">
              <w:rPr>
                <w:b/>
              </w:rPr>
              <w:t xml:space="preserve"> created by s</w:t>
            </w:r>
            <w:r w:rsidR="00B15859">
              <w:rPr>
                <w:b/>
              </w:rPr>
              <w:t>tudents</w:t>
            </w:r>
          </w:p>
        </w:tc>
      </w:tr>
      <w:tr w:rsidR="00B15859" w:rsidTr="00412DC8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r>
              <w:t>Project 1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412DC8">
            <w:r>
              <w:t>Students</w:t>
            </w:r>
            <w:r w:rsidR="00C81D19">
              <w:t xml:space="preserve"> are taught how to</w:t>
            </w:r>
            <w:r>
              <w:t xml:space="preserve"> programme </w:t>
            </w:r>
            <w:r w:rsidR="00B7471E">
              <w:t xml:space="preserve">the </w:t>
            </w:r>
            <w:r w:rsidR="00C81D19">
              <w:t>following variables</w:t>
            </w:r>
            <w:r w:rsidR="00B7471E">
              <w:t xml:space="preserve"> of the car</w:t>
            </w:r>
            <w:r>
              <w:t xml:space="preserve">: </w:t>
            </w:r>
          </w:p>
          <w:p w:rsidR="00B7471E" w:rsidRDefault="00B7471E" w:rsidP="00B7471E">
            <w:pPr>
              <w:pStyle w:val="ListParagraph"/>
              <w:numPr>
                <w:ilvl w:val="0"/>
                <w:numId w:val="5"/>
              </w:numPr>
            </w:pPr>
            <w:r>
              <w:t xml:space="preserve">Speed </w:t>
            </w:r>
          </w:p>
          <w:p w:rsidR="00B7471E" w:rsidRDefault="00B7471E" w:rsidP="00B7471E">
            <w:pPr>
              <w:pStyle w:val="ListParagraph"/>
              <w:numPr>
                <w:ilvl w:val="0"/>
                <w:numId w:val="5"/>
              </w:numPr>
            </w:pPr>
            <w:r>
              <w:t>Duration of movement</w:t>
            </w:r>
          </w:p>
          <w:p w:rsidR="00B7471E" w:rsidRDefault="00B7471E" w:rsidP="00B7471E">
            <w:pPr>
              <w:pStyle w:val="ListParagraph"/>
              <w:numPr>
                <w:ilvl w:val="0"/>
                <w:numId w:val="5"/>
              </w:numPr>
            </w:pPr>
            <w:r>
              <w:t>Direction</w:t>
            </w:r>
          </w:p>
          <w:p w:rsidR="00C81D19" w:rsidRDefault="00C81D19" w:rsidP="00C81D19">
            <w:pPr>
              <w:pStyle w:val="ListParagraph"/>
            </w:pPr>
          </w:p>
          <w:p w:rsidR="00C81D19" w:rsidRDefault="00C81D19" w:rsidP="00C81D19">
            <w:r>
              <w:t xml:space="preserve">Challenge: </w:t>
            </w:r>
            <w:r>
              <w:t xml:space="preserve">Students are given a specific route that their car will need to take, as well as its final destination. </w:t>
            </w:r>
            <w:r>
              <w:t xml:space="preserve"> They will work in groups to determine the codes required for the car to complete the designated route.    </w:t>
            </w:r>
          </w:p>
          <w:p w:rsidR="00412DC8" w:rsidRDefault="00412DC8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</w:tbl>
    <w:p w:rsidR="00B15859" w:rsidRDefault="00B15859"/>
    <w:p w:rsidR="00440B3F" w:rsidRDefault="00440B3F" w:rsidP="00440B3F">
      <w:r>
        <w:t xml:space="preserve">Please send this template, together with any additional 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9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522065" w:rsidRDefault="0052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1E6B2C">
              <w:t xml:space="preserve"> St Gabriel’s Primary School</w:t>
            </w:r>
          </w:p>
          <w:p w:rsidR="00522065" w:rsidRDefault="00522065"/>
          <w:p w:rsidR="00522065" w:rsidRDefault="00522065">
            <w:r>
              <w:t>Name of Teacher (Optional):</w:t>
            </w:r>
            <w:r w:rsidR="00DF5416">
              <w:t xml:space="preserve"> </w:t>
            </w:r>
            <w:bookmarkStart w:id="0" w:name="_GoBack"/>
            <w:bookmarkEnd w:id="0"/>
          </w:p>
          <w:p w:rsidR="00522065" w:rsidRDefault="00522065"/>
          <w:p w:rsidR="00522065" w:rsidRDefault="00522065">
            <w:r>
              <w:t>Date:</w:t>
            </w:r>
            <w:r w:rsidR="00C81D19">
              <w:t xml:space="preserve"> 6</w:t>
            </w:r>
            <w:r w:rsidR="001E6B2C" w:rsidRPr="001E6B2C">
              <w:rPr>
                <w:vertAlign w:val="superscript"/>
              </w:rPr>
              <w:t>th</w:t>
            </w:r>
            <w:r w:rsidR="001E6B2C">
              <w:t xml:space="preserve"> April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49" w:rsidRDefault="008B2D49" w:rsidP="00E3794F">
      <w:pPr>
        <w:spacing w:after="0" w:line="240" w:lineRule="auto"/>
      </w:pPr>
      <w:r>
        <w:separator/>
      </w:r>
    </w:p>
  </w:endnote>
  <w:endnote w:type="continuationSeparator" w:id="0">
    <w:p w:rsidR="008B2D49" w:rsidRDefault="008B2D49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49" w:rsidRDefault="008B2D49" w:rsidP="00E3794F">
      <w:pPr>
        <w:spacing w:after="0" w:line="240" w:lineRule="auto"/>
      </w:pPr>
      <w:r>
        <w:separator/>
      </w:r>
    </w:p>
  </w:footnote>
  <w:footnote w:type="continuationSeparator" w:id="0">
    <w:p w:rsidR="008B2D49" w:rsidRDefault="008B2D49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1261"/>
    <w:multiLevelType w:val="hybridMultilevel"/>
    <w:tmpl w:val="6B9CCC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685"/>
    <w:multiLevelType w:val="hybridMultilevel"/>
    <w:tmpl w:val="70F01D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E2D96"/>
    <w:multiLevelType w:val="hybridMultilevel"/>
    <w:tmpl w:val="5ECC2C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01B5"/>
    <w:multiLevelType w:val="hybridMultilevel"/>
    <w:tmpl w:val="70F01D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7505F"/>
    <w:multiLevelType w:val="hybridMultilevel"/>
    <w:tmpl w:val="70F01D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268AE"/>
    <w:rsid w:val="000B7FE1"/>
    <w:rsid w:val="000C40F1"/>
    <w:rsid w:val="001B3572"/>
    <w:rsid w:val="001E6B2C"/>
    <w:rsid w:val="00272831"/>
    <w:rsid w:val="0027750C"/>
    <w:rsid w:val="0028798D"/>
    <w:rsid w:val="002D3BB6"/>
    <w:rsid w:val="002F2881"/>
    <w:rsid w:val="00311273"/>
    <w:rsid w:val="00364BE0"/>
    <w:rsid w:val="00381A9A"/>
    <w:rsid w:val="00396CD8"/>
    <w:rsid w:val="003B687B"/>
    <w:rsid w:val="003D74BF"/>
    <w:rsid w:val="003E6C83"/>
    <w:rsid w:val="003F7FB7"/>
    <w:rsid w:val="00412D02"/>
    <w:rsid w:val="00412DC8"/>
    <w:rsid w:val="004376F6"/>
    <w:rsid w:val="00440B3F"/>
    <w:rsid w:val="00487856"/>
    <w:rsid w:val="00487A86"/>
    <w:rsid w:val="004E2F9A"/>
    <w:rsid w:val="00522065"/>
    <w:rsid w:val="005E31A9"/>
    <w:rsid w:val="006B24B2"/>
    <w:rsid w:val="006D1A14"/>
    <w:rsid w:val="007A2202"/>
    <w:rsid w:val="007A770B"/>
    <w:rsid w:val="007E7628"/>
    <w:rsid w:val="008769F0"/>
    <w:rsid w:val="008B2D49"/>
    <w:rsid w:val="009F25A0"/>
    <w:rsid w:val="00A65A3A"/>
    <w:rsid w:val="00A734CD"/>
    <w:rsid w:val="00AD53C9"/>
    <w:rsid w:val="00B15859"/>
    <w:rsid w:val="00B209DD"/>
    <w:rsid w:val="00B461C5"/>
    <w:rsid w:val="00B73841"/>
    <w:rsid w:val="00B7471E"/>
    <w:rsid w:val="00B97C0C"/>
    <w:rsid w:val="00C0704F"/>
    <w:rsid w:val="00C14764"/>
    <w:rsid w:val="00C365AE"/>
    <w:rsid w:val="00C81D19"/>
    <w:rsid w:val="00CA2AB7"/>
    <w:rsid w:val="00CB3CAD"/>
    <w:rsid w:val="00CD2660"/>
    <w:rsid w:val="00D64A95"/>
    <w:rsid w:val="00D80AE7"/>
    <w:rsid w:val="00DA5BED"/>
    <w:rsid w:val="00DE623C"/>
    <w:rsid w:val="00DF5416"/>
    <w:rsid w:val="00E3794F"/>
    <w:rsid w:val="00E575DE"/>
    <w:rsid w:val="00E725CE"/>
    <w:rsid w:val="00EC6D06"/>
    <w:rsid w:val="00FC0B2A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27B2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440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B2C"/>
    <w:pPr>
      <w:ind w:left="720"/>
      <w:contextualSpacing/>
    </w:pPr>
  </w:style>
  <w:style w:type="paragraph" w:styleId="NoSpacing">
    <w:name w:val="No Spacing"/>
    <w:uiPriority w:val="1"/>
    <w:qFormat/>
    <w:rsid w:val="00FE3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gital_maker@imda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A8CE-F346-4DCB-BF9C-E42973D4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Windows User</cp:lastModifiedBy>
  <cp:revision>5</cp:revision>
  <dcterms:created xsi:type="dcterms:W3CDTF">2018-04-06T08:58:00Z</dcterms:created>
  <dcterms:modified xsi:type="dcterms:W3CDTF">2018-04-06T14:05:00Z</dcterms:modified>
</cp:coreProperties>
</file>