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276"/>
        <w:jc w:val="center"/>
        <w:rPr/>
      </w:pPr>
      <w:r>
        <w:rPr>
          <w:b/>
          <w:bCs/>
          <w:smallCaps/>
          <w:sz w:val="40"/>
          <w:szCs w:val="40"/>
        </w:rPr>
        <w:t>BRIGHAM PETTIT</w:t>
      </w:r>
    </w:p>
    <w:p>
      <w:pPr>
        <w:pStyle w:val="Normal"/>
        <w:jc w:val="center"/>
        <w:rPr>
          <w:b/>
          <w:bCs/>
          <w:sz w:val="20"/>
          <w:szCs w:val="20"/>
        </w:rPr>
      </w:pPr>
      <w:r>
        <w:rPr>
          <w:sz w:val="20"/>
          <w:szCs w:val="20"/>
        </w:rPr>
        <w:t>Irving, Texas 75063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>| (214) 304-1778 |</w:t>
      </w:r>
      <w:r>
        <w:rPr/>
        <w:t xml:space="preserve"> </w:t>
      </w:r>
      <w:hyperlink r:id="rId2">
        <w:r>
          <w:rPr>
            <w:rStyle w:val="Hyperlink"/>
            <w:sz w:val="20"/>
            <w:szCs w:val="20"/>
            <w:u w:val="none"/>
          </w:rPr>
          <w:t>brigham.j.pettit@gmail.com</w:t>
        </w:r>
      </w:hyperlink>
      <w:r>
        <w:rPr>
          <w:sz w:val="20"/>
          <w:szCs w:val="20"/>
        </w:rPr>
        <w:t xml:space="preserve"> | </w:t>
      </w:r>
      <w:hyperlink r:id="rId3">
        <w:r>
          <w:rPr>
            <w:rStyle w:val="Style3"/>
            <w:color w:val="0563C1"/>
            <w:sz w:val="20"/>
            <w:szCs w:val="20"/>
          </w:rPr>
          <w:t>www.linkedin.com/in/brigham-pettit</w:t>
        </w:r>
      </w:hyperlink>
      <w:r>
        <w:rPr>
          <w:sz w:val="20"/>
          <w:szCs w:val="20"/>
        </w:rPr>
        <w:t xml:space="preserve"> | </w:t>
      </w:r>
      <w:hyperlink r:id="rId4">
        <w:r>
          <w:rPr>
            <w:rStyle w:val="Style3"/>
            <w:color w:val="0563C1"/>
            <w:sz w:val="20"/>
            <w:szCs w:val="20"/>
          </w:rPr>
          <w:t>GitHub</w:t>
        </w:r>
      </w:hyperlink>
      <w:r>
        <w:rPr>
          <w:sz w:val="20"/>
          <w:szCs w:val="20"/>
        </w:rPr>
        <w:t xml:space="preserve"> | </w:t>
      </w:r>
      <w:hyperlink r:id="rId5">
        <w:r>
          <w:rPr>
            <w:rStyle w:val="Style3"/>
            <w:color w:val="0563C1"/>
            <w:sz w:val="20"/>
            <w:szCs w:val="20"/>
          </w:rPr>
          <w:t>Portfolio</w:t>
        </w:r>
      </w:hyperlink>
    </w:p>
    <w:p>
      <w:pPr>
        <w:pStyle w:val="Normal"/>
        <w:jc w:val="end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end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pBdr>
          <w:bottom w:val="single" w:sz="12" w:space="1" w:color="000000"/>
        </w:pBdr>
        <w:shd w:val="clear" w:color="auto" w:fill="F2F2F2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SUMMARY</w:t>
      </w:r>
    </w:p>
    <w:p>
      <w:pPr>
        <w:pStyle w:val="Normal"/>
        <w:ind w:start="720" w:end="72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  <w:t>A creative and detail-oriented software development professional with a comprehensive background in technical writing, regulatory compliance maintenance, team coordination, database administration, programming, and application development. Established capabilities in leadership, cross-department collaboration, teamwork, communication, and organization. Ensures the confidentiality of sensitive information. A proven aptitude for resolving issues, ensuring accuracy and compliance, and consistently achieving objectives.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pBdr>
          <w:bottom w:val="single" w:sz="12" w:space="1" w:color="000000"/>
        </w:pBdr>
        <w:shd w:val="clear" w:color="auto" w:fill="F2F2F2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TECHNICAL SKILLS</w:t>
      </w:r>
    </w:p>
    <w:p>
      <w:pPr>
        <w:pStyle w:val="Normal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</w:r>
    </w:p>
    <w:p>
      <w:pPr>
        <w:pStyle w:val="Normal"/>
        <w:ind w:end="720"/>
        <w:rPr>
          <w:sz w:val="20"/>
          <w:szCs w:val="20"/>
        </w:rPr>
      </w:pPr>
      <w:r>
        <w:rPr>
          <w:sz w:val="20"/>
          <w:szCs w:val="20"/>
        </w:rPr>
        <w:t xml:space="preserve">Languages: </w:t>
        <w:tab/>
        <w:t>C++, C#, PHP, Java, Ruby, Python, Go, HTML, CSS, JavaScript, TypeScript, Haskell</w:t>
      </w:r>
    </w:p>
    <w:p>
      <w:pPr>
        <w:pStyle w:val="Normal"/>
        <w:ind w:end="720"/>
        <w:rPr>
          <w:sz w:val="20"/>
          <w:szCs w:val="20"/>
        </w:rPr>
      </w:pPr>
      <w:r>
        <w:rPr>
          <w:sz w:val="20"/>
          <w:szCs w:val="20"/>
        </w:rPr>
        <w:t>Frameworks:</w:t>
        <w:tab/>
        <w:t>React, Angular, Ruby on Rails, Vue, Astro</w:t>
      </w:r>
    </w:p>
    <w:p>
      <w:pPr>
        <w:pStyle w:val="Normal"/>
        <w:ind w:end="720"/>
        <w:rPr>
          <w:sz w:val="20"/>
          <w:szCs w:val="20"/>
        </w:rPr>
      </w:pPr>
      <w:r>
        <w:rPr>
          <w:sz w:val="20"/>
          <w:szCs w:val="20"/>
        </w:rPr>
        <w:t>Methods:</w:t>
        <w:tab/>
        <w:t>Trained in Agile Project Management, Stakeholder Management, and Git Hygiene</w:t>
      </w:r>
    </w:p>
    <w:p>
      <w:pPr>
        <w:pStyle w:val="Normal"/>
        <w:ind w:end="720"/>
        <w:rPr>
          <w:sz w:val="20"/>
          <w:szCs w:val="20"/>
        </w:rPr>
      </w:pPr>
      <w:r>
        <w:rPr>
          <w:sz w:val="20"/>
          <w:szCs w:val="20"/>
        </w:rPr>
        <w:t xml:space="preserve">Tools: </w:t>
        <w:tab/>
        <w:tab/>
        <w:t>Docker, Postman, RSpec (Unit Testing), GitHub Actions (CI/CD), GNU/Linux</w:t>
      </w:r>
    </w:p>
    <w:p>
      <w:pPr>
        <w:pStyle w:val="Normal"/>
        <w:ind w:end="720"/>
        <w:rPr>
          <w:sz w:val="20"/>
          <w:szCs w:val="20"/>
        </w:rPr>
      </w:pPr>
      <w:r>
        <w:rPr>
          <w:sz w:val="20"/>
          <w:szCs w:val="20"/>
        </w:rPr>
        <w:t xml:space="preserve">AI Skills: </w:t>
        <w:tab/>
        <w:tab/>
        <w:t>Time-Series Analysis, Semantic Encodings, Unsupervised Learning, Model Fine-Tuning</w:t>
      </w:r>
    </w:p>
    <w:p>
      <w:pPr>
        <w:pStyle w:val="Normal"/>
        <w:ind w:end="720"/>
        <w:rPr>
          <w:sz w:val="20"/>
          <w:szCs w:val="20"/>
        </w:rPr>
      </w:pPr>
      <w:r>
        <w:rPr>
          <w:sz w:val="20"/>
          <w:szCs w:val="20"/>
        </w:rPr>
        <w:t>AI Models:</w:t>
        <w:tab/>
        <w:t>LLM, BERT/RoBERTa, Transformers, Hierarchical Clustering</w:t>
      </w:r>
    </w:p>
    <w:p>
      <w:pPr>
        <w:pStyle w:val="Normal"/>
        <w:ind w:end="72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pBdr>
          <w:bottom w:val="single" w:sz="12" w:space="1" w:color="000000"/>
        </w:pBdr>
        <w:shd w:val="clear" w:color="auto" w:fill="F2F2F2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EXPERIENCE</w:t>
      </w:r>
    </w:p>
    <w:p>
      <w:pPr>
        <w:pStyle w:val="Normal"/>
        <w:tabs>
          <w:tab w:val="clear" w:pos="720"/>
          <w:tab w:val="right" w:pos="10800" w:leader="none"/>
        </w:tabs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tabs>
          <w:tab w:val="clear" w:pos="720"/>
          <w:tab w:val="right" w:pos="10800" w:leader="none"/>
        </w:tabs>
        <w:jc w:val="both"/>
        <w:rPr>
          <w:sz w:val="20"/>
          <w:szCs w:val="20"/>
        </w:rPr>
      </w:pPr>
      <w:r>
        <w:rPr>
          <w:smallCaps/>
          <w:sz w:val="20"/>
          <w:szCs w:val="20"/>
        </w:rPr>
        <w:t>PAYCOM SOFTWARE INC.</w:t>
      </w:r>
      <w:r>
        <w:rPr>
          <w:sz w:val="20"/>
          <w:szCs w:val="20"/>
        </w:rPr>
        <w:tab/>
        <w:t xml:space="preserve">Dallas, Texas </w:t>
      </w:r>
    </w:p>
    <w:p>
      <w:pPr>
        <w:pStyle w:val="Normal"/>
        <w:tabs>
          <w:tab w:val="clear" w:pos="720"/>
          <w:tab w:val="right" w:pos="10800" w:leader="none"/>
        </w:tabs>
        <w:spacing w:before="0" w:after="120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Software Developer</w:t>
      </w:r>
      <w:r>
        <w:rPr>
          <w:sz w:val="20"/>
          <w:szCs w:val="20"/>
        </w:rPr>
        <w:tab/>
        <w:t>2025-2026</w:t>
      </w:r>
    </w:p>
    <w:p>
      <w:pPr>
        <w:pStyle w:val="Normal"/>
        <w:numPr>
          <w:ilvl w:val="0"/>
          <w:numId w:val="2"/>
        </w:numPr>
        <w:jc w:val="both"/>
        <w:rPr>
          <w:color w:val="000000"/>
          <w:sz w:val="20"/>
        </w:rPr>
      </w:pPr>
      <w:r>
        <w:rPr>
          <w:color w:val="000000"/>
          <w:sz w:val="20"/>
        </w:rPr>
        <w:t>Maintained, tested, and developed a modernized legacy codebase in the PHP and React ecosystem.</w:t>
      </w:r>
    </w:p>
    <w:p>
      <w:pPr>
        <w:pStyle w:val="Normal"/>
        <w:numPr>
          <w:ilvl w:val="0"/>
          <w:numId w:val="2"/>
        </w:numPr>
        <w:jc w:val="both"/>
        <w:rPr>
          <w:color w:val="000000"/>
          <w:sz w:val="20"/>
        </w:rPr>
      </w:pPr>
      <w:r>
        <w:rPr>
          <w:color w:val="000000"/>
          <w:sz w:val="20"/>
        </w:rPr>
        <w:t>Coordinated between teams to reach alignment and deliver quality to the customer.</w:t>
      </w:r>
    </w:p>
    <w:p>
      <w:pPr>
        <w:pStyle w:val="Normal"/>
        <w:numPr>
          <w:ilvl w:val="0"/>
          <w:numId w:val="2"/>
        </w:numPr>
        <w:jc w:val="both"/>
        <w:rPr>
          <w:color w:val="000000"/>
          <w:sz w:val="20"/>
        </w:rPr>
      </w:pPr>
      <w:r>
        <w:rPr>
          <w:color w:val="000000"/>
          <w:sz w:val="20"/>
        </w:rPr>
        <w:t>Composed clean, readable, and maintainable code through peer code review and independent study.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tabs>
          <w:tab w:val="clear" w:pos="720"/>
          <w:tab w:val="right" w:pos="10800" w:leader="none"/>
        </w:tabs>
        <w:jc w:val="both"/>
        <w:rPr>
          <w:sz w:val="20"/>
          <w:szCs w:val="20"/>
        </w:rPr>
      </w:pPr>
      <w:r>
        <w:rPr>
          <w:smallCaps/>
          <w:sz w:val="20"/>
          <w:szCs w:val="20"/>
        </w:rPr>
        <w:t>FROGSLAYER</w:t>
      </w:r>
      <w:r>
        <w:rPr>
          <w:sz w:val="20"/>
          <w:szCs w:val="20"/>
        </w:rPr>
        <w:tab/>
        <w:t>College Station, Texas</w:t>
      </w:r>
    </w:p>
    <w:p>
      <w:pPr>
        <w:pStyle w:val="Normal"/>
        <w:tabs>
          <w:tab w:val="clear" w:pos="720"/>
          <w:tab w:val="right" w:pos="10800" w:leader="none"/>
        </w:tabs>
        <w:spacing w:before="0" w:after="120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Junior Developer</w:t>
      </w:r>
      <w:r>
        <w:rPr>
          <w:sz w:val="20"/>
          <w:szCs w:val="20"/>
        </w:rPr>
        <w:tab/>
        <w:t>2024</w:t>
      </w:r>
    </w:p>
    <w:p>
      <w:pPr>
        <w:pStyle w:val="Normal"/>
        <w:numPr>
          <w:ilvl w:val="0"/>
          <w:numId w:val="1"/>
        </w:numPr>
        <w:jc w:val="both"/>
        <w:rPr>
          <w:color w:val="000000"/>
          <w:sz w:val="20"/>
        </w:rPr>
      </w:pPr>
      <w:r>
        <w:rPr>
          <w:color w:val="000000"/>
          <w:sz w:val="20"/>
        </w:rPr>
        <w:t>Collaborated in an Agile team environment to develop and maintain an evolving web application.</w:t>
      </w:r>
    </w:p>
    <w:p>
      <w:pPr>
        <w:pStyle w:val="Normal"/>
        <w:numPr>
          <w:ilvl w:val="0"/>
          <w:numId w:val="1"/>
        </w:numPr>
        <w:jc w:val="both"/>
        <w:rPr>
          <w:color w:val="000000"/>
          <w:sz w:val="20"/>
        </w:rPr>
      </w:pPr>
      <w:r>
        <w:rPr>
          <w:color w:val="000000"/>
          <w:sz w:val="20"/>
        </w:rPr>
        <w:t>Designed, tested, deployed, and managed .NET applications for robust data flow between third-party APIs.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tabs>
          <w:tab w:val="clear" w:pos="720"/>
          <w:tab w:val="right" w:pos="10800" w:leader="none"/>
        </w:tabs>
        <w:jc w:val="both"/>
        <w:rPr>
          <w:sz w:val="20"/>
          <w:szCs w:val="20"/>
        </w:rPr>
      </w:pPr>
      <w:r>
        <w:rPr>
          <w:smallCaps/>
          <w:sz w:val="20"/>
          <w:szCs w:val="20"/>
        </w:rPr>
        <w:t>MATH LEARNING CENTER</w:t>
      </w:r>
      <w:r>
        <w:rPr>
          <w:sz w:val="20"/>
          <w:szCs w:val="20"/>
        </w:rPr>
        <w:tab/>
        <w:t>College Station, Texas</w:t>
      </w:r>
    </w:p>
    <w:p>
      <w:pPr>
        <w:pStyle w:val="Normal"/>
        <w:tabs>
          <w:tab w:val="clear" w:pos="720"/>
          <w:tab w:val="right" w:pos="10800" w:leader="none"/>
        </w:tabs>
        <w:spacing w:before="0" w:after="120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Instructor</w:t>
      </w:r>
      <w:r>
        <w:rPr>
          <w:sz w:val="20"/>
          <w:szCs w:val="20"/>
        </w:rPr>
        <w:tab/>
        <w:t>2024</w:t>
      </w:r>
    </w:p>
    <w:p>
      <w:pPr>
        <w:pStyle w:val="Normal"/>
        <w:numPr>
          <w:ilvl w:val="0"/>
          <w:numId w:val="3"/>
        </w:numPr>
        <w:rPr>
          <w:color w:val="000000"/>
          <w:sz w:val="20"/>
        </w:rPr>
      </w:pPr>
      <w:r>
        <w:rPr>
          <w:color w:val="000000"/>
          <w:sz w:val="20"/>
        </w:rPr>
        <w:t xml:space="preserve">Assisted </w:t>
      </w:r>
      <w:r>
        <w:rPr>
          <w:color w:val="000000"/>
          <w:sz w:val="20"/>
          <w:szCs w:val="20"/>
        </w:rPr>
        <w:t xml:space="preserve">50-plus </w:t>
      </w:r>
      <w:r>
        <w:rPr>
          <w:color w:val="000000"/>
          <w:sz w:val="20"/>
        </w:rPr>
        <w:t>students in calculus and related math topics</w:t>
      </w:r>
      <w:r>
        <w:rPr>
          <w:sz w:val="20"/>
          <w:szCs w:val="20"/>
        </w:rPr>
        <w:t xml:space="preserve"> in group settings.</w:t>
      </w:r>
    </w:p>
    <w:p>
      <w:pPr>
        <w:pStyle w:val="Normal"/>
        <w:numPr>
          <w:ilvl w:val="0"/>
          <w:numId w:val="3"/>
        </w:numPr>
        <w:rPr>
          <w:color w:val="000000"/>
          <w:sz w:val="20"/>
          <w:szCs w:val="20"/>
        </w:rPr>
      </w:pPr>
      <w:r>
        <w:rPr>
          <w:sz w:val="20"/>
          <w:szCs w:val="20"/>
        </w:rPr>
        <w:t>Helped students improve performance from failing to A-level within a semester.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pBdr>
          <w:bottom w:val="single" w:sz="12" w:space="1" w:color="000000"/>
        </w:pBdr>
        <w:shd w:val="clear" w:color="auto" w:fill="F2F2F2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PROJECT EXPERIENCE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before="0" w:after="1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SKETCH RECOGNITION LAB, College Station, Texas, </w:t>
      </w:r>
      <w:r>
        <w:rPr>
          <w:b/>
          <w:bCs/>
          <w:sz w:val="20"/>
          <w:szCs w:val="20"/>
        </w:rPr>
        <w:t xml:space="preserve">Research Assistant, </w:t>
      </w:r>
      <w:r>
        <w:rPr>
          <w:sz w:val="20"/>
          <w:szCs w:val="20"/>
        </w:rPr>
        <w:t>2024-2025. Developed an ethical system for emotion analysis, using semantics-driven cognitive modeling. Co-authored three papers on anomaly detection and emotion prediction in physiological data by using deep learning.</w:t>
      </w:r>
    </w:p>
    <w:p>
      <w:pPr>
        <w:pStyle w:val="Normal"/>
        <w:spacing w:before="0" w:after="1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IPELINT COMPUTER SCIENCE CAPSTONE, </w:t>
      </w:r>
      <w:r>
        <w:rPr>
          <w:b/>
          <w:bCs/>
          <w:sz w:val="20"/>
          <w:szCs w:val="20"/>
        </w:rPr>
        <w:t>Risk Manager,</w:t>
      </w:r>
      <w:r>
        <w:rPr>
          <w:sz w:val="20"/>
          <w:szCs w:val="20"/>
        </w:rPr>
        <w:t xml:space="preserve"> 2025. Developed an AI solution to predict United States Patent rejections with 95.1% accuracy. Monitored and mitigated ethical and stakeholder risks throughout the project as risk manager.</w:t>
      </w:r>
    </w:p>
    <w:p>
      <w:pPr>
        <w:pStyle w:val="Normal"/>
        <w:spacing w:before="0" w:after="120"/>
        <w:jc w:val="both"/>
        <w:rPr>
          <w:spacing w:val="-4"/>
          <w:sz w:val="20"/>
          <w:szCs w:val="20"/>
        </w:rPr>
      </w:pPr>
      <w:r>
        <w:rPr>
          <w:spacing w:val="-4"/>
          <w:sz w:val="20"/>
          <w:szCs w:val="20"/>
        </w:rPr>
        <w:t xml:space="preserve">SOFTWARE ENGINEERING, </w:t>
      </w:r>
      <w:r>
        <w:rPr>
          <w:b/>
          <w:bCs/>
          <w:spacing w:val="-4"/>
          <w:sz w:val="20"/>
          <w:szCs w:val="20"/>
        </w:rPr>
        <w:t>Full-Stack Developer,</w:t>
      </w:r>
      <w:r>
        <w:rPr>
          <w:spacing w:val="-4"/>
          <w:sz w:val="20"/>
          <w:szCs w:val="20"/>
        </w:rPr>
        <w:t xml:space="preserve"> 2024. Developed a Ruby on Rails web application for a real-world client on the Agile team.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PROGRAMMING STUDIO, </w:t>
      </w:r>
      <w:r>
        <w:rPr>
          <w:b/>
          <w:bCs/>
          <w:sz w:val="20"/>
          <w:szCs w:val="20"/>
        </w:rPr>
        <w:t xml:space="preserve">Full-Stack Developer, </w:t>
      </w:r>
      <w:r>
        <w:rPr>
          <w:sz w:val="20"/>
          <w:szCs w:val="20"/>
        </w:rPr>
        <w:t>2023. Designed and implemented web and Java-based applications, highlighting accessibility and user experience.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pBdr>
          <w:bottom w:val="single" w:sz="12" w:space="1" w:color="000000"/>
        </w:pBdr>
        <w:shd w:val="clear" w:color="auto" w:fill="F2F2F2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EDUCATION</w:t>
      </w:r>
    </w:p>
    <w:p>
      <w:pPr>
        <w:pStyle w:val="Normal"/>
        <w:jc w:val="center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TEXAS A&amp;M UNIVERSITY, College Station, Texas, </w:t>
      </w:r>
      <w:r>
        <w:rPr>
          <w:b/>
          <w:bCs/>
          <w:sz w:val="20"/>
          <w:szCs w:val="20"/>
        </w:rPr>
        <w:t>Bachelor of Science, Computer Science,</w:t>
      </w:r>
      <w:r>
        <w:rPr>
          <w:sz w:val="20"/>
          <w:szCs w:val="20"/>
        </w:rPr>
        <w:t xml:space="preserve"> 2025</w:t>
      </w:r>
    </w:p>
    <w:sectPr>
      <w:headerReference w:type="even" r:id="rId6"/>
      <w:headerReference w:type="default" r:id="rId7"/>
      <w:headerReference w:type="first" r:id="rId8"/>
      <w:type w:val="nextPage"/>
      <w:pgSz w:w="12240" w:h="15840"/>
      <w:pgMar w:left="720" w:right="720" w:gutter="0" w:header="576" w:top="633" w:footer="0" w:bottom="576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Noto Sans Symbols">
    <w:charset w:val="01"/>
    <w:family w:val="swiss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80" w:leader="none"/>
        <w:tab w:val="right" w:pos="9360" w:leader="none"/>
      </w:tabs>
      <w:jc w:val="end"/>
      <w:rPr>
        <w:color w:val="000000"/>
      </w:rPr>
    </w:pPr>
    <w:r>
      <w:rPr>
        <w:color w:val="000000"/>
      </w:rPr>
    </w:r>
  </w:p>
  <w:p>
    <w:pPr>
      <w:pStyle w:val="Normal"/>
      <w:tabs>
        <w:tab w:val="clear" w:pos="720"/>
        <w:tab w:val="center" w:pos="4680" w:leader="none"/>
        <w:tab w:val="right" w:pos="9360" w:leader="none"/>
      </w:tabs>
      <w:jc w:val="end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0</w:t>
    </w:r>
    <w:r>
      <w:rPr>
        <w:color w:val="000000"/>
      </w:rPr>
      <w:fldChar w:fldCharType="end"/>
    </w:r>
  </w:p>
  <w:p>
    <w:pPr>
      <w:pStyle w:val="Normal"/>
      <w:tabs>
        <w:tab w:val="clear" w:pos="720"/>
        <w:tab w:val="center" w:pos="4680" w:leader="none"/>
        <w:tab w:val="right" w:pos="9360" w:leader="none"/>
      </w:tabs>
      <w:ind w:end="360"/>
      <w:rPr>
        <w:color w:val="000000"/>
      </w:rPr>
    </w:pPr>
    <w:r>
      <w:rPr>
        <w:color w:val="000000"/>
      </w:rPr>
      <mc:AlternateContent>
        <mc:Choice Requires="wps">
          <w:drawing>
            <wp:anchor distT="1418590" distB="1418590" distL="1419225" distR="1417955" simplePos="0" relativeHeight="2" behindDoc="1" locked="0" layoutInCell="0" allowOverlap="1" wp14:anchorId="6D33703B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851015" cy="6851015"/>
              <wp:effectExtent l="1419225" t="1418590" r="1417955" b="1418590"/>
              <wp:wrapNone/>
              <wp:docPr id="1" name="Rectangle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6851160" cy="68511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jc w:val="center"/>
                            <w:rPr/>
                          </w:pPr>
                          <w:r>
                            <w:rPr>
                              <w:color w:val="C0C0C0"/>
                              <w:sz w:val="144"/>
                            </w:rPr>
                            <w:t>Draft - Not Proofed</w:t>
                          </w:r>
                        </w:p>
                      </w:txbxContent>
                    </wps:txbx>
                    <wps:bodyPr tIns="91440" bIns="9144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pt;margin-top:-0.05pt;width:539.4pt;height:539.4pt;mso-wrap-style:square;v-text-anchor:middle;rotation:315;mso-position-horizontal:center;mso-position-horizontal-relative:margin;mso-position-vertical:center;mso-position-vertical-relative:margin" wp14:anchorId="6D33703B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jc w:val="center"/>
                      <w:rPr/>
                    </w:pPr>
                    <w:r>
                      <w:rPr>
                        <w:color w:val="C0C0C0"/>
                        <w:sz w:val="144"/>
                      </w:rPr>
                      <w:t>Draft - Not Proofed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80" w:leader="none"/>
        <w:tab w:val="right" w:pos="9360" w:leader="none"/>
      </w:tabs>
      <w:jc w:val="end"/>
      <w:rPr>
        <w:i/>
        <w:color w:val="000000"/>
        <w:sz w:val="20"/>
      </w:rPr>
    </w:pPr>
    <w:r>
      <w:rPr>
        <w:i/>
        <w:color w:val="000000"/>
        <w:sz w:val="20"/>
      </w:rPr>
      <w:t xml:space="preserve"> </w:t>
    </w:r>
    <w:r>
      <w:rPr>
        <w:i/>
        <w:color w:val="000000"/>
        <w:sz w:val="20"/>
      </w:rPr>
      <w:t xml:space="preserve">Brigham Pettit, Page </w:t>
    </w:r>
    <w:r>
      <w:rPr>
        <w:i/>
        <w:iCs/>
        <w:color w:val="000000"/>
        <w:sz w:val="20"/>
        <w:szCs w:val="20"/>
      </w:rPr>
      <w:fldChar w:fldCharType="begin"/>
    </w:r>
    <w:r>
      <w:rPr>
        <w:i/>
        <w:iCs/>
        <w:color w:val="000000"/>
        <w:sz w:val="20"/>
        <w:szCs w:val="20"/>
      </w:rPr>
      <w:instrText xml:space="preserve"> PAGE </w:instrText>
    </w:r>
    <w:r>
      <w:rPr>
        <w:i/>
        <w:iCs/>
        <w:color w:val="000000"/>
        <w:sz w:val="20"/>
        <w:szCs w:val="20"/>
      </w:rPr>
      <w:fldChar w:fldCharType="separate"/>
    </w:r>
    <w:r>
      <w:rPr>
        <w:i/>
        <w:iCs/>
        <w:color w:val="000000"/>
        <w:sz w:val="20"/>
        <w:szCs w:val="20"/>
      </w:rPr>
      <w:t>0</w:t>
    </w:r>
    <w:r>
      <w:rPr>
        <w:i/>
        <w:iCs/>
        <w:color w:val="000000"/>
        <w:sz w:val="20"/>
        <w:szCs w:val="20"/>
      </w:rPr>
      <w:fldChar w:fldCharType="end"/>
    </w:r>
  </w:p>
  <w:p>
    <w:pPr>
      <w:pStyle w:val="Normal"/>
      <w:tabs>
        <w:tab w:val="clear" w:pos="720"/>
        <w:tab w:val="center" w:pos="4680" w:leader="none"/>
        <w:tab w:val="right" w:pos="9360" w:leader="none"/>
      </w:tabs>
      <w:jc w:val="end"/>
      <w:rPr>
        <w:color w:val="000000"/>
        <w:sz w:val="20"/>
      </w:rPr>
    </w:pPr>
    <w:r>
      <w:rPr>
        <w:color w:val="000000"/>
        <w:sz w:val="2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80" w:leader="none"/>
        <w:tab w:val="right" w:pos="9360" w:leader="none"/>
      </w:tabs>
      <w:rPr>
        <w:color w:val="000000"/>
        <w:sz w:val="2"/>
      </w:rPr>
    </w:pPr>
    <w:r>
      <w:rPr>
        <w:color w:val="000000"/>
        <w:sz w:val="2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044bd"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12525"/>
    <w:rPr>
      <w:rFonts w:eastAsia="" w:eastAsiaTheme="minorEastAsia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e12525"/>
    <w:rPr>
      <w:rFonts w:eastAsia="" w:eastAsiaTheme="minorEastAsia"/>
    </w:rPr>
  </w:style>
  <w:style w:type="character" w:styleId="Hyperlink">
    <w:name w:val="Hyperlink"/>
    <w:basedOn w:val="DefaultParagraphFont"/>
    <w:uiPriority w:val="99"/>
    <w:unhideWhenUsed/>
    <w:rsid w:val="005f044e"/>
    <w:rPr>
      <w:color w:themeColor="hyperlink" w:val="0563C1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sid w:val="005f044e"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d5500"/>
    <w:rPr>
      <w:rFonts w:ascii="Times New Roman" w:hAnsi="Times New Roman" w:eastAsia="" w:cs="Times New Roman" w:eastAsiaTheme="minorEastAsia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5e7d3b"/>
    <w:rPr>
      <w:color w:themeColor="followedHyperlink" w:val="954F72"/>
      <w:u w:val="single"/>
    </w:rPr>
  </w:style>
  <w:style w:type="character" w:styleId="BodyTextChar" w:customStyle="1">
    <w:name w:val="Body Text Char"/>
    <w:basedOn w:val="DefaultParagraphFont"/>
    <w:uiPriority w:val="1"/>
    <w:qFormat/>
    <w:rsid w:val="00e91966"/>
    <w:rPr>
      <w:rFonts w:ascii="Times New Roman" w:hAnsi="Times New Roman" w:eastAsia="Times New Roman" w:cs="Times New Roman"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162f49"/>
    <w:rPr/>
  </w:style>
  <w:style w:type="character" w:styleId="UnresolvedMention">
    <w:name w:val="Unresolved Mention"/>
    <w:basedOn w:val="DefaultParagraphFont"/>
    <w:uiPriority w:val="99"/>
    <w:semiHidden/>
    <w:unhideWhenUsed/>
    <w:qFormat/>
    <w:rsid w:val="0054386b"/>
    <w:rPr>
      <w:color w:val="605E5C"/>
      <w:shd w:fill="E1DFDD" w:val="clear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803cdb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qFormat/>
    <w:rsid w:val="00803cdb"/>
    <w:rPr>
      <w:sz w:val="20"/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803cdb"/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e91966"/>
    <w:pPr>
      <w:widowControl w:val="false"/>
      <w:ind w:hanging="360" w:start="500"/>
    </w:pPr>
    <w:rPr>
      <w:rFonts w:ascii="Times New Roman" w:hAnsi="Times New Roman" w:eastAsia="Times New Roman" w:cs="Times New Roman"/>
      <w:sz w:val="20"/>
      <w:szCs w:val="20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bCs/>
      <w:sz w:val="72"/>
      <w:szCs w:val="72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12525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e12525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d5500"/>
    <w:pPr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1"/>
    <w:qFormat/>
    <w:rsid w:val="00451a95"/>
    <w:pPr>
      <w:spacing w:before="0" w:after="0"/>
      <w:ind w:start="720"/>
      <w:contextualSpacing/>
    </w:pPr>
    <w:rPr/>
  </w:style>
  <w:style w:type="paragraph" w:styleId="Revision">
    <w:name w:val="Revision"/>
    <w:uiPriority w:val="99"/>
    <w:semiHidden/>
    <w:qFormat/>
    <w:rsid w:val="007e7e47"/>
    <w:pPr>
      <w:widowControl/>
      <w:suppressAutoHyphens w:val="true"/>
      <w:bidi w:val="0"/>
      <w:spacing w:before="0" w:after="0"/>
      <w:jc w:val="start"/>
    </w:pPr>
    <w:rPr>
      <w:rFonts w:ascii="Calibri" w:hAnsi="Calibri" w:eastAsia="" w:cs="Calibri" w:eastAsiaTheme="minorEastAsia"/>
      <w:color w:val="auto"/>
      <w:kern w:val="0"/>
      <w:sz w:val="24"/>
      <w:szCs w:val="24"/>
      <w:lang w:val="en-US" w:eastAsia="en-US" w:bidi="ar-SA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unhideWhenUsed/>
    <w:rsid w:val="00803cdb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803cdb"/>
    <w:pPr/>
    <w:rPr>
      <w:b/>
      <w:bCs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brigham.j.pettit@gmail.com" TargetMode="External"/><Relationship Id="rId3" Type="http://schemas.openxmlformats.org/officeDocument/2006/relationships/hyperlink" Target="https://www.linkedin.com/in/brigham-pettit/" TargetMode="External"/><Relationship Id="rId4" Type="http://schemas.openxmlformats.org/officeDocument/2006/relationships/hyperlink" Target="https://github.com/isometer" TargetMode="External"/><Relationship Id="rId5" Type="http://schemas.openxmlformats.org/officeDocument/2006/relationships/hyperlink" Target="https://brigham-pettit.com/" TargetMode="Externa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<Relationship Id="rId14" Type="http://schemas.openxmlformats.org/officeDocument/2006/relationships/customXml" Target="../customXml/item2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X3QGcWDYE/ovBfy+pQGwudrAakg==">CgMxLjA4AHIhMW9tSXVUdUNBMGl5M1l1S2NJSmgzUnlQQ0xodG9OdktM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A93AF11-75FC-4A49-841D-71F8B5916C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LibreOffice/26.2.2.2$MacOSX_AARCH64 LibreOffice_project/1f77d10d6938fd34972958f64b2bcfa54f8b1ba5</Application>
  <AppVersion>15.0000</AppVersion>
  <DocSecurity>4</DocSecurity>
  <Pages>1</Pages>
  <Words>384</Words>
  <Characters>2592</Characters>
  <CharactersWithSpaces>2941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2026-03-24T15:08:00Z</dcterms:created>
  <dc:creator>Microsoft Office User</dc:creator>
  <dc:description/>
  <dc:language>en-US</dc:language>
  <cp:lastModifiedBy/>
  <dcterms:modified xsi:type="dcterms:W3CDTF">2026-04-09T13:29:18Z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