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rPr>
          <w:sz w:val="28"/>
          <w:szCs w:val="28"/>
        </w:rPr>
      </w:pPr>
      <w:r>
        <w:rPr>
          <w:sz w:val="28"/>
          <w:szCs w:val="28"/>
        </w:rPr>
        <w:t>Logic Requirements Document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50"/>
        <w:gridCol w:w="3344"/>
        <w:gridCol w:w="1455"/>
        <w:gridCol w:w="3511"/>
      </w:tblGrid>
      <w:tr>
        <w:trPr>
          <w:tblHeader w:val="true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Approval: Team/Date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jc w:val="left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50"/>
        <w:gridCol w:w="5984"/>
        <w:gridCol w:w="1201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27"/>
        <w:gridCol w:w="6435"/>
        <w:gridCol w:w="1605"/>
      </w:tblGrid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30"/>
        <w:gridCol w:w="7484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Definition</w:t>
            </w:r>
          </w:p>
        </w:tc>
      </w:tr>
      <w:tr>
        <w:trPr>
          <w:trHeight w:val="475" w:hRule="atLeast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144373190">
            <w:r>
              <w:rPr>
                <w:webHidden/>
                <w:rStyle w:val="IndexLink"/>
              </w:rPr>
              <w:t>1.</w:t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1">
            <w:r>
              <w:rPr>
                <w:webHidden/>
                <w:rStyle w:val="IndexLink"/>
              </w:rPr>
              <w:t>2.</w:t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2">
            <w:r>
              <w:rPr>
                <w:webHidden/>
                <w:rStyle w:val="IndexLink"/>
              </w:rPr>
              <w:t>3.</w:t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3">
            <w:r>
              <w:rPr>
                <w:webHidden/>
                <w:rStyle w:val="IndexLink"/>
              </w:rPr>
              <w:t>4.</w:t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4">
            <w:r>
              <w:rPr>
                <w:webHidden/>
                <w:rStyle w:val="IndexLink"/>
              </w:rPr>
              <w:t>5.</w:t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5">
            <w:r>
              <w:rPr>
                <w:webHidden/>
                <w:rStyle w:val="IndexLink"/>
              </w:rPr>
              <w:t>6.</w:t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6">
            <w:r>
              <w:rPr>
                <w:webHidden/>
                <w:rStyle w:val="IndexLink"/>
              </w:rPr>
              <w:t>1.</w:t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7">
            <w:r>
              <w:rPr>
                <w:webHidden/>
                <w:rStyle w:val="IndexLink"/>
              </w:rPr>
              <w:t>2.</w:t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8">
            <w:r>
              <w:rPr>
                <w:webHidden/>
                <w:rStyle w:val="IndexLink"/>
              </w:rPr>
              <w:t>3.</w:t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9">
            <w:r>
              <w:rPr>
                <w:webHidden/>
                <w:rStyle w:val="IndexLink"/>
              </w:rPr>
              <w:t>7.</w:t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00" w:after="80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4" w:name="_Toc144373194"/>
      <w:r>
        <w:rPr>
          <w:sz w:val="30"/>
          <w:szCs w:val="30"/>
        </w:rPr>
        <w:t>Module Scope</w:t>
      </w:r>
      <w:bookmarkEnd w:id="4"/>
    </w:p>
    <w:p>
      <w:pPr>
        <w:pStyle w:val="Normal"/>
        <w:rPr>
          <w:b w:val="false"/>
          <w:b w:val="false"/>
        </w:rPr>
      </w:pPr>
      <w:r>
        <w:rPr>
          <w:b w:val="false"/>
        </w:rPr>
        <w:t>This module ...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5"/>
      <w:r>
        <w:rPr>
          <w:sz w:val="30"/>
          <w:szCs w:val="30"/>
        </w:rPr>
        <w:t>Functional Requirements</w:t>
      </w:r>
      <w:bookmarkEnd w:id="5"/>
    </w:p>
    <w:p>
      <w:pPr>
        <w:pStyle w:val="Heading2"/>
        <w:numPr>
          <w:ilvl w:val="1"/>
          <w:numId w:val="1"/>
        </w:numPr>
        <w:rPr/>
      </w:pPr>
      <w:bookmarkStart w:id="6" w:name="_Toc144373196"/>
      <w:r>
        <w:rPr/>
        <w:t>Interfaces</w:t>
      </w:r>
      <w:bookmarkEnd w:id="6"/>
      <w:r>
        <w:rPr/>
        <w:t xml:space="preserve"> </w:t>
      </w:r>
    </w:p>
    <w:p>
      <w:pPr>
        <w:pStyle w:val="Normal"/>
        <w:ind w:left="720" w:hanging="0"/>
        <w:rPr/>
      </w:pPr>
      <w:r>
        <w:rPr>
          <w:b w:val="false"/>
        </w:rPr>
        <w:t>XXX</w:t>
      </w:r>
      <w:bookmarkStart w:id="7" w:name="_Hlk144375016"/>
      <w:r>
        <w:rPr>
          <w:b w:val="false"/>
        </w:rPr>
        <w:t>_F001</w:t>
      </w:r>
      <w:bookmarkEnd w:id="7"/>
      <w:r>
        <w:rPr>
          <w:b w:val="false"/>
        </w:rPr>
        <w:t>: Module shall implement the interfaces described in the following table:</w:t>
      </w:r>
    </w:p>
    <w:p>
      <w:pPr>
        <w:pStyle w:val="Normal"/>
        <w:ind w:left="216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Toc144373197"/>
      <w:r>
        <w:rPr/>
        <w:t>Parameters</w:t>
      </w:r>
      <w:bookmarkEnd w:id="8"/>
      <w:r>
        <w:rPr/>
        <w:t xml:space="preserve">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XXX</w:t>
      </w:r>
      <w:r>
        <w:rPr>
          <w:b w:val="false"/>
        </w:rPr>
        <w:t>_F002: module shall implement the parameters described in the following table:</w:t>
      </w:r>
    </w:p>
    <w:p>
      <w:pPr>
        <w:pStyle w:val="Normal"/>
        <w:ind w:left="1080" w:hanging="0"/>
        <w:rPr>
          <w:b w:val="false"/>
          <w:b w:val="false"/>
        </w:rPr>
      </w:pPr>
      <w:r>
        <w:rPr>
          <w:b w:val="false"/>
        </w:rPr>
      </w:r>
    </w:p>
    <w:tbl>
      <w:tblPr>
        <w:tblStyle w:val="a4"/>
        <w:tblW w:w="8625" w:type="dxa"/>
        <w:jc w:val="left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25"/>
        <w:gridCol w:w="2400"/>
        <w:gridCol w:w="2400"/>
      </w:tblGrid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N/A</w:t>
            </w:r>
          </w:p>
        </w:tc>
      </w:tr>
    </w:tbl>
    <w:p>
      <w:pPr>
        <w:pStyle w:val="Heading2"/>
        <w:ind w:left="1080" w:hanging="0"/>
        <w:rPr>
          <w:sz w:val="24"/>
          <w:szCs w:val="24"/>
        </w:rPr>
      </w:pPr>
      <w:r>
        <w:rPr>
          <w:sz w:val="24"/>
          <w:szCs w:val="24"/>
        </w:rPr>
      </w:r>
      <w:bookmarkStart w:id="9" w:name="_mb5hxxmccitp"/>
      <w:bookmarkStart w:id="10" w:name="_mb5hxxmccitp"/>
      <w:bookmarkEnd w:id="10"/>
    </w:p>
    <w:p>
      <w:pPr>
        <w:pStyle w:val="Heading2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11" w:name="_Toc144373198"/>
      <w:r>
        <w:rPr>
          <w:sz w:val="24"/>
          <w:szCs w:val="24"/>
        </w:rPr>
        <w:t>Logic requirements</w:t>
      </w:r>
      <w:bookmarkEnd w:id="11"/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>XXX_</w:t>
      </w:r>
      <w:r>
        <w:rPr>
          <w:b w:val="false"/>
        </w:rPr>
        <w:t>F003: Module shall ...</w:t>
      </w:r>
    </w:p>
    <w:p>
      <w:pPr>
        <w:pStyle w:val="Normal"/>
        <w:numPr>
          <w:ilvl w:val="0"/>
          <w:numId w:val="0"/>
        </w:numPr>
        <w:spacing w:before="0" w:after="0"/>
        <w:ind w:left="1530" w:hanging="0"/>
        <w:rPr>
          <w:b w:val="false"/>
          <w:b w:val="false"/>
        </w:rPr>
      </w:pPr>
      <w:r>
        <w:rPr/>
      </w:r>
    </w:p>
    <w:p>
      <w:pPr>
        <w:pStyle w:val="Normal"/>
        <w:spacing w:before="0" w:after="0"/>
        <w:rPr>
          <w:b w:val="false"/>
          <w:b w:val="fals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t>X</w:t>
      <w:tab/>
      <w:tab/>
      <w:tab/>
      <w:tab/>
      <w:tab/>
      <w:tab/>
      <w:tab/>
      <w:tab/>
      <w:tab/>
      <w:tab/>
      <w:tab/>
      <w:t>Rev: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80" w:after="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0" w:after="120"/>
      <w:outlineLvl w:val="1"/>
    </w:pPr>
    <w:rPr>
      <w:b w:val="fals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ts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before="8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24ab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spacing w:before="8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2</Pages>
  <Words>125</Words>
  <Characters>716</Characters>
  <CharactersWithSpaces>797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2023-08-31T15:34:00Z</dcterms:created>
  <dc:creator>Idris</dc:creator>
  <dc:description/>
  <dc:language>en-US</dc:language>
  <cp:lastModifiedBy/>
  <dcterms:modified xsi:type="dcterms:W3CDTF">2023-09-07T23:02:17Z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