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E" w:rsidRDefault="00734D02">
      <w:r>
        <w:rPr>
          <w:rFonts w:hint="eastAsia"/>
        </w:rPr>
        <w:t xml:space="preserve">                    </w:t>
      </w:r>
      <w:r>
        <w:t>R</w:t>
      </w:r>
      <w:r>
        <w:rPr>
          <w:rFonts w:hint="eastAsia"/>
        </w:rPr>
        <w:t>sync同步</w:t>
      </w:r>
    </w:p>
    <w:p w:rsidR="00734D02" w:rsidRDefault="00734D02"/>
    <w:p w:rsidR="00734D02" w:rsidRPr="00734D02" w:rsidRDefault="00734D02" w:rsidP="00734D02">
      <w:pPr>
        <w:pStyle w:val="a3"/>
        <w:numPr>
          <w:ilvl w:val="0"/>
          <w:numId w:val="2"/>
        </w:numPr>
        <w:ind w:firstLineChars="0"/>
        <w:rPr>
          <w:b/>
        </w:rPr>
      </w:pPr>
      <w:r w:rsidRPr="00734D02">
        <w:rPr>
          <w:rFonts w:hint="eastAsia"/>
          <w:b/>
        </w:rPr>
        <w:t>双机ssh互信</w:t>
      </w:r>
    </w:p>
    <w:p w:rsidR="00734D02" w:rsidRPr="00734D02" w:rsidRDefault="00734D02" w:rsidP="00734D02">
      <w:pPr>
        <w:pStyle w:val="a3"/>
        <w:ind w:left="360" w:firstLineChars="0" w:firstLine="0"/>
      </w:pPr>
      <w:r w:rsidRPr="00734D02">
        <w:t>1.在两台机器上生成认证文件，就是ssh互信的认证文件，需要放在用户的home目录中，所以我们需要先创建这个目录，且保证这个目录的全县时755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[root@web-1 ~]# chmod 755 ~/.ssh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 xml:space="preserve">[root@web-1 ~]# /usr/bin/ssh-keygen -t rsa </w:t>
      </w:r>
      <w:r w:rsidRPr="00734D02">
        <w:rPr>
          <w:rFonts w:ascii="Arial" w:hAnsi="Arial" w:cs="Arial"/>
          <w:color w:val="0070C0"/>
          <w:sz w:val="20"/>
          <w:szCs w:val="20"/>
        </w:rPr>
        <w:t>＃下面默认回车就行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[root@web-1 ~]# /usr/bin/ssh-keygen -t dsa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 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[root@web-2 ~]# chmod 755 ~/.ssh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B05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[root@web-2 ~]# /usr/bin/ssh-keygen -t rsa</w:t>
      </w:r>
      <w:r>
        <w:rPr>
          <w:rFonts w:ascii="Arial" w:hAnsi="Arial" w:cs="Arial"/>
          <w:color w:val="0070C0"/>
          <w:sz w:val="20"/>
          <w:szCs w:val="20"/>
        </w:rPr>
        <w:t xml:space="preserve">           </w:t>
      </w:r>
      <w:r w:rsidRPr="00734D02">
        <w:rPr>
          <w:rFonts w:ascii="Arial" w:hAnsi="Arial" w:cs="Arial"/>
          <w:color w:val="FFC000"/>
          <w:sz w:val="20"/>
          <w:szCs w:val="20"/>
        </w:rPr>
        <w:t xml:space="preserve"> </w:t>
      </w:r>
      <w:r w:rsidRPr="00734D02">
        <w:rPr>
          <w:rFonts w:ascii="Arial" w:hAnsi="Arial" w:cs="Arial"/>
          <w:color w:val="FF0000"/>
          <w:sz w:val="20"/>
          <w:szCs w:val="20"/>
        </w:rPr>
        <w:t>web1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为主机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ip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，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web</w:t>
      </w:r>
      <w:r w:rsidRPr="00734D02">
        <w:rPr>
          <w:rFonts w:ascii="Arial" w:hAnsi="Arial" w:cs="Arial"/>
          <w:color w:val="FF0000"/>
          <w:sz w:val="20"/>
          <w:szCs w:val="20"/>
        </w:rPr>
        <w:t>2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为备机</w:t>
      </w:r>
      <w:r w:rsidRPr="00734D02">
        <w:rPr>
          <w:rFonts w:ascii="Arial" w:hAnsi="Arial" w:cs="Arial" w:hint="eastAsia"/>
          <w:color w:val="FF0000"/>
          <w:sz w:val="20"/>
          <w:szCs w:val="20"/>
        </w:rPr>
        <w:t>ip</w:t>
      </w:r>
    </w:p>
    <w:p w:rsidR="00734D02" w:rsidRPr="00734D02" w:rsidRDefault="00734D02" w:rsidP="00734D02">
      <w:pPr>
        <w:pStyle w:val="a4"/>
        <w:shd w:val="clear" w:color="auto" w:fill="FFFFFF"/>
        <w:spacing w:before="0" w:beforeAutospacing="0" w:after="0" w:afterAutospacing="0" w:line="300" w:lineRule="atLeast"/>
        <w:ind w:firstLine="400"/>
        <w:rPr>
          <w:rFonts w:ascii="Arial" w:hAnsi="Arial" w:cs="Arial"/>
          <w:color w:val="0070C0"/>
          <w:sz w:val="20"/>
          <w:szCs w:val="20"/>
        </w:rPr>
      </w:pPr>
      <w:r w:rsidRPr="00734D02">
        <w:rPr>
          <w:rFonts w:ascii="Arial" w:hAnsi="Arial" w:cs="Arial"/>
          <w:color w:val="0070C0"/>
          <w:sz w:val="20"/>
          <w:szCs w:val="20"/>
        </w:rPr>
        <w:t>[root@web-2 ~]# /usr/bin/ssh-keygen -t dsa</w:t>
      </w:r>
    </w:p>
    <w:p w:rsidR="00734D02" w:rsidRDefault="00734D02" w:rsidP="0073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</w:p>
    <w:p w:rsidR="00734D02" w:rsidRDefault="00734D02" w:rsidP="00734D02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2.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必须将每个主机上的公共密钥文件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id_rsa.pub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id_dsa.pub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的内容复制到其他每一个主机的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~/.ssh/authorized_keys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文件中。注意，当您第一次使用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ssh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访问远程主机时，其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RSA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密钥是未知的，所以提示确认一下，确认完毕后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SSH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将纪录远程主机的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RSA</w:t>
      </w:r>
      <w:r w:rsidRPr="00734D02">
        <w:rPr>
          <w:rFonts w:ascii="Arial" w:eastAsia="宋体" w:hAnsi="Arial" w:cs="Arial"/>
          <w:color w:val="323232"/>
          <w:kern w:val="0"/>
          <w:sz w:val="20"/>
          <w:szCs w:val="20"/>
        </w:rPr>
        <w:t>密钥，以后连接该主机将不再做出相应的提示。</w:t>
      </w:r>
    </w:p>
    <w:p w:rsidR="00734D02" w:rsidRPr="00734D02" w:rsidRDefault="00734D02" w:rsidP="00734D02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734D02">
        <w:rPr>
          <w:rFonts w:ascii="Arial" w:eastAsia="宋体" w:hAnsi="Arial" w:cs="Arial" w:hint="eastAsia"/>
          <w:color w:val="0070C0"/>
          <w:kern w:val="0"/>
          <w:sz w:val="20"/>
          <w:szCs w:val="20"/>
        </w:rPr>
        <w:t>[root@</w:t>
      </w:r>
      <w:r w:rsidRPr="00734D02">
        <w:rPr>
          <w:rFonts w:ascii="Arial" w:eastAsia="宋体" w:hAnsi="Arial" w:cs="Arial"/>
          <w:color w:val="0070C0"/>
          <w:kern w:val="0"/>
          <w:sz w:val="20"/>
          <w:szCs w:val="20"/>
        </w:rPr>
        <w:t>web-1 ~]# cat ~/.ssh/id_rsa.pub &gt;&gt; ~/.ssh/authorized_keys</w:t>
      </w:r>
    </w:p>
    <w:p w:rsidR="00734D02" w:rsidRPr="00734D02" w:rsidRDefault="00734D02" w:rsidP="00734D02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734D02">
        <w:rPr>
          <w:rFonts w:ascii="Arial" w:eastAsia="宋体" w:hAnsi="Arial" w:cs="Arial"/>
          <w:color w:val="0070C0"/>
          <w:kern w:val="0"/>
          <w:sz w:val="20"/>
          <w:szCs w:val="20"/>
        </w:rPr>
        <w:t>[root@web-1 ~]# cat ~/.ssh/id_dsa.pub &gt;&gt; ~/.ssh/authorized_keys</w:t>
      </w:r>
    </w:p>
    <w:p w:rsidR="00734D02" w:rsidRPr="00734D02" w:rsidRDefault="00734D02" w:rsidP="00734D02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734D02">
        <w:rPr>
          <w:rFonts w:ascii="Arial" w:eastAsia="宋体" w:hAnsi="Arial" w:cs="Arial"/>
          <w:color w:val="0070C0"/>
          <w:kern w:val="0"/>
          <w:sz w:val="20"/>
          <w:szCs w:val="20"/>
        </w:rPr>
        <w:t>[root@web-1 ~]# ssh root@web-2 cat ~/.ssh/id_rsa.pub &gt;&gt; ~/.ssh/authorized_keys</w:t>
      </w:r>
    </w:p>
    <w:p w:rsidR="00734D02" w:rsidRPr="00734D02" w:rsidRDefault="00734D02" w:rsidP="00734D02">
      <w:pPr>
        <w:widowControl/>
        <w:shd w:val="clear" w:color="auto" w:fill="FFFFFF"/>
        <w:spacing w:line="300" w:lineRule="atLeast"/>
        <w:ind w:firstLineChars="200" w:firstLine="40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734D02">
        <w:rPr>
          <w:rFonts w:ascii="Arial" w:eastAsia="宋体" w:hAnsi="Arial" w:cs="Arial"/>
          <w:color w:val="0070C0"/>
          <w:kern w:val="0"/>
          <w:sz w:val="20"/>
          <w:szCs w:val="20"/>
        </w:rPr>
        <w:t>[root@web-1 ~]# ssh root@web-2 cat ~/.ssh/id_dsa.pub &gt;&gt; ~/.ssh/authorized_keys</w:t>
      </w:r>
    </w:p>
    <w:p w:rsidR="00734D02" w:rsidRPr="00734D02" w:rsidRDefault="00734D02" w:rsidP="00734D02">
      <w:r>
        <w:rPr>
          <w:rFonts w:hint="eastAsia"/>
        </w:rPr>
        <w:t xml:space="preserve"> </w:t>
      </w:r>
      <w:r w:rsidRPr="00734D02">
        <w:t>3.经过上述两步，在web-1上存了一份完整的key认证文件，我们只需要把这个目录拷贝到web-2这台机器的对应目录里去就可以了，别忘了把authorized_keys 的权限设置成600</w:t>
      </w:r>
    </w:p>
    <w:p w:rsidR="00734D02" w:rsidRPr="00734D02" w:rsidRDefault="00734D02" w:rsidP="00734D02">
      <w:pPr>
        <w:ind w:firstLineChars="200" w:firstLine="420"/>
        <w:rPr>
          <w:color w:val="0070C0"/>
        </w:rPr>
      </w:pPr>
      <w:r w:rsidRPr="00734D02">
        <w:rPr>
          <w:color w:val="0070C0"/>
        </w:rPr>
        <w:t>[root@web-1 ~]# scp ~/.ssh/authorized_keys web-2:~/.ssh/authorized_keys</w:t>
      </w:r>
    </w:p>
    <w:p w:rsidR="00734D02" w:rsidRPr="00734D02" w:rsidRDefault="00734D02" w:rsidP="00734D02">
      <w:pPr>
        <w:ind w:firstLineChars="200" w:firstLine="420"/>
        <w:rPr>
          <w:color w:val="0070C0"/>
        </w:rPr>
      </w:pPr>
      <w:r w:rsidRPr="00734D02">
        <w:rPr>
          <w:color w:val="0070C0"/>
        </w:rPr>
        <w:t>[root@web-1 ~]# chmod 600 ~/.ssh/authorized_keys</w:t>
      </w:r>
    </w:p>
    <w:p w:rsidR="00734D02" w:rsidRPr="00734D02" w:rsidRDefault="00734D02" w:rsidP="00734D02">
      <w:pPr>
        <w:rPr>
          <w:b/>
        </w:rPr>
      </w:pPr>
      <w:r w:rsidRPr="00734D02">
        <w:rPr>
          <w:rFonts w:hint="eastAsia"/>
          <w:b/>
        </w:rPr>
        <w:t>二．rsync同步配置</w:t>
      </w:r>
      <w:r w:rsidR="00511D50">
        <w:rPr>
          <w:rFonts w:hint="eastAsia"/>
          <w:b/>
        </w:rPr>
        <w:t xml:space="preserve">          </w:t>
      </w:r>
      <w:r w:rsidR="00511D50" w:rsidRPr="00511D50">
        <w:rPr>
          <w:rFonts w:hint="eastAsia"/>
          <w:b/>
          <w:color w:val="FF0000"/>
        </w:rPr>
        <w:t xml:space="preserve">  server端是备机，client端是主机</w:t>
      </w:r>
    </w:p>
    <w:p w:rsidR="00734D02" w:rsidRDefault="00734D02" w:rsidP="00734D02">
      <w:pPr>
        <w:rPr>
          <w:color w:val="0070C0"/>
        </w:rPr>
      </w:pPr>
      <w:r>
        <w:t>1</w:t>
      </w:r>
      <w:r>
        <w:rPr>
          <w:rFonts w:hint="eastAsia"/>
        </w:rPr>
        <w:t xml:space="preserve">． </w:t>
      </w:r>
      <w:r w:rsidRPr="00734D02">
        <w:t>配置server端的/etc/rsyncd.conf文件</w:t>
      </w:r>
      <w:r w:rsidRPr="00734D02">
        <w:br/>
        <w:t>拷贝示例配置文件到/etc目录</w:t>
      </w:r>
      <w:r w:rsidRPr="00734D02">
        <w:br/>
      </w:r>
      <w:r w:rsidRPr="00734D02">
        <w:rPr>
          <w:color w:val="0070C0"/>
        </w:rPr>
        <w:t>#  cp /usr/share/doc/rsync/examples/rsyncd.conf /etc/</w:t>
      </w:r>
      <w:bookmarkStart w:id="0" w:name="_GoBack"/>
      <w:bookmarkEnd w:id="0"/>
    </w:p>
    <w:p w:rsidR="00734D02" w:rsidRPr="00734D02" w:rsidRDefault="00734D02" w:rsidP="00734D02">
      <w:r w:rsidRPr="00734D02">
        <w:t>查看rsyncd.conf文件，按需要修改即可</w:t>
      </w:r>
    </w:p>
    <w:p w:rsidR="00734D02" w:rsidRPr="00734D02" w:rsidRDefault="00734D02" w:rsidP="00734D02">
      <w:r>
        <w:rPr>
          <w:rFonts w:hint="eastAsia"/>
          <w:noProof/>
        </w:rPr>
        <w:lastRenderedPageBreak/>
        <w:drawing>
          <wp:inline distT="0" distB="0" distL="0" distR="0" wp14:anchorId="3F3AF616" wp14:editId="53FF8434">
            <wp:extent cx="3419475" cy="3103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1051338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23" cy="31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02" w:rsidRDefault="00734D02" w:rsidP="00734D02">
      <w:r>
        <w:rPr>
          <w:noProof/>
        </w:rPr>
        <w:drawing>
          <wp:inline distT="0" distB="0" distL="0" distR="0" wp14:anchorId="04287A6F" wp14:editId="1FEDA867">
            <wp:extent cx="5274310" cy="3646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1051338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GLOBAL OPTIONS</w:t>
      </w:r>
    </w:p>
    <w:p w:rsidR="00734D02" w:rsidRPr="00734D02" w:rsidRDefault="00734D02" w:rsidP="00734D02">
      <w:pPr>
        <w:rPr>
          <w:color w:val="FF0000"/>
        </w:rPr>
      </w:pP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#motd file=/etc/motd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log file=/var/log/rsyncd.log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for pid file, do not use /var/run/rsync.pid if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you are going to run rsync out of the init.d script.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The init.d script does its own pid file handling,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so omit the "pid file" line completely in that case.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pid file=/var/run/rsyncd.pid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lastRenderedPageBreak/>
        <w:t>#syslog facility=daemon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#socket options=</w:t>
      </w:r>
    </w:p>
    <w:p w:rsidR="00734D02" w:rsidRPr="00734D02" w:rsidRDefault="00734D02" w:rsidP="00734D02">
      <w:pPr>
        <w:rPr>
          <w:color w:val="FF0000"/>
        </w:rPr>
      </w:pP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MODULE OPTIONS</w:t>
      </w:r>
    </w:p>
    <w:p w:rsidR="00734D02" w:rsidRPr="00734D02" w:rsidRDefault="00734D02" w:rsidP="00734D02">
      <w:pPr>
        <w:rPr>
          <w:color w:val="FF0000"/>
        </w:rPr>
      </w:pP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[rsync]</w:t>
      </w:r>
    </w:p>
    <w:p w:rsidR="00734D02" w:rsidRPr="00734D02" w:rsidRDefault="00734D02" w:rsidP="00734D02">
      <w:pPr>
        <w:rPr>
          <w:color w:val="FF0000"/>
        </w:rPr>
      </w:pP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comment = public archive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path = /var/log/simp_fort/session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use chroot = yes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      max connections=10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lock file = /var/lock/rsyncd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the default for read only is yes...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read only = no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list = yes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uid = root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gid = root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#       exclude = 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#       exclude from = 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      include =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      include from =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auth users = root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secrets file = /etc/rsyncd.secrets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strict modes = yes</w:t>
      </w:r>
    </w:p>
    <w:p w:rsidR="00734D02" w:rsidRPr="00734D02" w:rsidRDefault="00734D02" w:rsidP="00734D02">
      <w:pPr>
        <w:rPr>
          <w:b/>
          <w:color w:val="000000" w:themeColor="text1"/>
        </w:rPr>
      </w:pPr>
      <w:r w:rsidRPr="00734D02">
        <w:rPr>
          <w:color w:val="FF0000"/>
        </w:rPr>
        <w:t xml:space="preserve">        hosts allow = 192.168.29.214</w:t>
      </w:r>
      <w:r>
        <w:rPr>
          <w:color w:val="FF0000"/>
        </w:rPr>
        <w:t xml:space="preserve">  </w:t>
      </w:r>
      <w:r w:rsidRPr="00734D02">
        <w:rPr>
          <w:rFonts w:hint="eastAsia"/>
          <w:b/>
          <w:color w:val="000000" w:themeColor="text1"/>
        </w:rPr>
        <w:t>#备机IP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      hosts deny =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ignore errors = no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ignore nonreadable = yes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transfer logging = no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>#       log format = %t: host %h (%a) %o %f (%l bytes). Total %b bytes.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timeout = 600</w:t>
      </w:r>
    </w:p>
    <w:p w:rsidR="00734D02" w:rsidRP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refuse options = checksum dry-run</w:t>
      </w:r>
    </w:p>
    <w:p w:rsidR="00734D02" w:rsidRDefault="00734D02" w:rsidP="00734D02">
      <w:pPr>
        <w:rPr>
          <w:color w:val="FF0000"/>
        </w:rPr>
      </w:pPr>
      <w:r w:rsidRPr="00734D02">
        <w:rPr>
          <w:color w:val="FF0000"/>
        </w:rPr>
        <w:t xml:space="preserve">        dont compress = *.gz *.tgz *.zip *.z *.rpm *.deb *.iso *.bz2 *.tbz</w:t>
      </w:r>
    </w:p>
    <w:p w:rsidR="00734D02" w:rsidRDefault="00734D02" w:rsidP="00734D02">
      <w:pPr>
        <w:rPr>
          <w:color w:val="FF0000"/>
        </w:rPr>
      </w:pPr>
    </w:p>
    <w:p w:rsidR="00734D02" w:rsidRDefault="00734D02" w:rsidP="00734D02">
      <w:pPr>
        <w:rPr>
          <w:b/>
          <w:color w:val="000000" w:themeColor="text1"/>
        </w:rPr>
      </w:pPr>
      <w:r>
        <w:rPr>
          <w:color w:val="000000" w:themeColor="text1"/>
        </w:rPr>
        <w:t>2</w:t>
      </w:r>
      <w:r w:rsidRPr="00734D02">
        <w:rPr>
          <w:color w:val="000000" w:themeColor="text1"/>
        </w:rPr>
        <w:t>、在server端创建密码文件/etc/rsyncd.secrets </w:t>
      </w:r>
      <w:r w:rsidRPr="00734D02">
        <w:rPr>
          <w:color w:val="FF0000"/>
        </w:rPr>
        <w:br/>
      </w:r>
      <w:r w:rsidRPr="00734D02">
        <w:rPr>
          <w:color w:val="0070C0"/>
        </w:rPr>
        <w:t># vi /etc/rsyncd.secrets </w:t>
      </w:r>
      <w:r w:rsidRPr="00734D02">
        <w:rPr>
          <w:color w:val="0070C0"/>
        </w:rPr>
        <w:br/>
        <w:t> 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root</w:t>
      </w:r>
      <w:r>
        <w:rPr>
          <w:color w:val="FF0000"/>
        </w:rPr>
        <w:t xml:space="preserve">:m2a1s2u3000               </w:t>
      </w:r>
      <w:r w:rsidRPr="00734D02">
        <w:rPr>
          <w:color w:val="000000" w:themeColor="text1"/>
        </w:rPr>
        <w:t xml:space="preserve"> </w:t>
      </w:r>
      <w:r w:rsidRPr="00734D02">
        <w:rPr>
          <w:rFonts w:hint="eastAsia"/>
          <w:b/>
          <w:color w:val="000000" w:themeColor="text1"/>
        </w:rPr>
        <w:t>此处填写</w:t>
      </w:r>
      <w:r w:rsidRPr="00734D02">
        <w:rPr>
          <w:b/>
          <w:color w:val="000000" w:themeColor="text1"/>
        </w:rPr>
        <w:t>username:password</w:t>
      </w:r>
    </w:p>
    <w:p w:rsidR="00734D02" w:rsidRDefault="00734D02" w:rsidP="00734D02">
      <w:pPr>
        <w:rPr>
          <w:b/>
          <w:color w:val="000000" w:themeColor="text1"/>
        </w:rPr>
      </w:pPr>
    </w:p>
    <w:p w:rsidR="00734D02" w:rsidRDefault="00734D02" w:rsidP="00734D02">
      <w:pPr>
        <w:rPr>
          <w:b/>
          <w:color w:val="FF0000"/>
        </w:rPr>
      </w:pPr>
      <w:r>
        <w:rPr>
          <w:rFonts w:hint="eastAsia"/>
          <w:color w:val="000000" w:themeColor="text1"/>
        </w:rPr>
        <w:t>3</w:t>
      </w:r>
      <w:r w:rsidRPr="00734D02">
        <w:rPr>
          <w:color w:val="000000" w:themeColor="text1"/>
        </w:rPr>
        <w:t>、在server端将rsync以守护进程形式启动</w:t>
      </w:r>
      <w:r w:rsidRPr="00734D02">
        <w:rPr>
          <w:b/>
          <w:color w:val="FF0000"/>
        </w:rPr>
        <w:br/>
      </w:r>
      <w:r w:rsidRPr="00734D02">
        <w:rPr>
          <w:b/>
          <w:color w:val="0070C0"/>
        </w:rPr>
        <w:t># vi /etc/default/rsync </w:t>
      </w:r>
      <w:r w:rsidRPr="00734D02">
        <w:rPr>
          <w:b/>
          <w:color w:val="FF0000"/>
        </w:rPr>
        <w:br/>
        <w:t>RSYNC_ENABLE=true</w:t>
      </w:r>
    </w:p>
    <w:p w:rsidR="00734D02" w:rsidRDefault="00734D02" w:rsidP="00734D02">
      <w:pPr>
        <w:rPr>
          <w:b/>
          <w:color w:val="FF0000"/>
        </w:rPr>
      </w:pPr>
    </w:p>
    <w:p w:rsidR="00734D02" w:rsidRDefault="00734D02" w:rsidP="00734D02">
      <w:pPr>
        <w:rPr>
          <w:b/>
          <w:color w:val="0070C0"/>
        </w:rPr>
      </w:pPr>
      <w:r>
        <w:rPr>
          <w:rFonts w:hint="eastAsia"/>
          <w:color w:val="000000" w:themeColor="text1"/>
        </w:rPr>
        <w:t>4、</w:t>
      </w:r>
      <w:r w:rsidRPr="00734D02">
        <w:rPr>
          <w:color w:val="000000" w:themeColor="text1"/>
        </w:rPr>
        <w:t>启动srync</w:t>
      </w:r>
      <w:r w:rsidRPr="00734D02">
        <w:rPr>
          <w:b/>
          <w:color w:val="FF0000"/>
        </w:rPr>
        <w:br/>
      </w:r>
      <w:r w:rsidRPr="00734D02">
        <w:rPr>
          <w:b/>
          <w:color w:val="0070C0"/>
        </w:rPr>
        <w:t># /etc/init.d/rsync start</w:t>
      </w:r>
    </w:p>
    <w:p w:rsidR="00734D02" w:rsidRDefault="00734D02" w:rsidP="00734D02">
      <w:pPr>
        <w:rPr>
          <w:b/>
          <w:color w:val="FF0000"/>
        </w:rPr>
      </w:pPr>
      <w:r w:rsidRPr="00734D02">
        <w:rPr>
          <w:rFonts w:hint="eastAsia"/>
          <w:color w:val="000000" w:themeColor="text1"/>
        </w:rPr>
        <w:lastRenderedPageBreak/>
        <w:t>5、</w:t>
      </w:r>
      <w:r w:rsidR="00B27C2B">
        <w:rPr>
          <w:rFonts w:hint="eastAsia"/>
          <w:color w:val="000000" w:themeColor="text1"/>
        </w:rPr>
        <w:t>在client端</w:t>
      </w:r>
      <w:r w:rsidRPr="00734D02">
        <w:rPr>
          <w:color w:val="000000" w:themeColor="text1"/>
        </w:rPr>
        <w:t>创建密码文件，只填密码即可，</w:t>
      </w:r>
      <w:r w:rsidRPr="00B27C2B">
        <w:rPr>
          <w:b/>
          <w:color w:val="000000" w:themeColor="text1"/>
        </w:rPr>
        <w:t>密码要与server端的一致</w:t>
      </w:r>
      <w:r w:rsidRPr="00734D02">
        <w:rPr>
          <w:color w:val="000000" w:themeColor="text1"/>
        </w:rPr>
        <w:t>。</w:t>
      </w:r>
      <w:r w:rsidRPr="00734D02">
        <w:rPr>
          <w:color w:val="000000" w:themeColor="text1"/>
        </w:rPr>
        <w:br/>
      </w:r>
      <w:r w:rsidRPr="00734D02">
        <w:rPr>
          <w:b/>
          <w:color w:val="0070C0"/>
        </w:rPr>
        <w:t># vi /etc/rsyncd.secrets </w:t>
      </w:r>
    </w:p>
    <w:p w:rsidR="00734D02" w:rsidRDefault="00734D02" w:rsidP="00734D02">
      <w:pPr>
        <w:ind w:firstLineChars="50" w:firstLine="105"/>
        <w:rPr>
          <w:b/>
          <w:color w:val="FF0000"/>
        </w:rPr>
      </w:pPr>
      <w:r>
        <w:rPr>
          <w:b/>
          <w:color w:val="FF0000"/>
        </w:rPr>
        <w:t>m2a1s2u3000</w:t>
      </w:r>
    </w:p>
    <w:p w:rsidR="00734D02" w:rsidRDefault="00734D02" w:rsidP="00734D02">
      <w:pPr>
        <w:ind w:firstLineChars="50" w:firstLine="105"/>
        <w:rPr>
          <w:b/>
          <w:color w:val="FF0000"/>
        </w:rPr>
      </w:pPr>
    </w:p>
    <w:p w:rsidR="00B27C2B" w:rsidRDefault="00FA0B96" w:rsidP="00B27C2B">
      <w:pPr>
        <w:rPr>
          <w:b/>
        </w:rPr>
      </w:pPr>
      <w:r>
        <w:rPr>
          <w:rFonts w:hint="eastAsia"/>
          <w:b/>
        </w:rPr>
        <w:t>三、添加定时执行</w:t>
      </w:r>
    </w:p>
    <w:p w:rsidR="00FA0B96" w:rsidRPr="00FA0B96" w:rsidRDefault="00FA0B96" w:rsidP="00B27C2B">
      <w:pPr>
        <w:rPr>
          <w:b/>
          <w:color w:val="0070C0"/>
        </w:rPr>
      </w:pPr>
      <w:r w:rsidRPr="00FA0B96">
        <w:rPr>
          <w:rFonts w:hint="eastAsia"/>
          <w:b/>
          <w:color w:val="0070C0"/>
        </w:rPr>
        <w:t>#</w:t>
      </w:r>
      <w:r w:rsidRPr="00FA0B96">
        <w:rPr>
          <w:b/>
          <w:color w:val="0070C0"/>
        </w:rPr>
        <w:t xml:space="preserve"> </w:t>
      </w:r>
      <w:r w:rsidRPr="00FA0B96">
        <w:rPr>
          <w:rFonts w:hint="eastAsia"/>
          <w:b/>
          <w:color w:val="0070C0"/>
        </w:rPr>
        <w:t>vi</w:t>
      </w:r>
      <w:r w:rsidRPr="00FA0B96">
        <w:rPr>
          <w:b/>
          <w:color w:val="0070C0"/>
        </w:rPr>
        <w:t xml:space="preserve"> /etc/crontab</w:t>
      </w:r>
    </w:p>
    <w:p w:rsidR="00FA0B96" w:rsidRDefault="00FA0B96" w:rsidP="00B27C2B">
      <w:pPr>
        <w:rPr>
          <w:b/>
          <w:color w:val="FF0000"/>
        </w:rPr>
      </w:pPr>
      <w:r w:rsidRPr="00FA0B96">
        <w:rPr>
          <w:b/>
          <w:color w:val="FF0000"/>
        </w:rPr>
        <w:t>* */1 * * *     root    /usr/local/bin/sh/change_rsync.sh</w:t>
      </w:r>
    </w:p>
    <w:p w:rsidR="00FA0B96" w:rsidRPr="00FA0B96" w:rsidRDefault="00FA0B96" w:rsidP="00B27C2B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010025" cy="26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511051418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96" w:rsidRPr="00FA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3397D"/>
    <w:multiLevelType w:val="hybridMultilevel"/>
    <w:tmpl w:val="35EC07EE"/>
    <w:lvl w:ilvl="0" w:tplc="F1F018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410DB"/>
    <w:multiLevelType w:val="hybridMultilevel"/>
    <w:tmpl w:val="E6A29562"/>
    <w:lvl w:ilvl="0" w:tplc="55BA5BF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02"/>
    <w:rsid w:val="00154DD8"/>
    <w:rsid w:val="00511D50"/>
    <w:rsid w:val="00734D02"/>
    <w:rsid w:val="00AA01EE"/>
    <w:rsid w:val="00B27C2B"/>
    <w:rsid w:val="00FA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E00E"/>
  <w15:chartTrackingRefBased/>
  <w15:docId w15:val="{290CEC38-EA6F-4742-A6C0-D2C6278F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D0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3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5</cp:revision>
  <dcterms:created xsi:type="dcterms:W3CDTF">2015-11-05T05:30:00Z</dcterms:created>
  <dcterms:modified xsi:type="dcterms:W3CDTF">2015-11-05T06:22:00Z</dcterms:modified>
</cp:coreProperties>
</file>