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6D2E6BEE" w:rsidR="00C71D64" w:rsidRDefault="007A2565">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1E581A36">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521DED">
                            <w:pPr>
                              <w:spacing w:before="120"/>
                              <w:ind w:left="113" w:right="284"/>
                              <w:jc w:val="both"/>
                              <w:rPr>
                                <w:rFonts w:hint="eastAsia"/>
                                <w:b/>
                                <w:bCs/>
                              </w:rPr>
                            </w:pPr>
                            <w:r w:rsidRPr="00F93654">
                              <w:rPr>
                                <w:rFonts w:ascii="Times New Roman" w:hAnsi="Times New Roman"/>
                                <w:b/>
                                <w:bCs/>
                                <w:color w:val="000000"/>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Regular Research Papers:</w:t>
                            </w:r>
                            <w:r w:rsidRPr="00521DED">
                              <w:rPr>
                                <w:rFonts w:ascii="Times New Roman" w:hAnsi="Times New Roman"/>
                                <w:color w:val="000000"/>
                                <w:sz w:val="22"/>
                                <w:szCs w:val="22"/>
                              </w:rPr>
                              <w:t xml:space="preserve"> Papers should describe original work and </w:t>
                            </w:r>
                            <w:r w:rsidR="00BF39AA" w:rsidRPr="00521DED">
                              <w:rPr>
                                <w:rFonts w:ascii="Times New Roman" w:hAnsi="Times New Roman"/>
                                <w:color w:val="000000"/>
                                <w:sz w:val="22"/>
                                <w:szCs w:val="22"/>
                              </w:rPr>
                              <w:t xml:space="preserve">should </w:t>
                            </w:r>
                            <w:r w:rsidRPr="00161139">
                              <w:rPr>
                                <w:rFonts w:ascii="Times New Roman" w:hAnsi="Times New Roman"/>
                                <w:b/>
                                <w:bCs/>
                                <w:color w:val="000000"/>
                                <w:sz w:val="22"/>
                                <w:szCs w:val="22"/>
                              </w:rPr>
                              <w:t xml:space="preserve">be </w:t>
                            </w:r>
                            <w:r w:rsidR="00C250F8" w:rsidRPr="00161139">
                              <w:rPr>
                                <w:rFonts w:ascii="Times New Roman" w:hAnsi="Times New Roman"/>
                                <w:b/>
                                <w:bCs/>
                                <w:color w:val="000000"/>
                                <w:sz w:val="22"/>
                                <w:szCs w:val="22"/>
                              </w:rPr>
                              <w:t>10</w:t>
                            </w:r>
                            <w:r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maximum, </w:t>
                            </w:r>
                            <w:r w:rsidR="00BF39AA" w:rsidRPr="00161139">
                              <w:rPr>
                                <w:rFonts w:ascii="Times New Roman" w:hAnsi="Times New Roman"/>
                                <w:b/>
                                <w:bCs/>
                                <w:color w:val="000000"/>
                                <w:sz w:val="22"/>
                                <w:szCs w:val="22"/>
                              </w:rPr>
                              <w:t>plus two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color w:val="000000"/>
                                <w:sz w:val="22"/>
                                <w:szCs w:val="22"/>
                              </w:rPr>
                              <w:t>.</w:t>
                            </w:r>
                          </w:p>
                          <w:p w14:paraId="2C25718E" w14:textId="5F4E0FE4" w:rsidR="00521AB4" w:rsidRPr="00521DED" w:rsidRDefault="00521AB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hint="eastAsia"/>
                                <w:b/>
                                <w:bCs/>
                                <w:color w:val="000000"/>
                                <w:sz w:val="22"/>
                                <w:szCs w:val="22"/>
                              </w:rPr>
                              <w:t>Industrial Papers and Practitioner Reports:</w:t>
                            </w:r>
                            <w:r w:rsidRPr="00521DED">
                              <w:rPr>
                                <w:rFonts w:ascii="Times New Roman" w:hAnsi="Times New Roman"/>
                                <w:b/>
                                <w:bCs/>
                                <w:color w:val="000000"/>
                                <w:sz w:val="22"/>
                                <w:szCs w:val="22"/>
                              </w:rPr>
                              <w:t xml:space="preserve"> </w:t>
                            </w:r>
                            <w:r w:rsidR="00D967B0" w:rsidRPr="00521DED">
                              <w:rPr>
                                <w:rFonts w:ascii="Times New Roman" w:hAnsi="Times New Roman" w:hint="eastAsia"/>
                                <w:color w:val="000000"/>
                                <w:sz w:val="22"/>
                                <w:szCs w:val="22"/>
                              </w:rPr>
                              <w:t xml:space="preserve">Papers should </w:t>
                            </w:r>
                            <w:r w:rsidR="00D967B0" w:rsidRPr="00521DED">
                              <w:rPr>
                                <w:rFonts w:ascii="Times New Roman" w:hAnsi="Times New Roman"/>
                                <w:color w:val="000000"/>
                                <w:sz w:val="22"/>
                                <w:szCs w:val="22"/>
                              </w:rPr>
                              <w:t xml:space="preserve">be </w:t>
                            </w:r>
                            <w:r w:rsidRPr="00521DED">
                              <w:rPr>
                                <w:rFonts w:ascii="Times New Roman" w:hAnsi="Times New Roman"/>
                                <w:color w:val="000000"/>
                                <w:sz w:val="22"/>
                                <w:szCs w:val="22"/>
                              </w:rPr>
                              <w:t xml:space="preserve">of </w:t>
                            </w:r>
                            <w:r w:rsidRPr="00161139">
                              <w:rPr>
                                <w:rFonts w:ascii="Times New Roman" w:hAnsi="Times New Roman"/>
                                <w:b/>
                                <w:bCs/>
                                <w:color w:val="000000"/>
                                <w:sz w:val="22"/>
                                <w:szCs w:val="22"/>
                              </w:rPr>
                              <w:t>10 pages, plus 2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b/>
                                <w:bCs/>
                                <w:color w:val="000000"/>
                                <w:sz w:val="22"/>
                                <w:szCs w:val="22"/>
                              </w:rPr>
                              <w:t>.</w:t>
                            </w:r>
                            <w:r w:rsidRPr="00521DED">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Short Papers:</w:t>
                            </w:r>
                            <w:r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Short research papers,</w:t>
                            </w:r>
                            <w:r w:rsidR="00CC78C7" w:rsidRPr="00521DED">
                              <w:rPr>
                                <w:rFonts w:ascii="Times New Roman" w:hAnsi="Times New Roman"/>
                                <w:color w:val="000000"/>
                                <w:sz w:val="22"/>
                                <w:szCs w:val="22"/>
                              </w:rPr>
                              <w:t xml:space="preserve"> </w:t>
                            </w:r>
                            <w:r w:rsidR="00CC78C7" w:rsidRPr="00161139">
                              <w:rPr>
                                <w:rFonts w:ascii="Times New Roman" w:hAnsi="Times New Roman"/>
                                <w:b/>
                                <w:bCs/>
                                <w:color w:val="000000"/>
                                <w:sz w:val="22"/>
                                <w:szCs w:val="22"/>
                              </w:rPr>
                              <w:t>maximum</w:t>
                            </w:r>
                            <w:r w:rsidR="00A25B1A" w:rsidRPr="00161139">
                              <w:rPr>
                                <w:rFonts w:ascii="Times New Roman" w:hAnsi="Times New Roman"/>
                                <w:b/>
                                <w:bCs/>
                                <w:color w:val="000000"/>
                                <w:sz w:val="22"/>
                                <w:szCs w:val="22"/>
                              </w:rPr>
                              <w:t xml:space="preserve"> </w:t>
                            </w:r>
                            <w:r w:rsidR="000D3B94" w:rsidRPr="00161139">
                              <w:rPr>
                                <w:rFonts w:ascii="Times New Roman" w:hAnsi="Times New Roman"/>
                                <w:b/>
                                <w:bCs/>
                                <w:color w:val="000000"/>
                                <w:sz w:val="22"/>
                                <w:szCs w:val="22"/>
                              </w:rPr>
                              <w:t>6</w:t>
                            </w:r>
                            <w:r w:rsidR="00A25B1A"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521DED" w:rsidRDefault="006A2A29" w:rsidP="00667900">
                            <w:pPr>
                              <w:ind w:left="113"/>
                              <w:rPr>
                                <w:rFonts w:ascii="Times New Roman" w:hAnsi="Times New Roman"/>
                                <w:color w:val="000000"/>
                                <w:sz w:val="22"/>
                                <w:szCs w:val="22"/>
                              </w:rPr>
                            </w:pPr>
                            <w:r w:rsidRPr="00521DED">
                              <w:rPr>
                                <w:rFonts w:ascii="Times New Roman" w:hAnsi="Times New Roman" w:hint="eastAsia"/>
                                <w:color w:val="000000"/>
                                <w:sz w:val="22"/>
                                <w:szCs w:val="22"/>
                              </w:rPr>
                              <w:t xml:space="preserve">All papers should be formatted in the standard </w:t>
                            </w:r>
                            <w:r w:rsidRPr="00161139">
                              <w:rPr>
                                <w:rFonts w:ascii="Times New Roman" w:hAnsi="Times New Roman" w:hint="eastAsia"/>
                                <w:b/>
                                <w:bCs/>
                                <w:color w:val="000000"/>
                                <w:sz w:val="22"/>
                                <w:szCs w:val="22"/>
                              </w:rPr>
                              <w:t>IEEE double-column format</w:t>
                            </w:r>
                            <w:r w:rsidRPr="00521DED">
                              <w:rPr>
                                <w:rFonts w:ascii="Times New Roman" w:hAnsi="Times New Roman" w:hint="eastAsia"/>
                                <w:color w:val="000000"/>
                                <w:sz w:val="22"/>
                                <w:szCs w:val="22"/>
                              </w:rPr>
                              <w:t xml:space="preserve"> using the published </w:t>
                            </w:r>
                            <w:hyperlink r:id="rId11" w:history="1">
                              <w:r w:rsidRPr="00521DED">
                                <w:rPr>
                                  <w:rStyle w:val="Lienhypertexte"/>
                                  <w:rFonts w:ascii="Times New Roman" w:hAnsi="Times New Roman" w:hint="eastAsia"/>
                                  <w:sz w:val="22"/>
                                  <w:szCs w:val="22"/>
                                </w:rPr>
                                <w:t>IEEE Conference Proceeding templates</w:t>
                              </w:r>
                            </w:hyperlink>
                            <w:r w:rsidRPr="00521DED">
                              <w:rPr>
                                <w:rFonts w:ascii="Times New Roman" w:hAnsi="Times New Roman" w:hint="eastAsia"/>
                                <w:color w:val="000000"/>
                                <w:sz w:val="22"/>
                                <w:szCs w:val="22"/>
                              </w:rPr>
                              <w:t xml:space="preserve">, and submitted through the </w:t>
                            </w:r>
                            <w:r w:rsidRPr="00521DED">
                              <w:rPr>
                                <w:rFonts w:ascii="Times New Roman" w:hAnsi="Times New Roman" w:hint="eastAsia"/>
                                <w:b/>
                                <w:bCs/>
                                <w:color w:val="000000"/>
                                <w:sz w:val="22"/>
                                <w:szCs w:val="22"/>
                              </w:rPr>
                              <w:t>HotCRP</w:t>
                            </w:r>
                            <w:r w:rsidRPr="00521DED">
                              <w:rPr>
                                <w:rFonts w:ascii="Times New Roman" w:hAnsi="Times New Roman" w:hint="eastAsia"/>
                                <w:color w:val="000000"/>
                                <w:sz w:val="22"/>
                                <w:szCs w:val="22"/>
                              </w:rPr>
                              <w:t xml:space="preserve"> system: </w:t>
                            </w:r>
                            <w:hyperlink r:id="rId12" w:history="1">
                              <w:r w:rsidR="00AD344B" w:rsidRPr="00521DED">
                                <w:rPr>
                                  <w:rStyle w:val="Lienhypertexte"/>
                                  <w:rFonts w:ascii="Times New Roman" w:hAnsi="Times New Roman" w:hint="eastAsia"/>
                                  <w:sz w:val="22"/>
                                  <w:szCs w:val="22"/>
                                </w:rPr>
                                <w:t>https://isorc25.hotcrp.com/</w:t>
                              </w:r>
                            </w:hyperlink>
                            <w:r w:rsidRPr="00521DED">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Default="00B15C9C">
                            <w:pPr>
                              <w:ind w:left="113"/>
                              <w:jc w:val="both"/>
                              <w:rPr>
                                <w:rFonts w:ascii="Times New Roman" w:hAnsi="Times New Roman" w:cs="Times New Roman"/>
                                <w:color w:val="0070C0"/>
                                <w:sz w:val="21"/>
                                <w:szCs w:val="21"/>
                                <w:u w:val="single"/>
                              </w:rPr>
                            </w:pPr>
                            <w:r w:rsidRPr="00C11643">
                              <w:rPr>
                                <w:rFonts w:ascii="Times New Roman" w:hAnsi="Times New Roman"/>
                                <w:color w:val="000000"/>
                                <w:sz w:val="21"/>
                                <w:szCs w:val="22"/>
                              </w:rPr>
                              <w:t xml:space="preserve">More information about </w:t>
                            </w:r>
                            <w:hyperlink r:id="rId13" w:history="1">
                              <w:r w:rsidRPr="00161139">
                                <w:rPr>
                                  <w:rStyle w:val="Lienhypertexte"/>
                                  <w:rFonts w:ascii="Times New Roman" w:hAnsi="Times New Roman"/>
                                  <w:sz w:val="21"/>
                                  <w:szCs w:val="22"/>
                                </w:rPr>
                                <w:t>IEEE ISORC 202</w:t>
                              </w:r>
                              <w:r w:rsidR="00AD344B" w:rsidRPr="00161139">
                                <w:rPr>
                                  <w:rStyle w:val="Lienhypertexte"/>
                                  <w:rFonts w:ascii="Times New Roman" w:hAnsi="Times New Roman"/>
                                  <w:sz w:val="21"/>
                                  <w:szCs w:val="22"/>
                                </w:rPr>
                                <w:t>5</w:t>
                              </w:r>
                            </w:hyperlink>
                            <w:r w:rsidRPr="00C11643">
                              <w:rPr>
                                <w:rFonts w:ascii="Times New Roman" w:hAnsi="Times New Roman"/>
                                <w:color w:val="000000"/>
                                <w:sz w:val="21"/>
                                <w:szCs w:val="22"/>
                              </w:rPr>
                              <w:t xml:space="preserve">, including submission guidelines, can be found </w:t>
                            </w:r>
                            <w:hyperlink r:id="rId14" w:history="1">
                              <w:r w:rsidR="00161139" w:rsidRPr="0070581C">
                                <w:rPr>
                                  <w:rStyle w:val="Lienhypertexte"/>
                                  <w:rFonts w:ascii="Times New Roman" w:hAnsi="Times New Roman"/>
                                  <w:sz w:val="21"/>
                                  <w:szCs w:val="22"/>
                                </w:rPr>
                                <w:t>here</w:t>
                              </w:r>
                            </w:hyperlink>
                            <w:r w:rsidRPr="00C11643">
                              <w:rPr>
                                <w:rFonts w:ascii="Times New Roman" w:hAnsi="Times New Roman"/>
                                <w:color w:val="000000"/>
                                <w:sz w:val="21"/>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161139" w:rsidRDefault="00521DED">
                            <w:pPr>
                              <w:ind w:left="113"/>
                              <w:jc w:val="both"/>
                              <w:rPr>
                                <w:rFonts w:ascii="Times New Roman" w:hAnsi="Times New Roman" w:hint="eastAsia"/>
                                <w:color w:val="000000"/>
                                <w:sz w:val="21"/>
                                <w:szCs w:val="21"/>
                              </w:rPr>
                            </w:pPr>
                            <w:r w:rsidRPr="00161139">
                              <w:rPr>
                                <w:rFonts w:ascii="Times New Roman" w:hAnsi="Times New Roman" w:hint="eastAsia"/>
                                <w:color w:val="000000"/>
                                <w:sz w:val="21"/>
                                <w:szCs w:val="21"/>
                              </w:rPr>
                              <w:t xml:space="preserve">The authors of selected papers from this symposium will be invited to submit an extended version of their work for the Special Issue on </w:t>
                            </w:r>
                            <w:r w:rsidRPr="00161139">
                              <w:rPr>
                                <w:rFonts w:ascii="Times New Roman" w:hAnsi="Times New Roman" w:hint="eastAsia"/>
                                <w:b/>
                                <w:bCs/>
                                <w:i/>
                                <w:iCs/>
                                <w:color w:val="000000"/>
                                <w:sz w:val="21"/>
                                <w:szCs w:val="21"/>
                              </w:rPr>
                              <w:t>AI-Driven Real-Time Distributed Computing for the Edge-Cloud Continuum</w:t>
                            </w:r>
                            <w:r w:rsidRPr="00161139">
                              <w:rPr>
                                <w:rFonts w:ascii="Times New Roman" w:hAnsi="Times New Roman" w:hint="eastAsia"/>
                                <w:color w:val="000000"/>
                                <w:sz w:val="21"/>
                                <w:szCs w:val="21"/>
                              </w:rPr>
                              <w:t xml:space="preserve"> review and possible publication in the </w:t>
                            </w:r>
                            <w:hyperlink r:id="rId15" w:history="1">
                              <w:r w:rsidRPr="00161139">
                                <w:rPr>
                                  <w:rStyle w:val="Lienhypertexte"/>
                                  <w:rFonts w:ascii="Times New Roman" w:hAnsi="Times New Roman" w:hint="eastAsia"/>
                                  <w:sz w:val="21"/>
                                  <w:szCs w:val="21"/>
                                </w:rPr>
                                <w:t>Elsevier Journal of Systems Architecture: Embedded Software Design (JSA)</w:t>
                              </w:r>
                            </w:hyperlink>
                            <w:r w:rsidRPr="00161139">
                              <w:rPr>
                                <w:rFonts w:ascii="Times New Roman" w:hAnsi="Times New Roman" w:hint="eastAsia"/>
                                <w:color w:val="000000"/>
                                <w:sz w:val="21"/>
                                <w:szCs w:val="21"/>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h2Fw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521DED">
                      <w:pPr>
                        <w:spacing w:before="120"/>
                        <w:ind w:left="113" w:right="284"/>
                        <w:jc w:val="both"/>
                        <w:rPr>
                          <w:rFonts w:hint="eastAsia"/>
                          <w:b/>
                          <w:bCs/>
                        </w:rPr>
                      </w:pPr>
                      <w:r w:rsidRPr="00F93654">
                        <w:rPr>
                          <w:rFonts w:ascii="Times New Roman" w:hAnsi="Times New Roman"/>
                          <w:b/>
                          <w:bCs/>
                          <w:color w:val="000000"/>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Regular Research Papers:</w:t>
                      </w:r>
                      <w:r w:rsidRPr="00521DED">
                        <w:rPr>
                          <w:rFonts w:ascii="Times New Roman" w:hAnsi="Times New Roman"/>
                          <w:color w:val="000000"/>
                          <w:sz w:val="22"/>
                          <w:szCs w:val="22"/>
                        </w:rPr>
                        <w:t xml:space="preserve"> Papers should describe original work and </w:t>
                      </w:r>
                      <w:r w:rsidR="00BF39AA" w:rsidRPr="00521DED">
                        <w:rPr>
                          <w:rFonts w:ascii="Times New Roman" w:hAnsi="Times New Roman"/>
                          <w:color w:val="000000"/>
                          <w:sz w:val="22"/>
                          <w:szCs w:val="22"/>
                        </w:rPr>
                        <w:t xml:space="preserve">should </w:t>
                      </w:r>
                      <w:r w:rsidRPr="00161139">
                        <w:rPr>
                          <w:rFonts w:ascii="Times New Roman" w:hAnsi="Times New Roman"/>
                          <w:b/>
                          <w:bCs/>
                          <w:color w:val="000000"/>
                          <w:sz w:val="22"/>
                          <w:szCs w:val="22"/>
                        </w:rPr>
                        <w:t xml:space="preserve">be </w:t>
                      </w:r>
                      <w:r w:rsidR="00C250F8" w:rsidRPr="00161139">
                        <w:rPr>
                          <w:rFonts w:ascii="Times New Roman" w:hAnsi="Times New Roman"/>
                          <w:b/>
                          <w:bCs/>
                          <w:color w:val="000000"/>
                          <w:sz w:val="22"/>
                          <w:szCs w:val="22"/>
                        </w:rPr>
                        <w:t>10</w:t>
                      </w:r>
                      <w:r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maximum, </w:t>
                      </w:r>
                      <w:r w:rsidR="00BF39AA" w:rsidRPr="00161139">
                        <w:rPr>
                          <w:rFonts w:ascii="Times New Roman" w:hAnsi="Times New Roman"/>
                          <w:b/>
                          <w:bCs/>
                          <w:color w:val="000000"/>
                          <w:sz w:val="22"/>
                          <w:szCs w:val="22"/>
                        </w:rPr>
                        <w:t>plus two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color w:val="000000"/>
                          <w:sz w:val="22"/>
                          <w:szCs w:val="22"/>
                        </w:rPr>
                        <w:t>.</w:t>
                      </w:r>
                    </w:p>
                    <w:p w14:paraId="2C25718E" w14:textId="5F4E0FE4" w:rsidR="00521AB4" w:rsidRPr="00521DED" w:rsidRDefault="00521AB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hint="eastAsia"/>
                          <w:b/>
                          <w:bCs/>
                          <w:color w:val="000000"/>
                          <w:sz w:val="22"/>
                          <w:szCs w:val="22"/>
                        </w:rPr>
                        <w:t>Industrial Papers and Practitioner Reports:</w:t>
                      </w:r>
                      <w:r w:rsidRPr="00521DED">
                        <w:rPr>
                          <w:rFonts w:ascii="Times New Roman" w:hAnsi="Times New Roman"/>
                          <w:b/>
                          <w:bCs/>
                          <w:color w:val="000000"/>
                          <w:sz w:val="22"/>
                          <w:szCs w:val="22"/>
                        </w:rPr>
                        <w:t xml:space="preserve"> </w:t>
                      </w:r>
                      <w:r w:rsidR="00D967B0" w:rsidRPr="00521DED">
                        <w:rPr>
                          <w:rFonts w:ascii="Times New Roman" w:hAnsi="Times New Roman" w:hint="eastAsia"/>
                          <w:color w:val="000000"/>
                          <w:sz w:val="22"/>
                          <w:szCs w:val="22"/>
                        </w:rPr>
                        <w:t xml:space="preserve">Papers should </w:t>
                      </w:r>
                      <w:r w:rsidR="00D967B0" w:rsidRPr="00521DED">
                        <w:rPr>
                          <w:rFonts w:ascii="Times New Roman" w:hAnsi="Times New Roman"/>
                          <w:color w:val="000000"/>
                          <w:sz w:val="22"/>
                          <w:szCs w:val="22"/>
                        </w:rPr>
                        <w:t xml:space="preserve">be </w:t>
                      </w:r>
                      <w:r w:rsidRPr="00521DED">
                        <w:rPr>
                          <w:rFonts w:ascii="Times New Roman" w:hAnsi="Times New Roman"/>
                          <w:color w:val="000000"/>
                          <w:sz w:val="22"/>
                          <w:szCs w:val="22"/>
                        </w:rPr>
                        <w:t xml:space="preserve">of </w:t>
                      </w:r>
                      <w:r w:rsidRPr="00161139">
                        <w:rPr>
                          <w:rFonts w:ascii="Times New Roman" w:hAnsi="Times New Roman"/>
                          <w:b/>
                          <w:bCs/>
                          <w:color w:val="000000"/>
                          <w:sz w:val="22"/>
                          <w:szCs w:val="22"/>
                        </w:rPr>
                        <w:t>10 pages, plus 2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b/>
                          <w:bCs/>
                          <w:color w:val="000000"/>
                          <w:sz w:val="22"/>
                          <w:szCs w:val="22"/>
                        </w:rPr>
                        <w:t>.</w:t>
                      </w:r>
                      <w:r w:rsidRPr="00521DED">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Short Papers:</w:t>
                      </w:r>
                      <w:r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Short research papers,</w:t>
                      </w:r>
                      <w:r w:rsidR="00CC78C7" w:rsidRPr="00521DED">
                        <w:rPr>
                          <w:rFonts w:ascii="Times New Roman" w:hAnsi="Times New Roman"/>
                          <w:color w:val="000000"/>
                          <w:sz w:val="22"/>
                          <w:szCs w:val="22"/>
                        </w:rPr>
                        <w:t xml:space="preserve"> </w:t>
                      </w:r>
                      <w:r w:rsidR="00CC78C7" w:rsidRPr="00161139">
                        <w:rPr>
                          <w:rFonts w:ascii="Times New Roman" w:hAnsi="Times New Roman"/>
                          <w:b/>
                          <w:bCs/>
                          <w:color w:val="000000"/>
                          <w:sz w:val="22"/>
                          <w:szCs w:val="22"/>
                        </w:rPr>
                        <w:t>maximum</w:t>
                      </w:r>
                      <w:r w:rsidR="00A25B1A" w:rsidRPr="00161139">
                        <w:rPr>
                          <w:rFonts w:ascii="Times New Roman" w:hAnsi="Times New Roman"/>
                          <w:b/>
                          <w:bCs/>
                          <w:color w:val="000000"/>
                          <w:sz w:val="22"/>
                          <w:szCs w:val="22"/>
                        </w:rPr>
                        <w:t xml:space="preserve"> </w:t>
                      </w:r>
                      <w:r w:rsidR="000D3B94" w:rsidRPr="00161139">
                        <w:rPr>
                          <w:rFonts w:ascii="Times New Roman" w:hAnsi="Times New Roman"/>
                          <w:b/>
                          <w:bCs/>
                          <w:color w:val="000000"/>
                          <w:sz w:val="22"/>
                          <w:szCs w:val="22"/>
                        </w:rPr>
                        <w:t>6</w:t>
                      </w:r>
                      <w:r w:rsidR="00A25B1A"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521DED" w:rsidRDefault="006A2A29" w:rsidP="00667900">
                      <w:pPr>
                        <w:ind w:left="113"/>
                        <w:rPr>
                          <w:rFonts w:ascii="Times New Roman" w:hAnsi="Times New Roman"/>
                          <w:color w:val="000000"/>
                          <w:sz w:val="22"/>
                          <w:szCs w:val="22"/>
                        </w:rPr>
                      </w:pPr>
                      <w:r w:rsidRPr="00521DED">
                        <w:rPr>
                          <w:rFonts w:ascii="Times New Roman" w:hAnsi="Times New Roman" w:hint="eastAsia"/>
                          <w:color w:val="000000"/>
                          <w:sz w:val="22"/>
                          <w:szCs w:val="22"/>
                        </w:rPr>
                        <w:t xml:space="preserve">All papers should be formatted in the standard </w:t>
                      </w:r>
                      <w:r w:rsidRPr="00161139">
                        <w:rPr>
                          <w:rFonts w:ascii="Times New Roman" w:hAnsi="Times New Roman" w:hint="eastAsia"/>
                          <w:b/>
                          <w:bCs/>
                          <w:color w:val="000000"/>
                          <w:sz w:val="22"/>
                          <w:szCs w:val="22"/>
                        </w:rPr>
                        <w:t>IEEE double-column format</w:t>
                      </w:r>
                      <w:r w:rsidRPr="00521DED">
                        <w:rPr>
                          <w:rFonts w:ascii="Times New Roman" w:hAnsi="Times New Roman" w:hint="eastAsia"/>
                          <w:color w:val="000000"/>
                          <w:sz w:val="22"/>
                          <w:szCs w:val="22"/>
                        </w:rPr>
                        <w:t xml:space="preserve"> using the published </w:t>
                      </w:r>
                      <w:hyperlink r:id="rId16" w:history="1">
                        <w:r w:rsidRPr="00521DED">
                          <w:rPr>
                            <w:rStyle w:val="Lienhypertexte"/>
                            <w:rFonts w:ascii="Times New Roman" w:hAnsi="Times New Roman" w:hint="eastAsia"/>
                            <w:sz w:val="22"/>
                            <w:szCs w:val="22"/>
                          </w:rPr>
                          <w:t>IEEE Conference Proceeding templates</w:t>
                        </w:r>
                      </w:hyperlink>
                      <w:r w:rsidRPr="00521DED">
                        <w:rPr>
                          <w:rFonts w:ascii="Times New Roman" w:hAnsi="Times New Roman" w:hint="eastAsia"/>
                          <w:color w:val="000000"/>
                          <w:sz w:val="22"/>
                          <w:szCs w:val="22"/>
                        </w:rPr>
                        <w:t xml:space="preserve">, and submitted through the </w:t>
                      </w:r>
                      <w:r w:rsidRPr="00521DED">
                        <w:rPr>
                          <w:rFonts w:ascii="Times New Roman" w:hAnsi="Times New Roman" w:hint="eastAsia"/>
                          <w:b/>
                          <w:bCs/>
                          <w:color w:val="000000"/>
                          <w:sz w:val="22"/>
                          <w:szCs w:val="22"/>
                        </w:rPr>
                        <w:t>HotCRP</w:t>
                      </w:r>
                      <w:r w:rsidRPr="00521DED">
                        <w:rPr>
                          <w:rFonts w:ascii="Times New Roman" w:hAnsi="Times New Roman" w:hint="eastAsia"/>
                          <w:color w:val="000000"/>
                          <w:sz w:val="22"/>
                          <w:szCs w:val="22"/>
                        </w:rPr>
                        <w:t xml:space="preserve"> system: </w:t>
                      </w:r>
                      <w:hyperlink r:id="rId17" w:history="1">
                        <w:r w:rsidR="00AD344B" w:rsidRPr="00521DED">
                          <w:rPr>
                            <w:rStyle w:val="Lienhypertexte"/>
                            <w:rFonts w:ascii="Times New Roman" w:hAnsi="Times New Roman" w:hint="eastAsia"/>
                            <w:sz w:val="22"/>
                            <w:szCs w:val="22"/>
                          </w:rPr>
                          <w:t>https://isorc25.hotcrp.com/</w:t>
                        </w:r>
                      </w:hyperlink>
                      <w:r w:rsidRPr="00521DED">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Default="00B15C9C">
                      <w:pPr>
                        <w:ind w:left="113"/>
                        <w:jc w:val="both"/>
                        <w:rPr>
                          <w:rFonts w:ascii="Times New Roman" w:hAnsi="Times New Roman" w:cs="Times New Roman"/>
                          <w:color w:val="0070C0"/>
                          <w:sz w:val="21"/>
                          <w:szCs w:val="21"/>
                          <w:u w:val="single"/>
                        </w:rPr>
                      </w:pPr>
                      <w:r w:rsidRPr="00C11643">
                        <w:rPr>
                          <w:rFonts w:ascii="Times New Roman" w:hAnsi="Times New Roman"/>
                          <w:color w:val="000000"/>
                          <w:sz w:val="21"/>
                          <w:szCs w:val="22"/>
                        </w:rPr>
                        <w:t xml:space="preserve">More information about </w:t>
                      </w:r>
                      <w:hyperlink r:id="rId18" w:history="1">
                        <w:r w:rsidRPr="00161139">
                          <w:rPr>
                            <w:rStyle w:val="Lienhypertexte"/>
                            <w:rFonts w:ascii="Times New Roman" w:hAnsi="Times New Roman"/>
                            <w:sz w:val="21"/>
                            <w:szCs w:val="22"/>
                          </w:rPr>
                          <w:t>IEEE ISORC 202</w:t>
                        </w:r>
                        <w:r w:rsidR="00AD344B" w:rsidRPr="00161139">
                          <w:rPr>
                            <w:rStyle w:val="Lienhypertexte"/>
                            <w:rFonts w:ascii="Times New Roman" w:hAnsi="Times New Roman"/>
                            <w:sz w:val="21"/>
                            <w:szCs w:val="22"/>
                          </w:rPr>
                          <w:t>5</w:t>
                        </w:r>
                      </w:hyperlink>
                      <w:r w:rsidRPr="00C11643">
                        <w:rPr>
                          <w:rFonts w:ascii="Times New Roman" w:hAnsi="Times New Roman"/>
                          <w:color w:val="000000"/>
                          <w:sz w:val="21"/>
                          <w:szCs w:val="22"/>
                        </w:rPr>
                        <w:t xml:space="preserve">, including submission guidelines, can be found </w:t>
                      </w:r>
                      <w:hyperlink r:id="rId19" w:history="1">
                        <w:r w:rsidR="00161139" w:rsidRPr="0070581C">
                          <w:rPr>
                            <w:rStyle w:val="Lienhypertexte"/>
                            <w:rFonts w:ascii="Times New Roman" w:hAnsi="Times New Roman"/>
                            <w:sz w:val="21"/>
                            <w:szCs w:val="22"/>
                          </w:rPr>
                          <w:t>here</w:t>
                        </w:r>
                      </w:hyperlink>
                      <w:r w:rsidRPr="00C11643">
                        <w:rPr>
                          <w:rFonts w:ascii="Times New Roman" w:hAnsi="Times New Roman"/>
                          <w:color w:val="000000"/>
                          <w:sz w:val="21"/>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161139" w:rsidRDefault="00521DED">
                      <w:pPr>
                        <w:ind w:left="113"/>
                        <w:jc w:val="both"/>
                        <w:rPr>
                          <w:rFonts w:ascii="Times New Roman" w:hAnsi="Times New Roman" w:hint="eastAsia"/>
                          <w:color w:val="000000"/>
                          <w:sz w:val="21"/>
                          <w:szCs w:val="21"/>
                        </w:rPr>
                      </w:pPr>
                      <w:r w:rsidRPr="00161139">
                        <w:rPr>
                          <w:rFonts w:ascii="Times New Roman" w:hAnsi="Times New Roman" w:hint="eastAsia"/>
                          <w:color w:val="000000"/>
                          <w:sz w:val="21"/>
                          <w:szCs w:val="21"/>
                        </w:rPr>
                        <w:t xml:space="preserve">The authors of selected papers from this symposium will be invited to submit an extended version of their work for the Special Issue on </w:t>
                      </w:r>
                      <w:r w:rsidRPr="00161139">
                        <w:rPr>
                          <w:rFonts w:ascii="Times New Roman" w:hAnsi="Times New Roman" w:hint="eastAsia"/>
                          <w:b/>
                          <w:bCs/>
                          <w:i/>
                          <w:iCs/>
                          <w:color w:val="000000"/>
                          <w:sz w:val="21"/>
                          <w:szCs w:val="21"/>
                        </w:rPr>
                        <w:t>AI-Driven Real-Time Distributed Computing for the Edge-Cloud Continuum</w:t>
                      </w:r>
                      <w:r w:rsidRPr="00161139">
                        <w:rPr>
                          <w:rFonts w:ascii="Times New Roman" w:hAnsi="Times New Roman" w:hint="eastAsia"/>
                          <w:color w:val="000000"/>
                          <w:sz w:val="21"/>
                          <w:szCs w:val="21"/>
                        </w:rPr>
                        <w:t xml:space="preserve"> review and possible publication in the </w:t>
                      </w:r>
                      <w:hyperlink r:id="rId20" w:history="1">
                        <w:r w:rsidRPr="00161139">
                          <w:rPr>
                            <w:rStyle w:val="Lienhypertexte"/>
                            <w:rFonts w:ascii="Times New Roman" w:hAnsi="Times New Roman" w:hint="eastAsia"/>
                            <w:sz w:val="21"/>
                            <w:szCs w:val="21"/>
                          </w:rPr>
                          <w:t>Elsevier Journal of Systems Architecture: Embedded Software Design (JSA)</w:t>
                        </w:r>
                      </w:hyperlink>
                      <w:r w:rsidRPr="00161139">
                        <w:rPr>
                          <w:rFonts w:ascii="Times New Roman" w:hAnsi="Times New Roman" w:hint="eastAsia"/>
                          <w:color w:val="000000"/>
                          <w:sz w:val="21"/>
                          <w:szCs w:val="21"/>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75C485AD">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91E1F4"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0528" behindDoc="0" locked="0" layoutInCell="1" allowOverlap="1" wp14:anchorId="55EF6910" wp14:editId="5FA346F3">
                <wp:simplePos x="0" y="0"/>
                <wp:positionH relativeFrom="column">
                  <wp:posOffset>1795145</wp:posOffset>
                </wp:positionH>
                <wp:positionV relativeFrom="paragraph">
                  <wp:posOffset>4589145</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EAE7B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61.35pt" to="593.55pt,3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00601C53">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68684981"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4DC80DEA">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521DED" w:rsidRDefault="00C751D3" w:rsidP="00D73EFC">
                            <w:pPr>
                              <w:ind w:left="113"/>
                              <w:rPr>
                                <w:rFonts w:ascii="Times New Roman" w:hAnsi="Times New Roman" w:cs="Times New Roman"/>
                                <w:color w:val="000000"/>
                                <w:sz w:val="18"/>
                                <w:szCs w:val="18"/>
                                <w:lang w:val="en-US"/>
                              </w:rPr>
                            </w:pPr>
                            <w:r w:rsidRPr="00521DED">
                              <w:rPr>
                                <w:rFonts w:ascii="Times New Roman" w:hAnsi="Times New Roman" w:cs="Times New Roman"/>
                                <w:color w:val="000000"/>
                                <w:sz w:val="18"/>
                                <w:szCs w:val="18"/>
                                <w:lang w:val="en-US"/>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rPr>
                            </w:pPr>
                            <w:r w:rsidRPr="00067B33">
                              <w:rPr>
                                <w:rFonts w:ascii="Times New Roman" w:hAnsi="Times New Roman" w:cs="Times New Roman"/>
                                <w:b/>
                                <w:bCs/>
                                <w:color w:val="000000"/>
                                <w:sz w:val="18"/>
                                <w:szCs w:val="18"/>
                                <w:lang/>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rPr>
                            </w:pPr>
                            <w:r w:rsidRPr="00067B33">
                              <w:rPr>
                                <w:rFonts w:ascii="Times New Roman" w:hAnsi="Times New Roman" w:cs="Times New Roman"/>
                                <w:color w:val="000000"/>
                                <w:sz w:val="18"/>
                                <w:szCs w:val="18"/>
                                <w:lang/>
                              </w:rPr>
                              <w:t>Scuola Superiore Sant'Anna</w:t>
                            </w:r>
                            <w:r>
                              <w:rPr>
                                <w:rFonts w:ascii="Times New Roman" w:hAnsi="Times New Roman" w:cs="Times New Roman"/>
                                <w:color w:val="000000"/>
                                <w:sz w:val="18"/>
                                <w:szCs w:val="18"/>
                                <w:lang/>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sidR="00067B33">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sidR="00067B33">
                              <w:rPr>
                                <w:rFonts w:ascii="Times New Roman" w:hAnsi="Times New Roman" w:cs="Times New Roman"/>
                                <w:color w:val="000000"/>
                                <w:sz w:val="18"/>
                                <w:szCs w:val="18"/>
                                <w:lang/>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rPr>
                            </w:pPr>
                            <w:r w:rsidRPr="00C751D3">
                              <w:rPr>
                                <w:rFonts w:ascii="Times New Roman" w:hAnsi="Times New Roman" w:cs="Times New Roman" w:hint="eastAsia"/>
                                <w:color w:val="000000"/>
                                <w:sz w:val="18"/>
                                <w:szCs w:val="18"/>
                                <w:lang/>
                              </w:rPr>
                              <w:t>Texas A&amp;M International University</w:t>
                            </w:r>
                            <w:r w:rsidR="00F93654" w:rsidRPr="00C11643">
                              <w:rPr>
                                <w:rFonts w:ascii="Times New Roman" w:hAnsi="Times New Roman" w:cs="Times New Roman"/>
                                <w:color w:val="000000"/>
                                <w:sz w:val="18"/>
                                <w:szCs w:val="18"/>
                                <w:lang/>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Pr>
                                <w:rFonts w:ascii="Times New Roman" w:hAnsi="Times New Roman" w:cs="Times New Roman"/>
                                <w:color w:val="000000"/>
                                <w:sz w:val="18"/>
                                <w:szCs w:val="18"/>
                                <w:lang/>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rPr>
                            </w:pPr>
                            <w:r w:rsidRPr="00D73EFC">
                              <w:rPr>
                                <w:rFonts w:ascii="Times New Roman" w:hAnsi="Times New Roman" w:cs="Times New Roman"/>
                                <w:b/>
                                <w:bCs/>
                                <w:color w:val="2A6099"/>
                                <w:sz w:val="18"/>
                                <w:szCs w:val="18"/>
                                <w:lang/>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b/>
                                <w:bCs/>
                                <w:color w:val="2A6099"/>
                                <w:sz w:val="18"/>
                                <w:szCs w:val="18"/>
                                <w:lang/>
                              </w:rPr>
                            </w:pPr>
                            <w:r w:rsidRPr="00D73EFC">
                              <w:rPr>
                                <w:rFonts w:ascii="Times New Roman" w:hAnsi="Times New Roman" w:cs="Times New Roman" w:hint="eastAsia"/>
                                <w:b/>
                                <w:bCs/>
                                <w:color w:val="2A6099"/>
                                <w:sz w:val="18"/>
                                <w:szCs w:val="18"/>
                                <w:lang/>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 xml:space="preserve">Nicola </w:t>
                            </w:r>
                            <w:proofErr w:type="spellStart"/>
                            <w:r w:rsidRPr="00521DED">
                              <w:rPr>
                                <w:rFonts w:ascii="Times New Roman" w:hAnsi="Times New Roman" w:cs="Times New Roman" w:hint="eastAsia"/>
                                <w:b/>
                                <w:bCs/>
                                <w:color w:val="000000"/>
                                <w:sz w:val="18"/>
                                <w:szCs w:val="18"/>
                                <w:lang w:val="fr-FR"/>
                              </w:rPr>
                              <w:t>Accettura</w:t>
                            </w:r>
                            <w:proofErr w:type="spellEnd"/>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rPr>
                            </w:pPr>
                            <w:r w:rsidRPr="00D73EFC">
                              <w:rPr>
                                <w:rFonts w:ascii="Times New Roman" w:hAnsi="Times New Roman" w:cs="Times New Roman"/>
                                <w:b/>
                                <w:bCs/>
                                <w:color w:val="2A6099"/>
                                <w:sz w:val="18"/>
                                <w:szCs w:val="18"/>
                                <w:lang/>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lang/>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b/>
                                <w:bCs/>
                                <w:color w:val="2A6099"/>
                                <w:sz w:val="18"/>
                                <w:szCs w:val="18"/>
                                <w:lang/>
                              </w:rPr>
                            </w:pPr>
                            <w:r>
                              <w:rPr>
                                <w:rFonts w:ascii="Times New Roman" w:hAnsi="Times New Roman" w:cs="Times New Roman"/>
                                <w:b/>
                                <w:bCs/>
                                <w:color w:val="2A6099"/>
                                <w:sz w:val="18"/>
                                <w:szCs w:val="18"/>
                                <w:lang/>
                              </w:rPr>
                              <w:t xml:space="preserve">  </w:t>
                            </w:r>
                            <w:r w:rsidRPr="00D73EFC">
                              <w:rPr>
                                <w:rFonts w:ascii="Times New Roman" w:hAnsi="Times New Roman" w:cs="Times New Roman" w:hint="eastAsia"/>
                                <w:b/>
                                <w:bCs/>
                                <w:color w:val="2A6099"/>
                                <w:sz w:val="18"/>
                                <w:szCs w:val="18"/>
                                <w:lang/>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lang/>
                              </w:rPr>
                            </w:pPr>
                            <w:r w:rsidRPr="00D73EFC">
                              <w:rPr>
                                <w:rFonts w:ascii="Times New Roman" w:hAnsi="Times New Roman" w:cs="Times New Roman" w:hint="eastAsia"/>
                                <w:color w:val="000000"/>
                                <w:sz w:val="18"/>
                                <w:szCs w:val="18"/>
                                <w:lang/>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rPr>
                            </w:pPr>
                            <w:r w:rsidRPr="00D73EFC">
                              <w:rPr>
                                <w:rFonts w:ascii="Times New Roman" w:hAnsi="Times New Roman" w:cs="Times New Roman"/>
                                <w:color w:val="000000"/>
                                <w:sz w:val="18"/>
                                <w:szCs w:val="18"/>
                                <w:lang/>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rPr>
                            </w:pPr>
                            <w:r w:rsidRPr="0044106A">
                              <w:rPr>
                                <w:rFonts w:ascii="Times New Roman" w:hAnsi="Times New Roman" w:cs="Times New Roman"/>
                                <w:color w:val="000000"/>
                                <w:sz w:val="18"/>
                                <w:szCs w:val="18"/>
                                <w:lang/>
                              </w:rPr>
                              <w:t xml:space="preserve">Télécom Sud, Institut Polytechnique de Paris, </w:t>
                            </w:r>
                            <w:r w:rsidR="00CC7B66">
                              <w:rPr>
                                <w:rFonts w:ascii="Times New Roman" w:hAnsi="Times New Roman" w:cs="Times New Roman"/>
                                <w:color w:val="000000"/>
                                <w:sz w:val="18"/>
                                <w:szCs w:val="18"/>
                                <w:lang/>
                              </w:rPr>
                              <w:t>France</w:t>
                            </w:r>
                          </w:p>
                          <w:p w14:paraId="1B958C73" w14:textId="5390F2DD" w:rsidR="00CC7B66" w:rsidRPr="00CC7B66" w:rsidRDefault="00CC7B66" w:rsidP="00CC7B66">
                            <w:pPr>
                              <w:ind w:left="113"/>
                              <w:rPr>
                                <w:rFonts w:ascii="Times New Roman" w:hAnsi="Times New Roman" w:cs="Times New Roman"/>
                                <w:color w:val="000000"/>
                                <w:sz w:val="13"/>
                                <w:szCs w:val="13"/>
                                <w:lang/>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lang/>
                              </w:rPr>
                            </w:pPr>
                            <w:r w:rsidRPr="00CC7B66">
                              <w:rPr>
                                <w:rFonts w:ascii="Times New Roman" w:hAnsi="Times New Roman" w:cs="Times New Roman"/>
                                <w:color w:val="000000"/>
                                <w:sz w:val="18"/>
                                <w:szCs w:val="18"/>
                                <w:lang/>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1"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rPr>
                            </w:pPr>
                            <w:r w:rsidRPr="00D73EFC">
                              <w:rPr>
                                <w:rFonts w:ascii="Times New Roman" w:hAnsi="Times New Roman" w:cs="Times New Roman"/>
                                <w:color w:val="000000"/>
                                <w:sz w:val="18"/>
                                <w:szCs w:val="18"/>
                                <w:lang/>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rPr>
                            </w:pPr>
                            <w:r w:rsidRPr="00D73EFC">
                              <w:rPr>
                                <w:rFonts w:ascii="Times New Roman" w:hAnsi="Times New Roman" w:cs="Times New Roman"/>
                                <w:color w:val="000000"/>
                                <w:sz w:val="18"/>
                                <w:szCs w:val="18"/>
                                <w:lang/>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&#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521DED" w:rsidRDefault="00C751D3" w:rsidP="00D73EFC">
                      <w:pPr>
                        <w:ind w:left="113"/>
                        <w:rPr>
                          <w:rFonts w:ascii="Times New Roman" w:hAnsi="Times New Roman" w:cs="Times New Roman"/>
                          <w:color w:val="000000"/>
                          <w:sz w:val="18"/>
                          <w:szCs w:val="18"/>
                          <w:lang w:val="en-US"/>
                        </w:rPr>
                      </w:pPr>
                      <w:r w:rsidRPr="00521DED">
                        <w:rPr>
                          <w:rFonts w:ascii="Times New Roman" w:hAnsi="Times New Roman" w:cs="Times New Roman"/>
                          <w:color w:val="000000"/>
                          <w:sz w:val="18"/>
                          <w:szCs w:val="18"/>
                          <w:lang w:val="en-US"/>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rPr>
                      </w:pPr>
                      <w:r w:rsidRPr="00067B33">
                        <w:rPr>
                          <w:rFonts w:ascii="Times New Roman" w:hAnsi="Times New Roman" w:cs="Times New Roman"/>
                          <w:b/>
                          <w:bCs/>
                          <w:color w:val="000000"/>
                          <w:sz w:val="18"/>
                          <w:szCs w:val="18"/>
                          <w:lang/>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rPr>
                      </w:pPr>
                      <w:r w:rsidRPr="00067B33">
                        <w:rPr>
                          <w:rFonts w:ascii="Times New Roman" w:hAnsi="Times New Roman" w:cs="Times New Roman"/>
                          <w:color w:val="000000"/>
                          <w:sz w:val="18"/>
                          <w:szCs w:val="18"/>
                          <w:lang/>
                        </w:rPr>
                        <w:t>Scuola Superiore Sant'Anna</w:t>
                      </w:r>
                      <w:r>
                        <w:rPr>
                          <w:rFonts w:ascii="Times New Roman" w:hAnsi="Times New Roman" w:cs="Times New Roman"/>
                          <w:color w:val="000000"/>
                          <w:sz w:val="18"/>
                          <w:szCs w:val="18"/>
                          <w:lang/>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sidR="00067B33">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sidR="00067B33">
                        <w:rPr>
                          <w:rFonts w:ascii="Times New Roman" w:hAnsi="Times New Roman" w:cs="Times New Roman"/>
                          <w:color w:val="000000"/>
                          <w:sz w:val="18"/>
                          <w:szCs w:val="18"/>
                          <w:lang/>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rPr>
                      </w:pPr>
                      <w:r w:rsidRPr="00C751D3">
                        <w:rPr>
                          <w:rFonts w:ascii="Times New Roman" w:hAnsi="Times New Roman" w:cs="Times New Roman" w:hint="eastAsia"/>
                          <w:color w:val="000000"/>
                          <w:sz w:val="18"/>
                          <w:szCs w:val="18"/>
                          <w:lang/>
                        </w:rPr>
                        <w:t>Texas A&amp;M International University</w:t>
                      </w:r>
                      <w:r w:rsidR="00F93654" w:rsidRPr="00C11643">
                        <w:rPr>
                          <w:rFonts w:ascii="Times New Roman" w:hAnsi="Times New Roman" w:cs="Times New Roman"/>
                          <w:color w:val="000000"/>
                          <w:sz w:val="18"/>
                          <w:szCs w:val="18"/>
                          <w:lang/>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Pr>
                          <w:rFonts w:ascii="Times New Roman" w:hAnsi="Times New Roman" w:cs="Times New Roman"/>
                          <w:color w:val="000000"/>
                          <w:sz w:val="18"/>
                          <w:szCs w:val="18"/>
                          <w:lang/>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rPr>
                      </w:pPr>
                      <w:r w:rsidRPr="00D73EFC">
                        <w:rPr>
                          <w:rFonts w:ascii="Times New Roman" w:hAnsi="Times New Roman" w:cs="Times New Roman"/>
                          <w:b/>
                          <w:bCs/>
                          <w:color w:val="2A6099"/>
                          <w:sz w:val="18"/>
                          <w:szCs w:val="18"/>
                          <w:lang/>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b/>
                          <w:bCs/>
                          <w:color w:val="2A6099"/>
                          <w:sz w:val="18"/>
                          <w:szCs w:val="18"/>
                          <w:lang/>
                        </w:rPr>
                      </w:pPr>
                      <w:r w:rsidRPr="00D73EFC">
                        <w:rPr>
                          <w:rFonts w:ascii="Times New Roman" w:hAnsi="Times New Roman" w:cs="Times New Roman" w:hint="eastAsia"/>
                          <w:b/>
                          <w:bCs/>
                          <w:color w:val="2A6099"/>
                          <w:sz w:val="18"/>
                          <w:szCs w:val="18"/>
                          <w:lang/>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 xml:space="preserve">Nicola </w:t>
                      </w:r>
                      <w:proofErr w:type="spellStart"/>
                      <w:r w:rsidRPr="00521DED">
                        <w:rPr>
                          <w:rFonts w:ascii="Times New Roman" w:hAnsi="Times New Roman" w:cs="Times New Roman" w:hint="eastAsia"/>
                          <w:b/>
                          <w:bCs/>
                          <w:color w:val="000000"/>
                          <w:sz w:val="18"/>
                          <w:szCs w:val="18"/>
                          <w:lang w:val="fr-FR"/>
                        </w:rPr>
                        <w:t>Accettura</w:t>
                      </w:r>
                      <w:proofErr w:type="spellEnd"/>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rPr>
                      </w:pPr>
                      <w:r w:rsidRPr="00D73EFC">
                        <w:rPr>
                          <w:rFonts w:ascii="Times New Roman" w:hAnsi="Times New Roman" w:cs="Times New Roman"/>
                          <w:b/>
                          <w:bCs/>
                          <w:color w:val="2A6099"/>
                          <w:sz w:val="18"/>
                          <w:szCs w:val="18"/>
                          <w:lang/>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lang/>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b/>
                          <w:bCs/>
                          <w:color w:val="2A6099"/>
                          <w:sz w:val="18"/>
                          <w:szCs w:val="18"/>
                          <w:lang/>
                        </w:rPr>
                      </w:pPr>
                      <w:r>
                        <w:rPr>
                          <w:rFonts w:ascii="Times New Roman" w:hAnsi="Times New Roman" w:cs="Times New Roman"/>
                          <w:b/>
                          <w:bCs/>
                          <w:color w:val="2A6099"/>
                          <w:sz w:val="18"/>
                          <w:szCs w:val="18"/>
                          <w:lang/>
                        </w:rPr>
                        <w:t xml:space="preserve">  </w:t>
                      </w:r>
                      <w:r w:rsidRPr="00D73EFC">
                        <w:rPr>
                          <w:rFonts w:ascii="Times New Roman" w:hAnsi="Times New Roman" w:cs="Times New Roman" w:hint="eastAsia"/>
                          <w:b/>
                          <w:bCs/>
                          <w:color w:val="2A6099"/>
                          <w:sz w:val="18"/>
                          <w:szCs w:val="18"/>
                          <w:lang/>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lang/>
                        </w:rPr>
                      </w:pPr>
                      <w:r w:rsidRPr="00D73EFC">
                        <w:rPr>
                          <w:rFonts w:ascii="Times New Roman" w:hAnsi="Times New Roman" w:cs="Times New Roman" w:hint="eastAsia"/>
                          <w:color w:val="000000"/>
                          <w:sz w:val="18"/>
                          <w:szCs w:val="18"/>
                          <w:lang/>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rPr>
                      </w:pPr>
                      <w:r w:rsidRPr="00D73EFC">
                        <w:rPr>
                          <w:rFonts w:ascii="Times New Roman" w:hAnsi="Times New Roman" w:cs="Times New Roman"/>
                          <w:color w:val="000000"/>
                          <w:sz w:val="18"/>
                          <w:szCs w:val="18"/>
                          <w:lang/>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rPr>
                      </w:pPr>
                      <w:r w:rsidRPr="0044106A">
                        <w:rPr>
                          <w:rFonts w:ascii="Times New Roman" w:hAnsi="Times New Roman" w:cs="Times New Roman"/>
                          <w:color w:val="000000"/>
                          <w:sz w:val="18"/>
                          <w:szCs w:val="18"/>
                          <w:lang/>
                        </w:rPr>
                        <w:t xml:space="preserve">Télécom Sud, Institut Polytechnique de Paris, </w:t>
                      </w:r>
                      <w:r w:rsidR="00CC7B66">
                        <w:rPr>
                          <w:rFonts w:ascii="Times New Roman" w:hAnsi="Times New Roman" w:cs="Times New Roman"/>
                          <w:color w:val="000000"/>
                          <w:sz w:val="18"/>
                          <w:szCs w:val="18"/>
                          <w:lang/>
                        </w:rPr>
                        <w:t>France</w:t>
                      </w:r>
                    </w:p>
                    <w:p w14:paraId="1B958C73" w14:textId="5390F2DD" w:rsidR="00CC7B66" w:rsidRPr="00CC7B66" w:rsidRDefault="00CC7B66" w:rsidP="00CC7B66">
                      <w:pPr>
                        <w:ind w:left="113"/>
                        <w:rPr>
                          <w:rFonts w:ascii="Times New Roman" w:hAnsi="Times New Roman" w:cs="Times New Roman"/>
                          <w:color w:val="000000"/>
                          <w:sz w:val="13"/>
                          <w:szCs w:val="13"/>
                          <w:lang/>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lang/>
                        </w:rPr>
                      </w:pPr>
                      <w:r w:rsidRPr="00CC7B66">
                        <w:rPr>
                          <w:rFonts w:ascii="Times New Roman" w:hAnsi="Times New Roman" w:cs="Times New Roman"/>
                          <w:color w:val="000000"/>
                          <w:sz w:val="18"/>
                          <w:szCs w:val="18"/>
                          <w:lang/>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2"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rPr>
                      </w:pPr>
                      <w:r w:rsidRPr="00D73EFC">
                        <w:rPr>
                          <w:rFonts w:ascii="Times New Roman" w:hAnsi="Times New Roman" w:cs="Times New Roman"/>
                          <w:color w:val="000000"/>
                          <w:sz w:val="18"/>
                          <w:szCs w:val="18"/>
                          <w:lang/>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rPr>
                      </w:pPr>
                      <w:r w:rsidRPr="00D73EFC">
                        <w:rPr>
                          <w:rFonts w:ascii="Times New Roman" w:hAnsi="Times New Roman" w:cs="Times New Roman"/>
                          <w:color w:val="000000"/>
                          <w:sz w:val="18"/>
                          <w:szCs w:val="18"/>
                          <w:lang/>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579F0472">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9B4E81E"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9F992" w14:textId="77777777" w:rsidR="00425C8C" w:rsidRDefault="00425C8C">
      <w:pPr>
        <w:rPr>
          <w:rFonts w:hint="eastAsia"/>
        </w:rPr>
      </w:pPr>
      <w:r>
        <w:separator/>
      </w:r>
    </w:p>
  </w:endnote>
  <w:endnote w:type="continuationSeparator" w:id="0">
    <w:p w14:paraId="1F2C33B1" w14:textId="77777777" w:rsidR="00425C8C" w:rsidRDefault="00425C8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5CBFA" w14:textId="77777777" w:rsidR="00425C8C" w:rsidRDefault="00425C8C">
      <w:pPr>
        <w:rPr>
          <w:rFonts w:hint="eastAsia"/>
        </w:rPr>
      </w:pPr>
      <w:r>
        <w:rPr>
          <w:color w:val="000000"/>
        </w:rPr>
        <w:separator/>
      </w:r>
    </w:p>
  </w:footnote>
  <w:footnote w:type="continuationSeparator" w:id="0">
    <w:p w14:paraId="06EFA797" w14:textId="77777777" w:rsidR="00425C8C" w:rsidRDefault="00425C8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C8C"/>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DED"/>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5185"/>
    <w:rsid w:val="00A83517"/>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orc.github.io/2025/" TargetMode="External"/><Relationship Id="rId18" Type="http://schemas.openxmlformats.org/officeDocument/2006/relationships/hyperlink" Target="https://isorc.github.io/2025/" TargetMode="External"/><Relationship Id="rId3" Type="http://schemas.openxmlformats.org/officeDocument/2006/relationships/styles" Target="styles.xml"/><Relationship Id="rId21" Type="http://schemas.openxmlformats.org/officeDocument/2006/relationships/hyperlink" Target="http://faculty.neu.edu.cn/tangyue/en/yjgk/393968/list/index.htm" TargetMode="Externa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s://isorc25.hotcrp.com/" TargetMode="External"/><Relationship Id="rId2" Type="http://schemas.openxmlformats.org/officeDocument/2006/relationships/numbering" Target="numbering.xml"/><Relationship Id="rId16" Type="http://schemas.openxmlformats.org/officeDocument/2006/relationships/hyperlink" Target="http://www.ieee.org/conferences_events/conferences/publishing/templates.html"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journal/journal-of-systems-architecture"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github.io/2025/" TargetMode="External"/><Relationship Id="rId22" Type="http://schemas.openxmlformats.org/officeDocument/2006/relationships/hyperlink" Target="http://faculty.neu.edu.cn/tangyue/en/yjgk/393968/lis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6</cp:revision>
  <cp:lastPrinted>2024-10-21T07:43:00Z</cp:lastPrinted>
  <dcterms:created xsi:type="dcterms:W3CDTF">2024-10-21T07:44:00Z</dcterms:created>
  <dcterms:modified xsi:type="dcterms:W3CDTF">2024-11-07T19:33:00Z</dcterms:modified>
</cp:coreProperties>
</file>