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4D9C26D1"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77777777"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IEEE ISORC 2025 invites high-quality papers on all aspects of ORC technology, including, but not limited to:</w:t>
      </w:r>
    </w:p>
    <w:p w14:paraId="063FF32D" w14:textId="130718F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Software Architectures for Distributed and/or Real-Time Computing.</w:t>
      </w:r>
    </w:p>
    <w:p w14:paraId="5E60BF0A" w14:textId="63C2F3C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and/or Real-Time Image, Video, and Stream Processing.</w:t>
      </w:r>
    </w:p>
    <w:p w14:paraId="408DDD97" w14:textId="787E5584"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and/or Real-Time Communication for Emerging and Future Networks.</w:t>
      </w:r>
    </w:p>
    <w:p w14:paraId="1D7AC678" w14:textId="4F0BBE7F"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Blockchain and Distributed Ledger for Distributed and/or Real-time Computing.</w:t>
      </w:r>
    </w:p>
    <w:p w14:paraId="0A1CB08E" w14:textId="20BEDE14"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DevOps and CI/CD for Distributed and/or Real Time Computing</w:t>
      </w:r>
    </w:p>
    <w:p w14:paraId="09ADEB97" w14:textId="5CCE49D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AI/ML, LLM, ML on the Edge, Federated Learning for Distributed and/or Real-time Computing.</w:t>
      </w:r>
    </w:p>
    <w:p w14:paraId="7033B594" w14:textId="342D8D9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Digital Twin for Distributed and/or Real-time Computing</w:t>
      </w:r>
    </w:p>
    <w:p w14:paraId="0AC9D1AD" w14:textId="7FB9561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Cybersecurity, and Trust for Distributed and/or Real-Time IoT Systems.</w:t>
      </w:r>
    </w:p>
    <w:p w14:paraId="7B7D8454" w14:textId="1D734C89"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Optimization Approaches for Distributed and Real-Time Computing.</w:t>
      </w:r>
    </w:p>
    <w:p w14:paraId="194A8A59" w14:textId="767267C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Sustainable and Green Computing Transformation for Distributed and Real-Time Computing.</w:t>
      </w:r>
    </w:p>
    <w:p w14:paraId="5BAA2750" w14:textId="1A3AB61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Formal Verification and Model Checking for Distributed and Real-Time Computing.</w:t>
      </w:r>
    </w:p>
    <w:p w14:paraId="29B2FDA2" w14:textId="1958C1E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Ontology-Based Knowledge Modelling for Distributed and Real-Time Computing.</w:t>
      </w:r>
    </w:p>
    <w:p w14:paraId="52B8F3F6" w14:textId="4AC2C27C"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Dependability, Fault Tolerance, and Resilience.</w:t>
      </w:r>
    </w:p>
    <w:p w14:paraId="1C74027B" w14:textId="1D390A6A"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Big Data, Algorithms, Models, and Techniques for Real-Time Analytics.</w:t>
      </w:r>
    </w:p>
    <w:p w14:paraId="298FE18E" w14:textId="12C6C1E3"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Operating Systems, Middleware, and System Software.</w:t>
      </w:r>
    </w:p>
    <w:p w14:paraId="0FCCD942" w14:textId="3CE33FA1" w:rsidR="00FD1E3B" w:rsidRPr="00FD1E3B" w:rsidRDefault="00FD1E3B" w:rsidP="00FD1E3B">
      <w:pPr>
        <w:pStyle w:val="Paragraphedeliste"/>
        <w:numPr>
          <w:ilvl w:val="0"/>
          <w:numId w:val="9"/>
        </w:numPr>
        <w:spacing w:line="276" w:lineRule="auto"/>
        <w:ind w:left="284" w:hanging="284"/>
        <w:rPr>
          <w:rFonts w:ascii="Times New Roman" w:hAnsi="Times New Roman"/>
          <w:color w:val="000000"/>
        </w:rPr>
      </w:pPr>
      <w:r w:rsidRPr="00FD1E3B">
        <w:rPr>
          <w:rFonts w:ascii="Times New Roman" w:hAnsi="Times New Roman" w:hint="eastAsia"/>
          <w:color w:val="000000"/>
        </w:rPr>
        <w:t>Distributed Management, Monitoring, Performance Evaluation.</w:t>
      </w:r>
    </w:p>
    <w:p w14:paraId="2BC78BD6" w14:textId="5EBEFDE6" w:rsidR="00FD1E3B" w:rsidRPr="00FD1E3B" w:rsidRDefault="00FD1E3B" w:rsidP="00FD1E3B">
      <w:pPr>
        <w:pStyle w:val="Paragraphedeliste"/>
        <w:numPr>
          <w:ilvl w:val="0"/>
          <w:numId w:val="9"/>
        </w:numPr>
        <w:spacing w:line="276" w:lineRule="auto"/>
        <w:ind w:left="284" w:hanging="284"/>
        <w:jc w:val="both"/>
        <w:rPr>
          <w:rFonts w:ascii="Times New Roman" w:hAnsi="Times New Roman"/>
          <w:color w:val="000000"/>
        </w:rPr>
      </w:pPr>
      <w:r w:rsidRPr="00FD1E3B">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Pr="00B27921" w:rsidRDefault="00780AFC" w:rsidP="00B27921">
      <w:pPr>
        <w:jc w:val="both"/>
        <w:rPr>
          <w:rFonts w:hint="eastAsia"/>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sectPr w:rsidR="00780AFC" w:rsidRPr="00B27921"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6"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7"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8"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9"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5"/>
  </w:num>
  <w:num w:numId="2" w16cid:durableId="1873884773">
    <w:abstractNumId w:val="2"/>
  </w:num>
  <w:num w:numId="3" w16cid:durableId="18161331">
    <w:abstractNumId w:val="8"/>
  </w:num>
  <w:num w:numId="4" w16cid:durableId="992493465">
    <w:abstractNumId w:val="0"/>
  </w:num>
  <w:num w:numId="5" w16cid:durableId="1298610761">
    <w:abstractNumId w:val="3"/>
  </w:num>
  <w:num w:numId="6" w16cid:durableId="2054499309">
    <w:abstractNumId w:val="6"/>
  </w:num>
  <w:num w:numId="7" w16cid:durableId="1992323451">
    <w:abstractNumId w:val="1"/>
  </w:num>
  <w:num w:numId="8" w16cid:durableId="1679624255">
    <w:abstractNumId w:val="9"/>
  </w:num>
  <w:num w:numId="9" w16cid:durableId="2075346340">
    <w:abstractNumId w:val="4"/>
  </w:num>
  <w:num w:numId="10" w16cid:durableId="93601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302801"/>
    <w:rsid w:val="00463ED4"/>
    <w:rsid w:val="004E46F3"/>
    <w:rsid w:val="00780AFC"/>
    <w:rsid w:val="00787451"/>
    <w:rsid w:val="00803AB4"/>
    <w:rsid w:val="00A716B9"/>
    <w:rsid w:val="00AA0A01"/>
    <w:rsid w:val="00B11A62"/>
    <w:rsid w:val="00B27921"/>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2</cp:revision>
  <dcterms:created xsi:type="dcterms:W3CDTF">2024-11-07T22:33:00Z</dcterms:created>
  <dcterms:modified xsi:type="dcterms:W3CDTF">2024-11-07T22:33:00Z</dcterms:modified>
</cp:coreProperties>
</file>