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E2570" w14:textId="75760C18" w:rsidR="00B11C70" w:rsidRPr="00B11C70" w:rsidRDefault="00B11C70" w:rsidP="00B11C70">
      <w:pPr>
        <w:shd w:val="clear" w:color="auto" w:fill="FFFFFF"/>
        <w:spacing w:after="0" w:line="660" w:lineRule="atLeast"/>
        <w:outlineLvl w:val="1"/>
        <w:rPr>
          <w:rFonts w:ascii="Helvetica" w:eastAsia="Times New Roman" w:hAnsi="Helvetica" w:cs="Helvetica"/>
          <w:b/>
          <w:bCs/>
          <w:color w:val="000000"/>
          <w:sz w:val="54"/>
          <w:szCs w:val="54"/>
          <w:lang w:eastAsia="es-MX"/>
        </w:rPr>
      </w:pPr>
      <w:r w:rsidRPr="00B11C70">
        <w:rPr>
          <w:rFonts w:ascii="Helvetica" w:eastAsia="Times New Roman" w:hAnsi="Helvetica" w:cs="Helvetica"/>
          <w:b/>
          <w:bCs/>
          <w:color w:val="000000"/>
          <w:sz w:val="54"/>
          <w:szCs w:val="54"/>
          <w:lang w:eastAsia="es-MX"/>
        </w:rPr>
        <w:t xml:space="preserve">Aviso de privacidad de </w:t>
      </w:r>
      <w:r w:rsidR="00F24693">
        <w:rPr>
          <w:rFonts w:ascii="Helvetica" w:eastAsia="Times New Roman" w:hAnsi="Helvetica" w:cs="Helvetica"/>
          <w:b/>
          <w:bCs/>
          <w:color w:val="000000"/>
          <w:sz w:val="54"/>
          <w:szCs w:val="54"/>
          <w:lang w:eastAsia="es-MX"/>
        </w:rPr>
        <w:t>TUDOFY</w:t>
      </w:r>
    </w:p>
    <w:p w14:paraId="63AF1E64" w14:textId="77777777" w:rsidR="00B11C70" w:rsidRPr="00B11C70" w:rsidRDefault="00B11C70" w:rsidP="00B11C70">
      <w:pPr>
        <w:shd w:val="clear" w:color="auto" w:fill="FFFFFF"/>
        <w:spacing w:after="0" w:line="360" w:lineRule="atLeast"/>
        <w:outlineLvl w:val="3"/>
        <w:rPr>
          <w:rFonts w:ascii="Helvetica" w:eastAsia="Times New Roman" w:hAnsi="Helvetica" w:cs="Helvetica"/>
          <w:color w:val="000000"/>
          <w:sz w:val="27"/>
          <w:szCs w:val="27"/>
          <w:lang w:eastAsia="es-MX"/>
        </w:rPr>
      </w:pPr>
      <w:hyperlink r:id="rId5" w:anchor="kix.cazo5uxmf4zw" w:history="1">
        <w:r w:rsidRPr="00B11C70">
          <w:rPr>
            <w:rFonts w:ascii="Helvetica" w:eastAsia="Times New Roman" w:hAnsi="Helvetica" w:cs="Helvetica"/>
            <w:color w:val="0000FF"/>
            <w:sz w:val="27"/>
            <w:szCs w:val="27"/>
            <w:lang w:eastAsia="es-MX"/>
          </w:rPr>
          <w:t>I. Introducción</w:t>
        </w:r>
      </w:hyperlink>
      <w:r w:rsidRPr="00B11C70">
        <w:rPr>
          <w:rFonts w:ascii="Helvetica" w:eastAsia="Times New Roman" w:hAnsi="Helvetica" w:cs="Helvetica"/>
          <w:color w:val="000000"/>
          <w:sz w:val="27"/>
          <w:szCs w:val="27"/>
          <w:lang w:eastAsia="es-MX"/>
        </w:rPr>
        <w:t> / </w:t>
      </w:r>
      <w:hyperlink r:id="rId6" w:anchor="kix.v1x5eniajan0" w:history="1">
        <w:r w:rsidRPr="00B11C70">
          <w:rPr>
            <w:rFonts w:ascii="Helvetica" w:eastAsia="Times New Roman" w:hAnsi="Helvetica" w:cs="Helvetica"/>
            <w:color w:val="0000FF"/>
            <w:sz w:val="27"/>
            <w:szCs w:val="27"/>
            <w:lang w:eastAsia="es-MX"/>
          </w:rPr>
          <w:t>II. Descripción general</w:t>
        </w:r>
      </w:hyperlink>
      <w:r w:rsidRPr="00B11C70">
        <w:rPr>
          <w:rFonts w:ascii="Helvetica" w:eastAsia="Times New Roman" w:hAnsi="Helvetica" w:cs="Helvetica"/>
          <w:color w:val="000000"/>
          <w:sz w:val="27"/>
          <w:szCs w:val="27"/>
          <w:lang w:eastAsia="es-MX"/>
        </w:rPr>
        <w:t> / </w:t>
      </w:r>
      <w:hyperlink r:id="rId7" w:anchor="kix.xwg7cylz6nrx" w:history="1">
        <w:r w:rsidRPr="00B11C70">
          <w:rPr>
            <w:rFonts w:ascii="Helvetica" w:eastAsia="Times New Roman" w:hAnsi="Helvetica" w:cs="Helvetica"/>
            <w:color w:val="0000FF"/>
            <w:sz w:val="27"/>
            <w:szCs w:val="27"/>
            <w:lang w:eastAsia="es-MX"/>
          </w:rPr>
          <w:t>III. Recopilación y uso de datos </w:t>
        </w:r>
      </w:hyperlink>
      <w:r w:rsidRPr="00B11C70">
        <w:rPr>
          <w:rFonts w:ascii="Helvetica" w:eastAsia="Times New Roman" w:hAnsi="Helvetica" w:cs="Helvetica"/>
          <w:color w:val="000000"/>
          <w:sz w:val="27"/>
          <w:szCs w:val="27"/>
          <w:lang w:eastAsia="es-MX"/>
        </w:rPr>
        <w:t>/ </w:t>
      </w:r>
      <w:hyperlink r:id="rId8" w:anchor="kix.4anhnvgo4mcf" w:history="1">
        <w:r w:rsidRPr="00B11C70">
          <w:rPr>
            <w:rFonts w:ascii="Helvetica" w:eastAsia="Times New Roman" w:hAnsi="Helvetica" w:cs="Helvetica"/>
            <w:color w:val="0000FF"/>
            <w:sz w:val="27"/>
            <w:szCs w:val="27"/>
            <w:lang w:eastAsia="es-MX"/>
          </w:rPr>
          <w:t>IV. Opciones y transparencia</w:t>
        </w:r>
      </w:hyperlink>
      <w:r w:rsidRPr="00B11C70">
        <w:rPr>
          <w:rFonts w:ascii="Helvetica" w:eastAsia="Times New Roman" w:hAnsi="Helvetica" w:cs="Helvetica"/>
          <w:color w:val="000000"/>
          <w:sz w:val="27"/>
          <w:szCs w:val="27"/>
          <w:lang w:eastAsia="es-MX"/>
        </w:rPr>
        <w:t> / </w:t>
      </w:r>
      <w:hyperlink r:id="rId9" w:anchor="kix.2d5lzxmjja4f" w:history="1">
        <w:r w:rsidRPr="00B11C70">
          <w:rPr>
            <w:rFonts w:ascii="Helvetica" w:eastAsia="Times New Roman" w:hAnsi="Helvetica" w:cs="Helvetica"/>
            <w:color w:val="0000FF"/>
            <w:sz w:val="27"/>
            <w:szCs w:val="27"/>
            <w:lang w:eastAsia="es-MX"/>
          </w:rPr>
          <w:t>V. Información legal</w:t>
        </w:r>
      </w:hyperlink>
    </w:p>
    <w:p w14:paraId="502DC0F6" w14:textId="77777777" w:rsidR="00B11C70" w:rsidRPr="00B11C70" w:rsidRDefault="00B11C70" w:rsidP="00E80AB4">
      <w:pPr>
        <w:shd w:val="clear" w:color="auto" w:fill="FFFFFF"/>
        <w:spacing w:before="225" w:after="225" w:line="660" w:lineRule="atLeast"/>
        <w:ind w:left="1416" w:hanging="1416"/>
        <w:outlineLvl w:val="1"/>
        <w:rPr>
          <w:rFonts w:ascii="Helvetica" w:eastAsia="Times New Roman" w:hAnsi="Helvetica" w:cs="Helvetica"/>
          <w:b/>
          <w:bCs/>
          <w:color w:val="000000"/>
          <w:sz w:val="54"/>
          <w:szCs w:val="54"/>
          <w:lang w:eastAsia="es-MX"/>
        </w:rPr>
      </w:pPr>
      <w:r w:rsidRPr="00B11C70">
        <w:rPr>
          <w:rFonts w:ascii="Helvetica" w:eastAsia="Times New Roman" w:hAnsi="Helvetica" w:cs="Helvetica"/>
          <w:b/>
          <w:bCs/>
          <w:color w:val="000000"/>
          <w:sz w:val="54"/>
          <w:szCs w:val="54"/>
          <w:lang w:eastAsia="es-MX"/>
        </w:rPr>
        <w:t>I. Introducción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838"/>
      </w:tblGrid>
      <w:tr w:rsidR="00B11C70" w:rsidRPr="00B11C70" w14:paraId="4776126B" w14:textId="77777777" w:rsidTr="00B11C70">
        <w:trPr>
          <w:tblHeader/>
        </w:trPr>
        <w:tc>
          <w:tcPr>
            <w:tcW w:w="0" w:type="auto"/>
            <w:shd w:val="clear" w:color="auto" w:fill="FFFFFF"/>
            <w:tcMar>
              <w:top w:w="180" w:type="dxa"/>
              <w:left w:w="180" w:type="dxa"/>
              <w:bottom w:w="105" w:type="dxa"/>
              <w:right w:w="180" w:type="dxa"/>
            </w:tcMar>
            <w:vAlign w:val="center"/>
            <w:hideMark/>
          </w:tcPr>
          <w:p w14:paraId="06508705" w14:textId="383F36EB" w:rsidR="00B11C70" w:rsidRPr="00B11C70" w:rsidRDefault="00B11C70" w:rsidP="00B11C70">
            <w:pPr>
              <w:spacing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lastRenderedPageBreak/>
              <w:t xml:space="preserve">Cuando usa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nos confía sus datos personales. Nos comprometemos a mantener esa confianza. Para esto, comenzaremos ayudándolo a comprender nuestras prácticas de privacidad.</w:t>
            </w:r>
          </w:p>
          <w:p w14:paraId="5A5882A3" w14:textId="77777777"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En este aviso se describen los datos personales (“datos”) que recopilamos, cómo los usamos y compartimos, y sus opciones con respecto a ellos. Le recomendamos que lea esto junto con nuestra </w:t>
            </w:r>
            <w:hyperlink r:id="rId10" w:history="1">
              <w:r w:rsidRPr="00B11C70">
                <w:rPr>
                  <w:rFonts w:ascii="Helvetica" w:eastAsia="Times New Roman" w:hAnsi="Helvetica" w:cs="Helvetica"/>
                  <w:color w:val="0000FF"/>
                  <w:sz w:val="24"/>
                  <w:szCs w:val="24"/>
                  <w:u w:val="single"/>
                  <w:lang w:eastAsia="es-MX"/>
                </w:rPr>
                <w:t>descripción general de la privacidad</w:t>
              </w:r>
            </w:hyperlink>
            <w:r w:rsidRPr="00B11C70">
              <w:rPr>
                <w:rFonts w:ascii="Helvetica" w:eastAsia="Times New Roman" w:hAnsi="Helvetica" w:cs="Helvetica"/>
                <w:color w:val="545454"/>
                <w:sz w:val="24"/>
                <w:szCs w:val="24"/>
                <w:lang w:eastAsia="es-MX"/>
              </w:rPr>
              <w:t>, que destaca información sobre nuestras prácticas de privacidad y proporciona resúmenes de los datos que recopilamos y cómo los usamos.</w:t>
            </w:r>
          </w:p>
          <w:p w14:paraId="10988D6C" w14:textId="77777777" w:rsidR="00B11C70" w:rsidRPr="00B11C70" w:rsidRDefault="00B11C70" w:rsidP="00B11C70">
            <w:pPr>
              <w:spacing w:beforeAutospacing="1" w:after="0" w:line="360" w:lineRule="atLeast"/>
              <w:rPr>
                <w:rFonts w:ascii="Helvetica" w:eastAsia="Times New Roman" w:hAnsi="Helvetica" w:cs="Helvetica"/>
                <w:color w:val="545454"/>
                <w:sz w:val="24"/>
                <w:szCs w:val="24"/>
                <w:lang w:eastAsia="es-MX"/>
              </w:rPr>
            </w:pPr>
            <w:hyperlink r:id="rId11" w:history="1">
              <w:r w:rsidRPr="00B11C70">
                <w:rPr>
                  <w:rFonts w:ascii="Helvetica" w:eastAsia="Times New Roman" w:hAnsi="Helvetica" w:cs="Helvetica"/>
                  <w:color w:val="0000FF"/>
                  <w:sz w:val="24"/>
                  <w:szCs w:val="24"/>
                  <w:u w:val="single"/>
                  <w:lang w:eastAsia="es-MX"/>
                </w:rPr>
                <w:t>Descargue la versión anterior</w:t>
              </w:r>
            </w:hyperlink>
          </w:p>
        </w:tc>
      </w:tr>
      <w:tr w:rsidR="00B11C70" w:rsidRPr="00B11C70" w14:paraId="28BED688" w14:textId="77777777" w:rsidTr="00B11C70">
        <w:trPr>
          <w:tblHeader/>
        </w:trPr>
        <w:tc>
          <w:tcPr>
            <w:tcW w:w="0" w:type="auto"/>
            <w:shd w:val="clear" w:color="auto" w:fill="FFFFFF"/>
            <w:tcMar>
              <w:top w:w="180" w:type="dxa"/>
              <w:left w:w="180" w:type="dxa"/>
              <w:bottom w:w="105" w:type="dxa"/>
              <w:right w:w="180" w:type="dxa"/>
            </w:tcMar>
            <w:vAlign w:val="center"/>
            <w:hideMark/>
          </w:tcPr>
          <w:p w14:paraId="635481FC" w14:textId="3A48F68B" w:rsidR="00B25969" w:rsidRPr="00B25969" w:rsidRDefault="00B11C70" w:rsidP="00B25969">
            <w:pPr>
              <w:spacing w:after="0" w:line="480" w:lineRule="atLeast"/>
              <w:outlineLvl w:val="2"/>
              <w:rPr>
                <w:rFonts w:ascii="Helvetica" w:eastAsia="Times New Roman" w:hAnsi="Helvetica" w:cs="Helvetica"/>
                <w:b/>
                <w:bCs/>
                <w:color w:val="545454"/>
                <w:sz w:val="36"/>
                <w:szCs w:val="36"/>
                <w:lang w:eastAsia="es-MX"/>
              </w:rPr>
            </w:pPr>
            <w:r w:rsidRPr="00B25969">
              <w:rPr>
                <w:rFonts w:ascii="Helvetica" w:eastAsia="Times New Roman" w:hAnsi="Helvetica" w:cs="Helvetica"/>
                <w:b/>
                <w:bCs/>
                <w:color w:val="000000"/>
                <w:sz w:val="54"/>
                <w:szCs w:val="54"/>
                <w:lang w:eastAsia="es-MX"/>
              </w:rPr>
              <w:t xml:space="preserve">II. Filosofía de trabajo de </w:t>
            </w:r>
            <w:r w:rsidR="00F24693">
              <w:rPr>
                <w:rFonts w:ascii="Helvetica" w:eastAsia="Times New Roman" w:hAnsi="Helvetica" w:cs="Helvetica"/>
                <w:b/>
                <w:bCs/>
                <w:color w:val="000000"/>
                <w:sz w:val="54"/>
                <w:szCs w:val="54"/>
                <w:lang w:eastAsia="es-MX"/>
              </w:rPr>
              <w:t>TUDOFY</w:t>
            </w:r>
          </w:p>
          <w:p w14:paraId="74B46254" w14:textId="745105B2" w:rsidR="00B11C70" w:rsidRPr="00B11C70" w:rsidRDefault="00B11C70" w:rsidP="00B11C70">
            <w:pPr>
              <w:pStyle w:val="Prrafodelista"/>
              <w:numPr>
                <w:ilvl w:val="0"/>
                <w:numId w:val="24"/>
              </w:numPr>
              <w:spacing w:after="0" w:line="480" w:lineRule="atLeast"/>
              <w:outlineLvl w:val="2"/>
              <w:rPr>
                <w:rFonts w:ascii="Helvetica" w:eastAsia="Times New Roman" w:hAnsi="Helvetica" w:cs="Helvetica"/>
                <w:b/>
                <w:bCs/>
                <w:color w:val="545454"/>
                <w:sz w:val="36"/>
                <w:szCs w:val="36"/>
                <w:lang w:eastAsia="es-MX"/>
              </w:rPr>
            </w:pPr>
            <w:r w:rsidRPr="00B11C70">
              <w:rPr>
                <w:rFonts w:ascii="Helvetica" w:eastAsia="Times New Roman" w:hAnsi="Helvetica" w:cs="Helvetica"/>
                <w:color w:val="545454"/>
                <w:sz w:val="36"/>
                <w:szCs w:val="36"/>
                <w:lang w:eastAsia="es-MX"/>
              </w:rPr>
              <w:t>Alcance</w:t>
            </w:r>
          </w:p>
          <w:p w14:paraId="472D1D03" w14:textId="1FE61E5E" w:rsidR="00B11C70" w:rsidRPr="00B11C70" w:rsidRDefault="00B11C70" w:rsidP="00B11C70">
            <w:pPr>
              <w:spacing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i/>
                <w:iCs/>
                <w:color w:val="545454"/>
                <w:sz w:val="24"/>
                <w:szCs w:val="24"/>
                <w:lang w:eastAsia="es-MX"/>
              </w:rPr>
              <w:t xml:space="preserve">Este aviso se aplica a los usuarios de las apps, los sitios web y otros servicios de </w:t>
            </w:r>
            <w:r w:rsidR="00F24693">
              <w:rPr>
                <w:rFonts w:ascii="Helvetica" w:eastAsia="Times New Roman" w:hAnsi="Helvetica" w:cs="Helvetica"/>
                <w:i/>
                <w:iCs/>
                <w:color w:val="545454"/>
                <w:sz w:val="24"/>
                <w:szCs w:val="24"/>
                <w:lang w:eastAsia="es-MX"/>
              </w:rPr>
              <w:t>TUDOFY</w:t>
            </w:r>
            <w:r w:rsidRPr="00B11C70">
              <w:rPr>
                <w:rFonts w:ascii="Helvetica" w:eastAsia="Times New Roman" w:hAnsi="Helvetica" w:cs="Helvetica"/>
                <w:i/>
                <w:iCs/>
                <w:color w:val="545454"/>
                <w:sz w:val="24"/>
                <w:szCs w:val="24"/>
                <w:lang w:eastAsia="es-MX"/>
              </w:rPr>
              <w:t xml:space="preserve"> en todo el mundo.</w:t>
            </w:r>
          </w:p>
        </w:tc>
      </w:tr>
      <w:tr w:rsidR="00B11C70" w:rsidRPr="00B11C70" w14:paraId="12579519" w14:textId="77777777" w:rsidTr="00B11C70">
        <w:trPr>
          <w:tblHeader/>
        </w:trPr>
        <w:tc>
          <w:tcPr>
            <w:tcW w:w="0" w:type="auto"/>
            <w:shd w:val="clear" w:color="auto" w:fill="FFFFFF"/>
            <w:tcMar>
              <w:top w:w="180" w:type="dxa"/>
              <w:left w:w="180" w:type="dxa"/>
              <w:bottom w:w="105" w:type="dxa"/>
              <w:right w:w="180" w:type="dxa"/>
            </w:tcMar>
            <w:vAlign w:val="center"/>
            <w:hideMark/>
          </w:tcPr>
          <w:p w14:paraId="3C38DC19" w14:textId="697A5A5A" w:rsidR="00B11C70" w:rsidRPr="00B11C70" w:rsidRDefault="00B11C70" w:rsidP="00B11C70">
            <w:p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lastRenderedPageBreak/>
              <w:t xml:space="preserve">En este aviso se describe cómo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y sus filiales recopilan y usan datos. Este aviso se aplica a los usuarios de la app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en todo el mundo, a menos que utilicen un servicio cubierto por un aviso de privacidad por separado. Se aplica específicamente a las siguientes partes:</w:t>
            </w:r>
          </w:p>
          <w:p w14:paraId="6C6089DD" w14:textId="4C30AC7D" w:rsidR="00B11C70" w:rsidRPr="00B11C70" w:rsidRDefault="00B11C70" w:rsidP="00B11C70">
            <w:pPr>
              <w:numPr>
                <w:ilvl w:val="0"/>
                <w:numId w:val="1"/>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Usuarios: aquellos que solicitan </w:t>
            </w:r>
            <w:r w:rsidR="00B25969">
              <w:rPr>
                <w:rFonts w:ascii="Helvetica" w:eastAsia="Times New Roman" w:hAnsi="Helvetica" w:cs="Helvetica"/>
                <w:color w:val="545454"/>
                <w:sz w:val="24"/>
                <w:szCs w:val="24"/>
                <w:lang w:eastAsia="es-MX"/>
              </w:rPr>
              <w:t xml:space="preserve">o reciben </w:t>
            </w:r>
            <w:r w:rsidRPr="00B11C70">
              <w:rPr>
                <w:rFonts w:ascii="Helvetica" w:eastAsia="Times New Roman" w:hAnsi="Helvetica" w:cs="Helvetica"/>
                <w:color w:val="545454"/>
                <w:sz w:val="24"/>
                <w:szCs w:val="24"/>
                <w:lang w:eastAsia="es-MX"/>
              </w:rPr>
              <w:t xml:space="preserve">servicios </w:t>
            </w:r>
          </w:p>
          <w:p w14:paraId="4E95DADF" w14:textId="10DACCF0" w:rsidR="00B11C70" w:rsidRPr="00B11C70" w:rsidRDefault="00B11C70" w:rsidP="00B11C70">
            <w:pPr>
              <w:numPr>
                <w:ilvl w:val="0"/>
                <w:numId w:val="1"/>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Socios </w:t>
            </w:r>
            <w:r w:rsidR="00A309A0">
              <w:rPr>
                <w:rFonts w:ascii="Helvetica" w:eastAsia="Times New Roman" w:hAnsi="Helvetica" w:cs="Helvetica"/>
                <w:color w:val="545454"/>
                <w:sz w:val="24"/>
                <w:szCs w:val="24"/>
                <w:lang w:eastAsia="es-MX"/>
              </w:rPr>
              <w:t>prestadores de servicios</w:t>
            </w:r>
            <w:r w:rsidRPr="00B11C70">
              <w:rPr>
                <w:rFonts w:ascii="Helvetica" w:eastAsia="Times New Roman" w:hAnsi="Helvetica" w:cs="Helvetica"/>
                <w:color w:val="545454"/>
                <w:sz w:val="24"/>
                <w:szCs w:val="24"/>
                <w:lang w:eastAsia="es-MX"/>
              </w:rPr>
              <w:t xml:space="preserve"> de la App: quienes brindan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xml:space="preserve"> a los Usuarios de manera individual a través de su cuenta </w:t>
            </w:r>
            <w:r w:rsidR="00F24693">
              <w:rPr>
                <w:rFonts w:ascii="Helvetica" w:eastAsia="Times New Roman" w:hAnsi="Helvetica" w:cs="Helvetica"/>
                <w:color w:val="0000FF"/>
                <w:sz w:val="24"/>
                <w:szCs w:val="24"/>
                <w:u w:val="single"/>
                <w:lang w:eastAsia="es-MX"/>
              </w:rPr>
              <w:t>TUDOFY</w:t>
            </w:r>
            <w:r w:rsidRPr="00B11C70">
              <w:rPr>
                <w:rFonts w:ascii="Helvetica" w:eastAsia="Times New Roman" w:hAnsi="Helvetica" w:cs="Helvetica"/>
                <w:color w:val="545454"/>
                <w:sz w:val="24"/>
                <w:szCs w:val="24"/>
                <w:lang w:eastAsia="es-MX"/>
              </w:rPr>
              <w:t xml:space="preserve"> o a través de empresas de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asociadas.</w:t>
            </w:r>
          </w:p>
          <w:p w14:paraId="65FA72F4" w14:textId="0D1E2101" w:rsidR="00B11C70" w:rsidRPr="00B11C70" w:rsidRDefault="00B11C70" w:rsidP="00B11C70">
            <w:pPr>
              <w:numPr>
                <w:ilvl w:val="0"/>
                <w:numId w:val="1"/>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Destinatarios de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xml:space="preserve">: quienes piden o reciben </w:t>
            </w:r>
            <w:r w:rsidR="00A309A0">
              <w:rPr>
                <w:rFonts w:ascii="Helvetica" w:eastAsia="Times New Roman" w:hAnsi="Helvetica" w:cs="Helvetica"/>
                <w:color w:val="545454"/>
                <w:sz w:val="24"/>
                <w:szCs w:val="24"/>
                <w:lang w:eastAsia="es-MX"/>
              </w:rPr>
              <w:t>servicio.</w:t>
            </w:r>
            <w:r w:rsidR="006604AE">
              <w:rPr>
                <w:rFonts w:ascii="Helvetica" w:eastAsia="Times New Roman" w:hAnsi="Helvetica" w:cs="Helvetica"/>
                <w:color w:val="545454"/>
                <w:sz w:val="24"/>
                <w:szCs w:val="24"/>
                <w:lang w:eastAsia="es-MX"/>
              </w:rPr>
              <w:t xml:space="preserve"> </w:t>
            </w:r>
            <w:r w:rsidRPr="00B11C70">
              <w:rPr>
                <w:rFonts w:ascii="Helvetica" w:eastAsia="Times New Roman" w:hAnsi="Helvetica" w:cs="Helvetica"/>
                <w:color w:val="545454"/>
                <w:sz w:val="24"/>
                <w:szCs w:val="24"/>
                <w:lang w:eastAsia="es-MX"/>
              </w:rPr>
              <w:t>Esto incluye a aquellos que utilizan las funciones de compra como invitado para acceder a servicios sin crear o iniciar sesión en su cuenta.</w:t>
            </w:r>
          </w:p>
          <w:p w14:paraId="5418E197" w14:textId="74A43F59" w:rsidR="00B11C70" w:rsidRPr="006604AE" w:rsidRDefault="00B11C70" w:rsidP="006604AE">
            <w:pPr>
              <w:numPr>
                <w:ilvl w:val="0"/>
                <w:numId w:val="1"/>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Socios de la App: quienes prestan servicios </w:t>
            </w:r>
            <w:r w:rsidRPr="006604AE">
              <w:rPr>
                <w:rFonts w:ascii="Helvetica" w:eastAsia="Times New Roman" w:hAnsi="Helvetica" w:cs="Helvetica"/>
                <w:color w:val="545454"/>
                <w:sz w:val="24"/>
                <w:szCs w:val="24"/>
                <w:lang w:eastAsia="es-MX"/>
              </w:rPr>
              <w:t>a través de la app de</w:t>
            </w:r>
            <w:r w:rsidR="00A309A0" w:rsidRPr="006604AE">
              <w:rPr>
                <w:rFonts w:ascii="Helvetica" w:eastAsia="Times New Roman" w:hAnsi="Helvetica" w:cs="Helvetica"/>
                <w:color w:val="545454"/>
                <w:sz w:val="24"/>
                <w:szCs w:val="24"/>
                <w:lang w:eastAsia="es-MX"/>
              </w:rPr>
              <w:t xml:space="preserve"> </w:t>
            </w:r>
            <w:r w:rsidR="00F24693" w:rsidRPr="006604AE">
              <w:rPr>
                <w:rFonts w:ascii="Helvetica" w:eastAsia="Times New Roman" w:hAnsi="Helvetica" w:cs="Helvetica"/>
                <w:color w:val="545454"/>
                <w:sz w:val="24"/>
                <w:szCs w:val="24"/>
                <w:lang w:eastAsia="es-MX"/>
              </w:rPr>
              <w:t>TUDOFY</w:t>
            </w:r>
            <w:r w:rsidR="00A309A0" w:rsidRPr="006604AE">
              <w:rPr>
                <w:rFonts w:ascii="Helvetica" w:eastAsia="Times New Roman" w:hAnsi="Helvetica" w:cs="Helvetica"/>
                <w:color w:val="545454"/>
                <w:sz w:val="24"/>
                <w:szCs w:val="24"/>
                <w:lang w:eastAsia="es-MX"/>
              </w:rPr>
              <w:t xml:space="preserve">. </w:t>
            </w:r>
          </w:p>
          <w:p w14:paraId="59934DB9" w14:textId="34F4CA69" w:rsidR="00B11C70" w:rsidRPr="00B11C70" w:rsidRDefault="00B11C70" w:rsidP="00B11C70">
            <w:pPr>
              <w:numPr>
                <w:ilvl w:val="0"/>
                <w:numId w:val="1"/>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Usuarios invitados: aquellos que no tienen una cuenta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y que reciben servicios </w:t>
            </w:r>
            <w:r w:rsidR="00A309A0">
              <w:rPr>
                <w:rFonts w:ascii="Helvetica" w:eastAsia="Times New Roman" w:hAnsi="Helvetica" w:cs="Helvetica"/>
                <w:color w:val="545454"/>
                <w:sz w:val="24"/>
                <w:szCs w:val="24"/>
                <w:lang w:eastAsia="es-MX"/>
              </w:rPr>
              <w:t xml:space="preserve">de oficio </w:t>
            </w:r>
            <w:r w:rsidRPr="00B11C70">
              <w:rPr>
                <w:rFonts w:ascii="Helvetica" w:eastAsia="Times New Roman" w:hAnsi="Helvetica" w:cs="Helvetica"/>
                <w:color w:val="545454"/>
                <w:sz w:val="24"/>
                <w:szCs w:val="24"/>
                <w:lang w:eastAsia="es-MX"/>
              </w:rPr>
              <w:t>solicitados por otros titulares de cuentas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entre los que se incluyen aquellos que reciben servicios organizados por usuarios, “Usuarios empresariales”); o por amistades, familiares u otros titulares de cuentas individuales; incluso mediante y los destinatarios de tarjetas de regalo.</w:t>
            </w:r>
          </w:p>
          <w:p w14:paraId="22EA7DB2" w14:textId="46745253"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Este aviso también rige otras recopilaciones de datos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con relación a sus servicios. Por ejemplo, podemos recopilar la información de contacto de los </w:t>
            </w:r>
            <w:r w:rsidR="00A309A0">
              <w:rPr>
                <w:rFonts w:ascii="Helvetica" w:eastAsia="Times New Roman" w:hAnsi="Helvetica" w:cs="Helvetica"/>
                <w:color w:val="545454"/>
                <w:sz w:val="24"/>
                <w:szCs w:val="24"/>
                <w:lang w:eastAsia="es-MX"/>
              </w:rPr>
              <w:t xml:space="preserve">denominados clientes </w:t>
            </w:r>
            <w:r w:rsidRPr="00B11C70">
              <w:rPr>
                <w:rFonts w:ascii="Helvetica" w:eastAsia="Times New Roman" w:hAnsi="Helvetica" w:cs="Helvetica"/>
                <w:color w:val="545454"/>
                <w:sz w:val="24"/>
                <w:szCs w:val="24"/>
                <w:lang w:eastAsia="es-MX"/>
              </w:rPr>
              <w:t xml:space="preserve">o </w:t>
            </w:r>
            <w:r w:rsidR="00A309A0">
              <w:rPr>
                <w:rFonts w:ascii="Helvetica" w:eastAsia="Times New Roman" w:hAnsi="Helvetica" w:cs="Helvetica"/>
                <w:color w:val="545454"/>
                <w:sz w:val="24"/>
                <w:szCs w:val="24"/>
                <w:lang w:eastAsia="es-MX"/>
              </w:rPr>
              <w:t xml:space="preserve">prestadores de servicio </w:t>
            </w:r>
            <w:r w:rsidRPr="00B11C70">
              <w:rPr>
                <w:rFonts w:ascii="Helvetica" w:eastAsia="Times New Roman" w:hAnsi="Helvetica" w:cs="Helvetica"/>
                <w:color w:val="545454"/>
                <w:sz w:val="24"/>
                <w:szCs w:val="24"/>
                <w:lang w:eastAsia="es-MX"/>
              </w:rPr>
              <w:t>en las plataformas</w:t>
            </w:r>
            <w:r w:rsidR="00A309A0">
              <w:rPr>
                <w:rFonts w:ascii="Helvetica" w:eastAsia="Times New Roman" w:hAnsi="Helvetica" w:cs="Helvetica"/>
                <w:color w:val="545454"/>
                <w:sz w:val="24"/>
                <w:szCs w:val="24"/>
                <w:lang w:eastAsia="es-MX"/>
              </w:rPr>
              <w:t xml:space="preserve"> </w:t>
            </w:r>
            <w:r w:rsidRPr="00B11C70">
              <w:rPr>
                <w:rFonts w:ascii="Helvetica" w:eastAsia="Times New Roman" w:hAnsi="Helvetica" w:cs="Helvetica"/>
                <w:color w:val="545454"/>
                <w:sz w:val="24"/>
                <w:szCs w:val="24"/>
                <w:lang w:eastAsia="es-MX"/>
              </w:rPr>
              <w:t>de </w:t>
            </w:r>
            <w:r w:rsidR="00F24693">
              <w:rPr>
                <w:rFonts w:ascii="Helvetica" w:eastAsia="Times New Roman" w:hAnsi="Helvetica" w:cs="Helvetica"/>
                <w:color w:val="0000FF"/>
                <w:sz w:val="24"/>
                <w:szCs w:val="24"/>
                <w:u w:val="single"/>
                <w:lang w:eastAsia="es-MX"/>
              </w:rPr>
              <w:t>TUDOFY</w:t>
            </w:r>
            <w:r w:rsidR="00A309A0">
              <w:rPr>
                <w:rFonts w:ascii="Helvetica" w:eastAsia="Times New Roman" w:hAnsi="Helvetica" w:cs="Helvetica"/>
                <w:color w:val="0000FF"/>
                <w:sz w:val="24"/>
                <w:szCs w:val="24"/>
                <w:u w:val="single"/>
                <w:lang w:eastAsia="es-MX"/>
              </w:rPr>
              <w:t xml:space="preserve"> </w:t>
            </w:r>
            <w:r w:rsidR="00A309A0">
              <w:rPr>
                <w:rFonts w:ascii="Helvetica" w:eastAsia="Times New Roman" w:hAnsi="Helvetica" w:cs="Helvetica"/>
                <w:color w:val="0000FF"/>
                <w:sz w:val="24"/>
                <w:szCs w:val="24"/>
                <w:u w:val="single"/>
                <w:lang w:eastAsia="es-MX"/>
              </w:rPr>
              <w:t>PLUS</w:t>
            </w:r>
            <w:r w:rsidRPr="00B11C70">
              <w:rPr>
                <w:rFonts w:ascii="Helvetica" w:eastAsia="Times New Roman" w:hAnsi="Helvetica" w:cs="Helvetica"/>
                <w:color w:val="545454"/>
                <w:sz w:val="24"/>
                <w:szCs w:val="24"/>
                <w:lang w:eastAsia="es-MX"/>
              </w:rPr>
              <w:t> o </w:t>
            </w:r>
            <w:r w:rsidR="00F24693">
              <w:rPr>
                <w:rFonts w:ascii="Helvetica" w:eastAsia="Times New Roman" w:hAnsi="Helvetica" w:cs="Helvetica"/>
                <w:color w:val="0000FF"/>
                <w:sz w:val="24"/>
                <w:szCs w:val="24"/>
                <w:u w:val="single"/>
                <w:lang w:eastAsia="es-MX"/>
              </w:rPr>
              <w:t>TUDOFY</w:t>
            </w:r>
            <w:r w:rsidRPr="00B11C70">
              <w:rPr>
                <w:rFonts w:ascii="Helvetica" w:eastAsia="Times New Roman" w:hAnsi="Helvetica" w:cs="Helvetica"/>
                <w:color w:val="545454"/>
                <w:sz w:val="24"/>
                <w:szCs w:val="24"/>
                <w:lang w:eastAsia="es-MX"/>
              </w:rPr>
              <w:t>, o la de las personas que administran y usan las cuentas de los Usuarios empresariales, o bien los datos de las personas que inician sus solicitudes para ser socios de la App, pero no las completan.</w:t>
            </w:r>
          </w:p>
          <w:p w14:paraId="18E4D280" w14:textId="77777777" w:rsidR="00B11C70" w:rsidRPr="00B11C70" w:rsidRDefault="00B11C70" w:rsidP="00B11C70">
            <w:pPr>
              <w:spacing w:before="100" w:beforeAutospacing="1"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Se hará referencia a todas las personas sujetas a este aviso como “usuarios”.</w:t>
            </w:r>
          </w:p>
          <w:p w14:paraId="1D6C2F9D" w14:textId="77777777" w:rsidR="00B11C70" w:rsidRPr="00B11C70" w:rsidRDefault="00B11C70" w:rsidP="00B11C70">
            <w:pPr>
              <w:spacing w:before="100" w:beforeAutospacing="1"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Nuestras prácticas de privacidad están sujetas a las leyes vigentes en los lugares donde operamos. Esto significa que aplicamos las prácticas descritas en el presente aviso en un país o en una región solo si sus leyes lo permiten.</w:t>
            </w:r>
          </w:p>
          <w:p w14:paraId="5A6B5138" w14:textId="77777777" w:rsidR="00B11C70" w:rsidRPr="00B11C70" w:rsidRDefault="00B11C70" w:rsidP="00B11C70">
            <w:pPr>
              <w:spacing w:before="100" w:beforeAutospacing="1"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Además, tenga en cuenta lo siguiente:</w:t>
            </w:r>
          </w:p>
          <w:p w14:paraId="2189C600" w14:textId="26F9F5D6" w:rsidR="00B11C70" w:rsidRPr="00B11C70" w:rsidRDefault="00B11C70" w:rsidP="00B11C70">
            <w:pPr>
              <w:numPr>
                <w:ilvl w:val="0"/>
                <w:numId w:val="2"/>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lastRenderedPageBreak/>
              <w:t>Para los usuarios en México: Consulte </w:t>
            </w:r>
            <w:hyperlink r:id="rId12" w:history="1">
              <w:r w:rsidRPr="00B11C70">
                <w:rPr>
                  <w:rFonts w:ascii="Helvetica" w:eastAsia="Times New Roman" w:hAnsi="Helvetica" w:cs="Helvetica"/>
                  <w:color w:val="0000FF"/>
                  <w:sz w:val="24"/>
                  <w:szCs w:val="24"/>
                  <w:u w:val="single"/>
                  <w:lang w:eastAsia="es-MX"/>
                </w:rPr>
                <w:t>aquí</w:t>
              </w:r>
            </w:hyperlink>
            <w:r w:rsidRPr="00B11C70">
              <w:rPr>
                <w:rFonts w:ascii="Helvetica" w:eastAsia="Times New Roman" w:hAnsi="Helvetica" w:cs="Helvetica"/>
                <w:color w:val="545454"/>
                <w:sz w:val="24"/>
                <w:szCs w:val="24"/>
                <w:lang w:eastAsia="es-MX"/>
              </w:rPr>
              <w:t xml:space="preserve"> para obtener información sobre las prácticas de privacidad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en relación con la </w:t>
            </w:r>
            <w:r w:rsidRPr="00B11C70">
              <w:rPr>
                <w:rFonts w:ascii="Helvetica" w:eastAsia="Times New Roman" w:hAnsi="Helvetica" w:cs="Helvetica"/>
                <w:i/>
                <w:iCs/>
                <w:color w:val="545454"/>
                <w:sz w:val="24"/>
                <w:szCs w:val="24"/>
                <w:lang w:eastAsia="es-MX"/>
              </w:rPr>
              <w:t>Ley de Protección de Datos Personales en Posesión de los Particulares </w:t>
            </w:r>
            <w:r w:rsidRPr="00B11C70">
              <w:rPr>
                <w:rFonts w:ascii="Helvetica" w:eastAsia="Times New Roman" w:hAnsi="Helvetica" w:cs="Helvetica"/>
                <w:color w:val="545454"/>
                <w:sz w:val="24"/>
                <w:szCs w:val="24"/>
                <w:lang w:eastAsia="es-MX"/>
              </w:rPr>
              <w:t>de México, y </w:t>
            </w:r>
            <w:hyperlink r:id="rId13" w:history="1">
              <w:r w:rsidRPr="00B11C70">
                <w:rPr>
                  <w:rFonts w:ascii="Helvetica" w:eastAsia="Times New Roman" w:hAnsi="Helvetica" w:cs="Helvetica"/>
                  <w:color w:val="0000FF"/>
                  <w:sz w:val="24"/>
                  <w:szCs w:val="24"/>
                  <w:u w:val="single"/>
                  <w:lang w:eastAsia="es-MX"/>
                </w:rPr>
                <w:t>aquí</w:t>
              </w:r>
            </w:hyperlink>
            <w:r w:rsidRPr="00B11C70">
              <w:rPr>
                <w:rFonts w:ascii="Helvetica" w:eastAsia="Times New Roman" w:hAnsi="Helvetica" w:cs="Helvetica"/>
                <w:color w:val="545454"/>
                <w:sz w:val="24"/>
                <w:szCs w:val="24"/>
                <w:lang w:eastAsia="es-MX"/>
              </w:rPr>
              <w:t xml:space="preserve"> para obtener información sobre el procesamiento de datos personales por parte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Money.</w:t>
            </w:r>
          </w:p>
          <w:p w14:paraId="4CE54367" w14:textId="5C1F339D" w:rsidR="00B11C70" w:rsidRPr="00B11C70" w:rsidRDefault="00B11C70" w:rsidP="00B11C70">
            <w:pPr>
              <w:spacing w:beforeAutospacing="1" w:after="0" w:line="360" w:lineRule="atLeast"/>
              <w:rPr>
                <w:rFonts w:ascii="Helvetica" w:eastAsia="Times New Roman" w:hAnsi="Helvetica" w:cs="Helvetica"/>
                <w:color w:val="545454"/>
                <w:sz w:val="24"/>
                <w:szCs w:val="24"/>
                <w:lang w:eastAsia="es-MX"/>
              </w:rPr>
            </w:pPr>
          </w:p>
        </w:tc>
      </w:tr>
      <w:tr w:rsidR="00B11C70" w:rsidRPr="00B11C70" w14:paraId="39002F4B" w14:textId="77777777" w:rsidTr="00B11C70">
        <w:trPr>
          <w:tblHeader/>
        </w:trPr>
        <w:tc>
          <w:tcPr>
            <w:tcW w:w="0" w:type="auto"/>
            <w:shd w:val="clear" w:color="auto" w:fill="FFFFFF"/>
            <w:tcMar>
              <w:top w:w="180" w:type="dxa"/>
              <w:left w:w="180" w:type="dxa"/>
              <w:bottom w:w="105" w:type="dxa"/>
              <w:right w:w="180" w:type="dxa"/>
            </w:tcMar>
            <w:vAlign w:val="center"/>
            <w:hideMark/>
          </w:tcPr>
          <w:p w14:paraId="78E9B3F4" w14:textId="77777777" w:rsidR="00A309A0" w:rsidRDefault="00B11C70" w:rsidP="00B11C70">
            <w:pPr>
              <w:spacing w:after="0" w:line="480" w:lineRule="atLeast"/>
              <w:outlineLvl w:val="2"/>
              <w:rPr>
                <w:rFonts w:ascii="Helvetica" w:eastAsia="Times New Roman" w:hAnsi="Helvetica" w:cs="Helvetica"/>
                <w:b/>
                <w:bCs/>
                <w:color w:val="000000"/>
                <w:sz w:val="54"/>
                <w:szCs w:val="54"/>
                <w:lang w:eastAsia="es-MX"/>
              </w:rPr>
            </w:pPr>
            <w:r w:rsidRPr="00B11C70">
              <w:rPr>
                <w:rFonts w:ascii="Helvetica" w:eastAsia="Times New Roman" w:hAnsi="Helvetica" w:cs="Helvetica"/>
                <w:b/>
                <w:bCs/>
                <w:color w:val="000000"/>
                <w:sz w:val="54"/>
                <w:szCs w:val="54"/>
                <w:lang w:eastAsia="es-MX"/>
              </w:rPr>
              <w:lastRenderedPageBreak/>
              <w:t>III. Recopilación y usos de los datos</w:t>
            </w:r>
          </w:p>
          <w:p w14:paraId="5B5E8E9B" w14:textId="77777777" w:rsidR="00A309A0" w:rsidRDefault="00A309A0" w:rsidP="00B11C70">
            <w:pPr>
              <w:spacing w:after="0" w:line="480" w:lineRule="atLeast"/>
              <w:outlineLvl w:val="2"/>
              <w:rPr>
                <w:rFonts w:ascii="Helvetica" w:eastAsia="Times New Roman" w:hAnsi="Helvetica" w:cs="Helvetica"/>
                <w:b/>
                <w:bCs/>
                <w:color w:val="000000"/>
                <w:sz w:val="54"/>
                <w:szCs w:val="54"/>
                <w:lang w:eastAsia="es-MX"/>
              </w:rPr>
            </w:pPr>
          </w:p>
          <w:p w14:paraId="525E4CC6" w14:textId="77777777" w:rsidR="00A309A0" w:rsidRDefault="00A309A0" w:rsidP="00B11C70">
            <w:pPr>
              <w:spacing w:after="0" w:line="480" w:lineRule="atLeast"/>
              <w:outlineLvl w:val="2"/>
              <w:rPr>
                <w:rFonts w:ascii="Helvetica" w:eastAsia="Times New Roman" w:hAnsi="Helvetica" w:cs="Helvetica"/>
                <w:b/>
                <w:bCs/>
                <w:color w:val="000000"/>
                <w:sz w:val="54"/>
                <w:szCs w:val="54"/>
                <w:lang w:eastAsia="es-MX"/>
              </w:rPr>
            </w:pPr>
          </w:p>
          <w:p w14:paraId="1C5C6028" w14:textId="5591B875" w:rsidR="00B11C70" w:rsidRPr="00B11C70" w:rsidRDefault="00B11C70" w:rsidP="00B11C70">
            <w:pPr>
              <w:spacing w:after="0" w:line="480" w:lineRule="atLeast"/>
              <w:outlineLvl w:val="2"/>
              <w:rPr>
                <w:rFonts w:ascii="Helvetica" w:eastAsia="Times New Roman" w:hAnsi="Helvetica" w:cs="Helvetica"/>
                <w:b/>
                <w:bCs/>
                <w:color w:val="545454"/>
                <w:sz w:val="36"/>
                <w:szCs w:val="36"/>
                <w:lang w:eastAsia="es-MX"/>
              </w:rPr>
            </w:pPr>
            <w:r w:rsidRPr="00B11C70">
              <w:rPr>
                <w:rFonts w:ascii="Helvetica" w:eastAsia="Times New Roman" w:hAnsi="Helvetica" w:cs="Helvetica"/>
                <w:color w:val="545454"/>
                <w:sz w:val="36"/>
                <w:szCs w:val="36"/>
                <w:lang w:eastAsia="es-MX"/>
              </w:rPr>
              <w:t>A. Datos recopilados</w:t>
            </w:r>
          </w:p>
          <w:p w14:paraId="1EE1A9B0" w14:textId="0F3D5E12" w:rsidR="00B11C70" w:rsidRPr="00B11C70" w:rsidRDefault="00F24693" w:rsidP="00B11C70">
            <w:pPr>
              <w:spacing w:after="0" w:afterAutospacing="1" w:line="360" w:lineRule="atLeast"/>
              <w:rPr>
                <w:rFonts w:ascii="Helvetica" w:eastAsia="Times New Roman" w:hAnsi="Helvetica" w:cs="Helvetica"/>
                <w:color w:val="545454"/>
                <w:sz w:val="24"/>
                <w:szCs w:val="24"/>
                <w:lang w:eastAsia="es-MX"/>
              </w:rPr>
            </w:pPr>
            <w:r>
              <w:rPr>
                <w:rFonts w:ascii="Helvetica" w:eastAsia="Times New Roman" w:hAnsi="Helvetica" w:cs="Helvetica"/>
                <w:i/>
                <w:iCs/>
                <w:color w:val="545454"/>
                <w:sz w:val="24"/>
                <w:szCs w:val="24"/>
                <w:lang w:eastAsia="es-MX"/>
              </w:rPr>
              <w:t>TUDOFY</w:t>
            </w:r>
            <w:r w:rsidR="00B11C70" w:rsidRPr="00B11C70">
              <w:rPr>
                <w:rFonts w:ascii="Helvetica" w:eastAsia="Times New Roman" w:hAnsi="Helvetica" w:cs="Helvetica"/>
                <w:i/>
                <w:iCs/>
                <w:color w:val="545454"/>
                <w:sz w:val="24"/>
                <w:szCs w:val="24"/>
                <w:lang w:eastAsia="es-MX"/>
              </w:rPr>
              <w:t xml:space="preserve"> recopila los siguientes datos: </w:t>
            </w:r>
          </w:p>
          <w:p w14:paraId="52377F88" w14:textId="20A34406" w:rsidR="00B11C70" w:rsidRPr="00B11C70" w:rsidRDefault="00B11C70" w:rsidP="00B11C70">
            <w:pPr>
              <w:numPr>
                <w:ilvl w:val="0"/>
                <w:numId w:val="3"/>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i/>
                <w:iCs/>
                <w:color w:val="545454"/>
                <w:sz w:val="24"/>
                <w:szCs w:val="24"/>
                <w:lang w:eastAsia="es-MX"/>
              </w:rPr>
              <w:t>proporcionados por los usuarios a </w:t>
            </w:r>
            <w:r w:rsidR="00F24693">
              <w:rPr>
                <w:rFonts w:ascii="Helvetica" w:eastAsia="Times New Roman" w:hAnsi="Helvetica" w:cs="Helvetica"/>
                <w:i/>
                <w:iCs/>
                <w:color w:val="545454"/>
                <w:sz w:val="24"/>
                <w:szCs w:val="24"/>
                <w:lang w:eastAsia="es-MX"/>
              </w:rPr>
              <w:t>TUDOFY</w:t>
            </w:r>
          </w:p>
          <w:p w14:paraId="36245FE5" w14:textId="77777777" w:rsidR="00B11C70" w:rsidRPr="00B11C70" w:rsidRDefault="00B11C70" w:rsidP="00B11C70">
            <w:pPr>
              <w:numPr>
                <w:ilvl w:val="0"/>
                <w:numId w:val="3"/>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i/>
                <w:iCs/>
                <w:color w:val="545454"/>
                <w:sz w:val="24"/>
                <w:szCs w:val="24"/>
                <w:lang w:eastAsia="es-MX"/>
              </w:rPr>
              <w:t>creado durante el uso de nuestros servicios</w:t>
            </w:r>
          </w:p>
          <w:p w14:paraId="2C7FA5B7" w14:textId="77777777" w:rsidR="00B11C70" w:rsidRPr="00B11C70" w:rsidRDefault="00B11C70" w:rsidP="00B11C70">
            <w:pPr>
              <w:numPr>
                <w:ilvl w:val="0"/>
                <w:numId w:val="3"/>
              </w:numPr>
              <w:spacing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i/>
                <w:iCs/>
                <w:color w:val="545454"/>
                <w:sz w:val="24"/>
                <w:szCs w:val="24"/>
                <w:lang w:eastAsia="es-MX"/>
              </w:rPr>
              <w:t>de otras fuentes</w:t>
            </w:r>
          </w:p>
          <w:p w14:paraId="380528EF" w14:textId="150B1DF5" w:rsidR="00B11C70" w:rsidRPr="00B11C70" w:rsidRDefault="00B11C70" w:rsidP="00B11C70">
            <w:pPr>
              <w:spacing w:beforeAutospacing="1"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i/>
                <w:iCs/>
                <w:color w:val="545454"/>
                <w:sz w:val="24"/>
                <w:szCs w:val="24"/>
                <w:lang w:eastAsia="es-MX"/>
              </w:rPr>
              <w:t>Consulte </w:t>
            </w:r>
            <w:r w:rsidRPr="00B11C70">
              <w:rPr>
                <w:rFonts w:ascii="Helvetica" w:eastAsia="Times New Roman" w:hAnsi="Helvetica" w:cs="Helvetica"/>
                <w:i/>
                <w:iCs/>
                <w:color w:val="0000FF"/>
                <w:sz w:val="24"/>
                <w:szCs w:val="24"/>
                <w:lang w:eastAsia="es-MX"/>
              </w:rPr>
              <w:t>aquí</w:t>
            </w:r>
            <w:r w:rsidRPr="00B11C70">
              <w:rPr>
                <w:rFonts w:ascii="Helvetica" w:eastAsia="Times New Roman" w:hAnsi="Helvetica" w:cs="Helvetica"/>
                <w:i/>
                <w:iCs/>
                <w:color w:val="545454"/>
                <w:sz w:val="24"/>
                <w:szCs w:val="24"/>
                <w:lang w:eastAsia="es-MX"/>
              </w:rPr>
              <w:t> un resumen de los datos que recopilamos y cómo los usamos</w:t>
            </w:r>
            <w:r w:rsidRPr="00B11C70">
              <w:rPr>
                <w:rFonts w:ascii="Helvetica" w:eastAsia="Times New Roman" w:hAnsi="Helvetica" w:cs="Helvetica"/>
                <w:color w:val="545454"/>
                <w:sz w:val="24"/>
                <w:szCs w:val="24"/>
                <w:lang w:eastAsia="es-MX"/>
              </w:rPr>
              <w:t>.</w:t>
            </w:r>
          </w:p>
        </w:tc>
      </w:tr>
      <w:tr w:rsidR="00B11C70" w:rsidRPr="00B11C70" w14:paraId="0880F50A" w14:textId="77777777" w:rsidTr="00B11C70">
        <w:trPr>
          <w:tblHeader/>
        </w:trPr>
        <w:tc>
          <w:tcPr>
            <w:tcW w:w="0" w:type="auto"/>
            <w:shd w:val="clear" w:color="auto" w:fill="FFFFFF"/>
            <w:tcMar>
              <w:top w:w="180" w:type="dxa"/>
              <w:left w:w="180" w:type="dxa"/>
              <w:bottom w:w="105" w:type="dxa"/>
              <w:right w:w="180" w:type="dxa"/>
            </w:tcMar>
            <w:vAlign w:val="center"/>
            <w:hideMark/>
          </w:tcPr>
          <w:p w14:paraId="57231B40" w14:textId="5B8C9C8B" w:rsidR="00B11C70" w:rsidRPr="00B11C70" w:rsidRDefault="00F24693" w:rsidP="00B11C70">
            <w:pPr>
              <w:spacing w:after="100" w:afterAutospacing="1" w:line="360" w:lineRule="atLeast"/>
              <w:rPr>
                <w:rFonts w:ascii="Helvetica" w:eastAsia="Times New Roman" w:hAnsi="Helvetica" w:cs="Helvetica"/>
                <w:color w:val="545454"/>
                <w:sz w:val="24"/>
                <w:szCs w:val="24"/>
                <w:lang w:eastAsia="es-MX"/>
              </w:rPr>
            </w:pPr>
            <w:r>
              <w:rPr>
                <w:rFonts w:ascii="Helvetica" w:eastAsia="Times New Roman" w:hAnsi="Helvetica" w:cs="Helvetica"/>
                <w:color w:val="545454"/>
                <w:sz w:val="24"/>
                <w:szCs w:val="24"/>
                <w:lang w:eastAsia="es-MX"/>
              </w:rPr>
              <w:lastRenderedPageBreak/>
              <w:t>TUDOFY</w:t>
            </w:r>
            <w:r w:rsidR="00B11C70" w:rsidRPr="00B11C70">
              <w:rPr>
                <w:rFonts w:ascii="Helvetica" w:eastAsia="Times New Roman" w:hAnsi="Helvetica" w:cs="Helvetica"/>
                <w:color w:val="545454"/>
                <w:sz w:val="24"/>
                <w:szCs w:val="24"/>
                <w:lang w:eastAsia="es-MX"/>
              </w:rPr>
              <w:t xml:space="preserve"> recopila los siguientes datos de estas fuentes:</w:t>
            </w:r>
          </w:p>
          <w:p w14:paraId="78D93944" w14:textId="77777777"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1. Datos proporcionados por usuarios. Se incluye lo siguiente:</w:t>
            </w:r>
          </w:p>
          <w:p w14:paraId="4076EFCC" w14:textId="4A4F3114" w:rsidR="00B11C70" w:rsidRPr="00B11C70" w:rsidRDefault="00B11C70" w:rsidP="00B11C70">
            <w:pPr>
              <w:numPr>
                <w:ilvl w:val="0"/>
                <w:numId w:val="4"/>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Información de la cuenta: Recopilamos datos cuando los usuarios crean o actualizan sus cuentas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o cuando hacen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xml:space="preserve"> a través de las funciones de pago como invitado, Esto incluye nombre y apellido, correo electrónico, número de teléfono, nombre de usuario y contraseña, dirección, foto de perfil, información bancaria o de pago (incluida la información de verificación de pago relacionada), configuración del usuario (incluida la configuración de accesibilidad) e información del programa de lealtad para los socios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Para los socios de la App, esto también incluye información sobre el </w:t>
            </w:r>
            <w:r w:rsidR="00180302">
              <w:rPr>
                <w:rFonts w:ascii="Helvetica" w:eastAsia="Times New Roman" w:hAnsi="Helvetica" w:cs="Helvetica"/>
                <w:color w:val="545454"/>
                <w:sz w:val="24"/>
                <w:szCs w:val="24"/>
                <w:lang w:eastAsia="es-MX"/>
              </w:rPr>
              <w:t xml:space="preserve">servicio y cedulas de </w:t>
            </w:r>
            <w:r w:rsidR="006604AE">
              <w:rPr>
                <w:rFonts w:ascii="Helvetica" w:eastAsia="Times New Roman" w:hAnsi="Helvetica" w:cs="Helvetica"/>
                <w:color w:val="545454"/>
                <w:sz w:val="24"/>
                <w:szCs w:val="24"/>
                <w:lang w:eastAsia="es-MX"/>
              </w:rPr>
              <w:t>certificación</w:t>
            </w:r>
            <w:r w:rsidRPr="00B11C70">
              <w:rPr>
                <w:rFonts w:ascii="Helvetica" w:eastAsia="Times New Roman" w:hAnsi="Helvetica" w:cs="Helvetica"/>
                <w:color w:val="545454"/>
                <w:sz w:val="24"/>
                <w:szCs w:val="24"/>
                <w:lang w:eastAsia="es-MX"/>
              </w:rPr>
              <w:t xml:space="preserve">, información de contacto de emergencia y certificaciones de salud o capacidad para prestar servicios utilizando las apps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w:t>
            </w:r>
          </w:p>
          <w:p w14:paraId="2DDA35F5" w14:textId="5E06BB9E" w:rsidR="00B11C70" w:rsidRPr="00B11C70" w:rsidRDefault="00B11C70" w:rsidP="00B11C70">
            <w:pPr>
              <w:numPr>
                <w:ilvl w:val="0"/>
                <w:numId w:val="4"/>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Información sobre la verificación de antecedentes (socios de la App): Se incluye la información enviada durante el proceso de solicitud del socio de la App, como su historial de </w:t>
            </w:r>
            <w:r w:rsidR="00180302">
              <w:rPr>
                <w:rFonts w:ascii="Helvetica" w:eastAsia="Times New Roman" w:hAnsi="Helvetica" w:cs="Helvetica"/>
                <w:color w:val="545454"/>
                <w:sz w:val="24"/>
                <w:szCs w:val="24"/>
                <w:lang w:eastAsia="es-MX"/>
              </w:rPr>
              <w:t>trabajo</w:t>
            </w:r>
            <w:r w:rsidRPr="00B11C70">
              <w:rPr>
                <w:rFonts w:ascii="Helvetica" w:eastAsia="Times New Roman" w:hAnsi="Helvetica" w:cs="Helvetica"/>
                <w:color w:val="545454"/>
                <w:sz w:val="24"/>
                <w:szCs w:val="24"/>
                <w:lang w:eastAsia="es-MX"/>
              </w:rPr>
              <w:t xml:space="preserve"> o antecedentes penales (cuando lo permita la ley), estado de la licencia, alias conocidos, direcciones anteriores y derecho a trabajar. Los proveedores de servicios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pueden recopilar esta información.</w:t>
            </w:r>
          </w:p>
          <w:p w14:paraId="2754D178" w14:textId="2F23012B" w:rsidR="00B11C70" w:rsidRPr="00B11C70" w:rsidRDefault="00B11C70" w:rsidP="00B11C70">
            <w:pPr>
              <w:numPr>
                <w:ilvl w:val="0"/>
                <w:numId w:val="4"/>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Documentos y fotos de verificación de identidad: Esto incluye identificaciones emitidas por el gobierno, como </w:t>
            </w:r>
            <w:r w:rsidR="00200539">
              <w:rPr>
                <w:rFonts w:ascii="Helvetica" w:eastAsia="Times New Roman" w:hAnsi="Helvetica" w:cs="Helvetica"/>
                <w:color w:val="545454"/>
                <w:sz w:val="24"/>
                <w:szCs w:val="24"/>
                <w:lang w:eastAsia="es-MX"/>
              </w:rPr>
              <w:t>INE</w:t>
            </w:r>
            <w:r w:rsidRPr="00B11C70">
              <w:rPr>
                <w:rFonts w:ascii="Helvetica" w:eastAsia="Times New Roman" w:hAnsi="Helvetica" w:cs="Helvetica"/>
                <w:color w:val="545454"/>
                <w:sz w:val="24"/>
                <w:szCs w:val="24"/>
                <w:lang w:eastAsia="es-MX"/>
              </w:rPr>
              <w:t xml:space="preserve"> o pasaportes (que pueden contener fotos y números de identificación, fecha de nacimiento y género), y fotos enviadas por el usuario, como </w:t>
            </w:r>
            <w:proofErr w:type="spellStart"/>
            <w:r w:rsidRPr="00B11C70">
              <w:rPr>
                <w:rFonts w:ascii="Helvetica" w:eastAsia="Times New Roman" w:hAnsi="Helvetica" w:cs="Helvetica"/>
                <w:color w:val="545454"/>
                <w:sz w:val="24"/>
                <w:szCs w:val="24"/>
                <w:lang w:eastAsia="es-MX"/>
              </w:rPr>
              <w:t>selfies</w:t>
            </w:r>
            <w:proofErr w:type="spellEnd"/>
            <w:r w:rsidRPr="00B11C70">
              <w:rPr>
                <w:rFonts w:ascii="Helvetica" w:eastAsia="Times New Roman" w:hAnsi="Helvetica" w:cs="Helvetica"/>
                <w:color w:val="545454"/>
                <w:sz w:val="24"/>
                <w:szCs w:val="24"/>
                <w:lang w:eastAsia="es-MX"/>
              </w:rPr>
              <w:t xml:space="preserve"> y fotos de perfil.</w:t>
            </w:r>
          </w:p>
          <w:p w14:paraId="7BF4BDC9" w14:textId="076A28A5" w:rsidR="00B11C70" w:rsidRPr="00B11C70" w:rsidRDefault="00B11C70" w:rsidP="00B11C70">
            <w:pPr>
              <w:numPr>
                <w:ilvl w:val="0"/>
                <w:numId w:val="4"/>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Datos demográficos: Recopilamos datos demográficos como fecha de nacimiento/edad, género u ocupación cuando sea necesario para habilitar ciertas funciones o brindar acceso a productos o servicios restringidos por edad. También recopilamos o deducimos (mediante el nombre) información de género para permitir que las usuarias mujeres o los usuarios no binarios designen su preferencia para ofrecer servicios a usuarias mujeres o usuarios no binarios, o bien para recibir servicios de dichos usuarios, así como con fines de marketing y publicidad.</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lastRenderedPageBreak/>
              <w:br/>
              <w:t>También recopilamos datos demográficos, como el grupo de edad y la composición del hogar, a través de encuestas de usuarios.</w:t>
            </w:r>
          </w:p>
          <w:p w14:paraId="7721B603" w14:textId="35B23A8A" w:rsidR="00B11C70" w:rsidRPr="00B11C70" w:rsidRDefault="00B11C70" w:rsidP="00B11C70">
            <w:pPr>
              <w:numPr>
                <w:ilvl w:val="0"/>
                <w:numId w:val="4"/>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Contenido del usuario: Recopilamos datos (incluidos registros de chat y grabaciones de llamadas) cuando los usuarios se ponen en contacto con el servicio de atención al usuario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proporcionan calificaciones o comentarios sobre otros usuarios, restaurantes o establecimientos, utilizan funciones que les permiten cargar contenido o enviar grabaciones (incluidas </w:t>
            </w:r>
            <w:hyperlink r:id="rId14" w:history="1">
              <w:r w:rsidRPr="00B11C70">
                <w:rPr>
                  <w:rFonts w:ascii="Helvetica" w:eastAsia="Times New Roman" w:hAnsi="Helvetica" w:cs="Helvetica"/>
                  <w:color w:val="0000FF"/>
                  <w:sz w:val="24"/>
                  <w:szCs w:val="24"/>
                  <w:u w:val="single"/>
                  <w:lang w:eastAsia="es-MX"/>
                </w:rPr>
                <w:t>grabaciones de audio en la app</w:t>
              </w:r>
            </w:hyperlink>
            <w:r w:rsidRPr="00B11C70">
              <w:rPr>
                <w:rFonts w:ascii="Helvetica" w:eastAsia="Times New Roman" w:hAnsi="Helvetica" w:cs="Helvetica"/>
                <w:color w:val="545454"/>
                <w:sz w:val="24"/>
                <w:szCs w:val="24"/>
                <w:lang w:eastAsia="es-MX"/>
              </w:rPr>
              <w:t xml:space="preserve"> o grabaciones de cámaras en el tablero del vehículo), o se ponen en contacto con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de cualquier otra manera.</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Consulta </w:t>
            </w:r>
            <w:hyperlink r:id="rId15" w:history="1">
              <w:r w:rsidRPr="00B11C70">
                <w:rPr>
                  <w:rFonts w:ascii="Helvetica" w:eastAsia="Times New Roman" w:hAnsi="Helvetica" w:cs="Helvetica"/>
                  <w:color w:val="0000FF"/>
                  <w:sz w:val="24"/>
                  <w:szCs w:val="24"/>
                  <w:u w:val="single"/>
                  <w:lang w:eastAsia="es-MX"/>
                </w:rPr>
                <w:t>aquí</w:t>
              </w:r>
            </w:hyperlink>
            <w:r w:rsidRPr="00B11C70">
              <w:rPr>
                <w:rFonts w:ascii="Helvetica" w:eastAsia="Times New Roman" w:hAnsi="Helvetica" w:cs="Helvetica"/>
                <w:color w:val="545454"/>
                <w:sz w:val="24"/>
                <w:szCs w:val="24"/>
                <w:lang w:eastAsia="es-MX"/>
              </w:rPr>
              <w:t> (usuarios), </w:t>
            </w:r>
            <w:hyperlink r:id="rId16" w:history="1">
              <w:r w:rsidRPr="00B11C70">
                <w:rPr>
                  <w:rFonts w:ascii="Helvetica" w:eastAsia="Times New Roman" w:hAnsi="Helvetica" w:cs="Helvetica"/>
                  <w:color w:val="0000FF"/>
                  <w:sz w:val="24"/>
                  <w:szCs w:val="24"/>
                  <w:u w:val="single"/>
                  <w:lang w:eastAsia="es-MX"/>
                </w:rPr>
                <w:t>aquí</w:t>
              </w:r>
            </w:hyperlink>
            <w:r w:rsidRPr="00B11C70">
              <w:rPr>
                <w:rFonts w:ascii="Helvetica" w:eastAsia="Times New Roman" w:hAnsi="Helvetica" w:cs="Helvetica"/>
                <w:color w:val="545454"/>
                <w:sz w:val="24"/>
                <w:szCs w:val="24"/>
                <w:lang w:eastAsia="es-MX"/>
              </w:rPr>
              <w:t xml:space="preserve"> (socios </w:t>
            </w:r>
            <w:r w:rsidR="004E2A74">
              <w:rPr>
                <w:rFonts w:ascii="Helvetica" w:eastAsia="Times New Roman" w:hAnsi="Helvetica" w:cs="Helvetica"/>
                <w:color w:val="545454"/>
                <w:sz w:val="24"/>
                <w:szCs w:val="24"/>
                <w:lang w:eastAsia="es-MX"/>
              </w:rPr>
              <w:t>de servicio</w:t>
            </w:r>
            <w:r w:rsidRPr="00B11C70">
              <w:rPr>
                <w:rFonts w:ascii="Helvetica" w:eastAsia="Times New Roman" w:hAnsi="Helvetica" w:cs="Helvetica"/>
                <w:color w:val="545454"/>
                <w:sz w:val="24"/>
                <w:szCs w:val="24"/>
                <w:lang w:eastAsia="es-MX"/>
              </w:rPr>
              <w:t xml:space="preserve"> de la App) y </w:t>
            </w:r>
            <w:hyperlink r:id="rId17" w:history="1">
              <w:r w:rsidRPr="00B11C70">
                <w:rPr>
                  <w:rFonts w:ascii="Helvetica" w:eastAsia="Times New Roman" w:hAnsi="Helvetica" w:cs="Helvetica"/>
                  <w:color w:val="0000FF"/>
                  <w:sz w:val="24"/>
                  <w:szCs w:val="24"/>
                  <w:u w:val="single"/>
                  <w:lang w:eastAsia="es-MX"/>
                </w:rPr>
                <w:t>aquí</w:t>
              </w:r>
            </w:hyperlink>
            <w:r w:rsidRPr="00B11C70">
              <w:rPr>
                <w:rFonts w:ascii="Helvetica" w:eastAsia="Times New Roman" w:hAnsi="Helvetica" w:cs="Helvetica"/>
                <w:color w:val="545454"/>
                <w:sz w:val="24"/>
                <w:szCs w:val="24"/>
                <w:lang w:eastAsia="es-MX"/>
              </w:rPr>
              <w:t> (socios repartidores de la app) para obtener más información sobre cómo se determinan y usan las calificaciones proporcionadas por otros usuarios.</w:t>
            </w:r>
          </w:p>
          <w:p w14:paraId="22DD5346" w14:textId="77777777"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2. Datos creados durante el uso de nuestros servicios. Se incluye lo siguiente: </w:t>
            </w:r>
          </w:p>
          <w:p w14:paraId="1FD06B50" w14:textId="4B7FF10E" w:rsidR="00B11C70" w:rsidRPr="00B11C70" w:rsidRDefault="00B11C70" w:rsidP="00B11C70">
            <w:pPr>
              <w:numPr>
                <w:ilvl w:val="0"/>
                <w:numId w:val="5"/>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Datos de ubicación (socio de la App): Recopilamos datos de ubicación precisa y aproximada de los dispositivos móviles de los socios de la App cuando la app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se ejecuta en primer plano (app abierta y en pantalla) o en segundo plano (app abierta, pero no en pantalla).</w:t>
            </w:r>
          </w:p>
          <w:p w14:paraId="19B1AF76" w14:textId="492FA18E" w:rsidR="00B11C70" w:rsidRPr="00B11C70" w:rsidRDefault="00B11C70" w:rsidP="00B11C70">
            <w:pPr>
              <w:numPr>
                <w:ilvl w:val="0"/>
                <w:numId w:val="5"/>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Datos de ubicación (usuarios y destinatarios de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Recopilamos información de ubicación precisa o aproximada de los dispositivos móviles de los usuarios y destinatarios de</w:t>
            </w:r>
            <w:r w:rsidR="00200539">
              <w:rPr>
                <w:rFonts w:ascii="Helvetica" w:eastAsia="Times New Roman" w:hAnsi="Helvetica" w:cs="Helvetica"/>
                <w:color w:val="545454"/>
                <w:sz w:val="24"/>
                <w:szCs w:val="24"/>
                <w:lang w:eastAsia="es-MX"/>
              </w:rPr>
              <w:t xml:space="preserve">l servicio </w:t>
            </w:r>
            <w:r w:rsidRPr="00B11C70">
              <w:rPr>
                <w:rFonts w:ascii="Helvetica" w:eastAsia="Times New Roman" w:hAnsi="Helvetica" w:cs="Helvetica"/>
                <w:color w:val="545454"/>
                <w:sz w:val="24"/>
                <w:szCs w:val="24"/>
                <w:lang w:eastAsia="es-MX"/>
              </w:rPr>
              <w:t>si nos permiten hacerlo a través de la configuración de su dispositivo.</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recopila estos datos desde el momento en que se solicita un </w:t>
            </w:r>
            <w:r w:rsidR="00200539">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 o un pedido hasta que se finaliza, y cada vez que la app se ejecuta en primer plano (app abierta y en pantalla). Consulte la sección Opciones y transparencia a continuación para conocer cómo los usuarios y destinatarios de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xml:space="preserve"> pueden permitir la recopilación de datos de ubicación precisa.</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lastRenderedPageBreak/>
              <w:t xml:space="preserve">Los usuarios y destinatarios de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xml:space="preserve"> pueden usar las apps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sin permitir que se recopilen datos de ubicación de sus dispositivos móviles. Sin embargo, esto puede afectar algunas funciones de las apps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Por ejemplo, si un usuario no permite los datos de ubicación precisa, deberá ingresar manualmente la dirección del punto de partida.</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Además, los datos de ubicación precisa recopilados desde el dispositivo del socio de la App durante un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 se vinculan a la cuenta del usuario, incluso si este no activó la función desde su dispositivo. Estos datos se utilizan para fines como soporte al cliente, detección de fraudes, seguro, litigios y generación de recibos.</w:t>
            </w:r>
          </w:p>
          <w:p w14:paraId="50A4FBB6" w14:textId="6688EE15" w:rsidR="00B11C70" w:rsidRPr="00B11C70" w:rsidRDefault="00B11C70" w:rsidP="00B11C70">
            <w:pPr>
              <w:numPr>
                <w:ilvl w:val="0"/>
                <w:numId w:val="5"/>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Información de transacciones: Recopilamos información de las transacciones relacionadas con el uso de nuestros servicios, incluido el tipo de servicios solicitados o proporcionados, detalles del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 o del pedido (como fecha y hora, direcciones de los puntos de partida y destino, distancia recorrida y artículos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xml:space="preserve">, como comida, medicamentos con prescripción médica u otros artículos a domicilio), e información de la transacción de pago (como el nombre y la ubicación de un restaurante o establecimiento, importe cobrado y método de pago). También asociamos el nombre de un usuario con el de cualquier persona que use su código </w:t>
            </w:r>
            <w:proofErr w:type="spellStart"/>
            <w:proofErr w:type="gramStart"/>
            <w:r w:rsidRPr="00B11C70">
              <w:rPr>
                <w:rFonts w:ascii="Helvetica" w:eastAsia="Times New Roman" w:hAnsi="Helvetica" w:cs="Helvetica"/>
                <w:color w:val="545454"/>
                <w:sz w:val="24"/>
                <w:szCs w:val="24"/>
                <w:lang w:eastAsia="es-MX"/>
              </w:rPr>
              <w:t>promo</w:t>
            </w:r>
            <w:proofErr w:type="spellEnd"/>
            <w:r w:rsidR="001744B4">
              <w:rPr>
                <w:rFonts w:ascii="Helvetica" w:eastAsia="Times New Roman" w:hAnsi="Helvetica" w:cs="Helvetica"/>
                <w:color w:val="545454"/>
                <w:sz w:val="24"/>
                <w:szCs w:val="24"/>
                <w:lang w:eastAsia="es-MX"/>
              </w:rPr>
              <w:t xml:space="preserve"> </w:t>
            </w:r>
            <w:r w:rsidRPr="00B11C70">
              <w:rPr>
                <w:rFonts w:ascii="Helvetica" w:eastAsia="Times New Roman" w:hAnsi="Helvetica" w:cs="Helvetica"/>
                <w:color w:val="545454"/>
                <w:sz w:val="24"/>
                <w:szCs w:val="24"/>
                <w:lang w:eastAsia="es-MX"/>
              </w:rPr>
              <w:t>.</w:t>
            </w:r>
            <w:proofErr w:type="gramEnd"/>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Esto también incluye la información proporcionada por los usuarios al momento de hacer su pedido, como la información sobre sus </w:t>
            </w:r>
            <w:r w:rsidR="0013067F">
              <w:rPr>
                <w:rFonts w:ascii="Helvetica" w:eastAsia="Times New Roman" w:hAnsi="Helvetica" w:cs="Helvetica"/>
                <w:color w:val="545454"/>
                <w:sz w:val="24"/>
                <w:szCs w:val="24"/>
                <w:lang w:eastAsia="es-MX"/>
              </w:rPr>
              <w:t>preferencias de limpieza o trato</w:t>
            </w:r>
            <w:r w:rsidRPr="00B11C70">
              <w:rPr>
                <w:rFonts w:ascii="Helvetica" w:eastAsia="Times New Roman" w:hAnsi="Helvetica" w:cs="Helvetica"/>
                <w:color w:val="545454"/>
                <w:sz w:val="24"/>
                <w:szCs w:val="24"/>
                <w:lang w:eastAsia="es-MX"/>
              </w:rPr>
              <w:t>. </w:t>
            </w:r>
          </w:p>
          <w:p w14:paraId="645957A5" w14:textId="77777777" w:rsidR="00B11C70" w:rsidRPr="00B11C70" w:rsidRDefault="00B11C70" w:rsidP="00B11C70">
            <w:pPr>
              <w:numPr>
                <w:ilvl w:val="0"/>
                <w:numId w:val="5"/>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Datos de uso: Recopilamos información sobre cómo los usuarios interactúan con nuestros servicios. Esto incluye la fecha y hora de acceso, las funciones de la app o páginas vistas, el tipo de navegador, los fallos de la app y otras actividades del sistema.</w:t>
            </w:r>
          </w:p>
          <w:p w14:paraId="52844FAC" w14:textId="77777777" w:rsidR="00B11C70" w:rsidRPr="00B11C70" w:rsidRDefault="00B11C70" w:rsidP="00B11C70">
            <w:pPr>
              <w:numPr>
                <w:ilvl w:val="0"/>
                <w:numId w:val="5"/>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Datos del dispositivo: Recopilamos datos sobre los dispositivos usados para acceder a nuestros servicios, lo que incluye modelos de hardware, dirección IP u otros identificadores únicos del dispositivo, sistemas operativos y versiones, software, idiomas preferidos, identificadores de </w:t>
            </w:r>
            <w:r w:rsidRPr="00B11C70">
              <w:rPr>
                <w:rFonts w:ascii="Helvetica" w:eastAsia="Times New Roman" w:hAnsi="Helvetica" w:cs="Helvetica"/>
                <w:color w:val="545454"/>
                <w:sz w:val="24"/>
                <w:szCs w:val="24"/>
                <w:lang w:eastAsia="es-MX"/>
              </w:rPr>
              <w:lastRenderedPageBreak/>
              <w:t>publicidad, información de movimiento del dispositivo y datos de la red móvil.</w:t>
            </w:r>
          </w:p>
          <w:p w14:paraId="38F1678E" w14:textId="525B3C64" w:rsidR="00B11C70" w:rsidRPr="00B11C70" w:rsidRDefault="00B11C70" w:rsidP="00B11C70">
            <w:pPr>
              <w:numPr>
                <w:ilvl w:val="0"/>
                <w:numId w:val="5"/>
              </w:numPr>
              <w:spacing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Datos de comunicación: Recopilamos datos sobre las comunicaciones entre usuarios que se realizan a través de las apps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Esto incluye el tipo de comunicación (llamada telefónica, mensaje o mensaje en la app), fecha/hora y contenido (incluidas las grabaciones de llamadas telefónicas solo cuando los usuarios son informados previamente de la grabación).</w:t>
            </w:r>
          </w:p>
          <w:p w14:paraId="201E85E9" w14:textId="77777777" w:rsidR="00B11C70" w:rsidRPr="00B11C70" w:rsidRDefault="00B11C70" w:rsidP="00B11C70">
            <w:pPr>
              <w:spacing w:beforeAutospacing="1"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3. Datos de otras fuentes. Entre estos se incluyen los siguientes:</w:t>
            </w:r>
          </w:p>
          <w:p w14:paraId="4E03EE85" w14:textId="77777777" w:rsidR="00B11C70" w:rsidRPr="00B11C70" w:rsidRDefault="00B11C70" w:rsidP="00B11C70">
            <w:pPr>
              <w:numPr>
                <w:ilvl w:val="0"/>
                <w:numId w:val="6"/>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Usuarios que participan en nuestros programas de referidos, por ejemplo, cuando un usuario refiere a otra persona, recibimos los datos del referido.</w:t>
            </w:r>
          </w:p>
          <w:p w14:paraId="07E24AF9" w14:textId="5DEAE86A" w:rsidR="00B11C70" w:rsidRPr="00B11C70" w:rsidRDefault="00B11C70" w:rsidP="00B11C70">
            <w:pPr>
              <w:numPr>
                <w:ilvl w:val="0"/>
                <w:numId w:val="6"/>
              </w:numPr>
              <w:spacing w:before="225"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Los propietarios de cuentas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que solicitan servicios para otros usuarios o en nombre de otros usuarios, como amigos o familiares, o que permiten a otros usuarios solicitar o recibir servicios a través de sus cuentas empresariales, como Usuarios empresariales.</w:t>
            </w:r>
          </w:p>
          <w:p w14:paraId="0F62E017" w14:textId="77777777" w:rsidR="00B11C70" w:rsidRPr="00B11C70" w:rsidRDefault="00B11C70" w:rsidP="00B11C70">
            <w:pPr>
              <w:numPr>
                <w:ilvl w:val="0"/>
                <w:numId w:val="6"/>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Usuarios u otras personas que proporcionan datos con relación a reclamos o disputas.</w:t>
            </w:r>
          </w:p>
          <w:p w14:paraId="5F3B9D95" w14:textId="5522324E" w:rsidR="00B11C70" w:rsidRPr="00B11C70" w:rsidRDefault="00B11C70" w:rsidP="00B11C70">
            <w:pPr>
              <w:numPr>
                <w:ilvl w:val="0"/>
                <w:numId w:val="6"/>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Socios comerciales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a través de los cuales los usuarios crean o acceden a su cuenta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como proveedores de pago, servicios de redes sociales, apps o sitios web que usan las API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o cuyas API usa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w:t>
            </w:r>
          </w:p>
          <w:p w14:paraId="0D19450F" w14:textId="558A3CD4" w:rsidR="00B11C70" w:rsidRPr="00B11C70" w:rsidRDefault="00B11C70" w:rsidP="00B11C70">
            <w:pPr>
              <w:numPr>
                <w:ilvl w:val="0"/>
                <w:numId w:val="6"/>
              </w:numPr>
              <w:spacing w:before="225"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Socios comerciales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relacionados con tarjetas de débito o de crédito emitidas por una institución financiera asociada con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en la medida en que se indique en los Términos y condiciones de la tarjeta.</w:t>
            </w:r>
          </w:p>
          <w:p w14:paraId="1D7B0174" w14:textId="77777777" w:rsidR="00B11C70" w:rsidRPr="00B11C70" w:rsidRDefault="00B11C70" w:rsidP="00B11C70">
            <w:pPr>
              <w:numPr>
                <w:ilvl w:val="0"/>
                <w:numId w:val="6"/>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proveedores de servicios que nos ayudan a verificar la identidad de los usuarios, la información de antecedentes y la elegibilidad para trabajar, detectar fraudes y evaluar a los usuarios en relación con sanciones, lavado de dinero o requisitos de </w:t>
            </w:r>
            <w:r w:rsidRPr="00B11C70">
              <w:rPr>
                <w:rFonts w:ascii="Helvetica" w:eastAsia="Times New Roman" w:hAnsi="Helvetica" w:cs="Helvetica"/>
                <w:i/>
                <w:iCs/>
                <w:color w:val="545454"/>
                <w:sz w:val="24"/>
                <w:szCs w:val="24"/>
                <w:lang w:eastAsia="es-MX"/>
              </w:rPr>
              <w:t>conozca a su cliente</w:t>
            </w:r>
            <w:r w:rsidRPr="00B11C70">
              <w:rPr>
                <w:rFonts w:ascii="Helvetica" w:eastAsia="Times New Roman" w:hAnsi="Helvetica" w:cs="Helvetica"/>
                <w:color w:val="545454"/>
                <w:sz w:val="24"/>
                <w:szCs w:val="24"/>
                <w:lang w:eastAsia="es-MX"/>
              </w:rPr>
              <w:t>. </w:t>
            </w:r>
          </w:p>
          <w:p w14:paraId="12F3910A" w14:textId="77777777" w:rsidR="00B11C70" w:rsidRPr="00B11C70" w:rsidRDefault="00B11C70" w:rsidP="00B11C70">
            <w:pPr>
              <w:numPr>
                <w:ilvl w:val="0"/>
                <w:numId w:val="6"/>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Proveedores de seguros, vehículos o servicios financieros para socios de la App.</w:t>
            </w:r>
          </w:p>
          <w:p w14:paraId="250FF491" w14:textId="3C7303D1" w:rsidR="00B11C70" w:rsidRPr="00B11C70" w:rsidRDefault="00B11C70" w:rsidP="00B11C70">
            <w:pPr>
              <w:numPr>
                <w:ilvl w:val="0"/>
                <w:numId w:val="6"/>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lastRenderedPageBreak/>
              <w:t xml:space="preserve">Empresas de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xml:space="preserve"> asociadas (para socios de la App que usan nuestros servicios a través de una cuenta relacionada con dicha empresa).</w:t>
            </w:r>
          </w:p>
          <w:p w14:paraId="70262089" w14:textId="77777777" w:rsidR="00B11C70" w:rsidRPr="00B11C70" w:rsidRDefault="00B11C70" w:rsidP="00B11C70">
            <w:pPr>
              <w:numPr>
                <w:ilvl w:val="0"/>
                <w:numId w:val="6"/>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Fuentes disponibles públicamente.</w:t>
            </w:r>
          </w:p>
          <w:p w14:paraId="01BB1B03" w14:textId="77777777" w:rsidR="00B11C70" w:rsidRPr="00B11C70" w:rsidRDefault="00B11C70" w:rsidP="00B11C70">
            <w:pPr>
              <w:numPr>
                <w:ilvl w:val="0"/>
                <w:numId w:val="6"/>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socios de marketing y proveedores de servicios, incluidos bancos en relación con programas de Cash Back, y minoristas de datos.</w:t>
            </w:r>
          </w:p>
          <w:p w14:paraId="020803A8" w14:textId="23775CB4" w:rsidR="00B11C70" w:rsidRPr="00B11C70" w:rsidRDefault="00B11C70" w:rsidP="00B11C70">
            <w:pPr>
              <w:numPr>
                <w:ilvl w:val="0"/>
                <w:numId w:val="6"/>
              </w:numPr>
              <w:spacing w:before="225"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Funcionarios de salud pública o de la fuerza del orden público y otras autoridad</w:t>
            </w:r>
            <w:r w:rsidR="001731E1">
              <w:rPr>
                <w:rFonts w:ascii="Helvetica" w:eastAsia="Times New Roman" w:hAnsi="Helvetica" w:cs="Helvetica"/>
                <w:color w:val="545454"/>
                <w:sz w:val="24"/>
                <w:szCs w:val="24"/>
                <w:lang w:eastAsia="es-MX"/>
              </w:rPr>
              <w:t xml:space="preserve">es </w:t>
            </w:r>
            <w:r w:rsidR="001744B4">
              <w:rPr>
                <w:rFonts w:ascii="Helvetica" w:eastAsia="Times New Roman" w:hAnsi="Helvetica" w:cs="Helvetica"/>
                <w:color w:val="545454"/>
                <w:sz w:val="24"/>
                <w:szCs w:val="24"/>
                <w:lang w:eastAsia="es-MX"/>
              </w:rPr>
              <w:t>gubernamentales</w:t>
            </w:r>
            <w:r w:rsidRPr="00B11C70">
              <w:rPr>
                <w:rFonts w:ascii="Helvetica" w:eastAsia="Times New Roman" w:hAnsi="Helvetica" w:cs="Helvetica"/>
                <w:color w:val="545454"/>
                <w:sz w:val="24"/>
                <w:szCs w:val="24"/>
                <w:lang w:eastAsia="es-MX"/>
              </w:rPr>
              <w:t>.</w:t>
            </w:r>
          </w:p>
        </w:tc>
      </w:tr>
    </w:tbl>
    <w:p w14:paraId="5645432A" w14:textId="77777777" w:rsidR="00B11C70" w:rsidRPr="00B11C70" w:rsidRDefault="00B11C70" w:rsidP="00B11C70">
      <w:pPr>
        <w:spacing w:after="0" w:line="240" w:lineRule="auto"/>
        <w:rPr>
          <w:rFonts w:ascii="Times New Roman" w:eastAsia="Times New Roman" w:hAnsi="Times New Roman" w:cs="Times New Roman"/>
          <w:vanish/>
          <w:sz w:val="24"/>
          <w:szCs w:val="24"/>
          <w:lang w:eastAsia="es-MX"/>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838"/>
      </w:tblGrid>
      <w:tr w:rsidR="00B11C70" w:rsidRPr="00B11C70" w14:paraId="70354888" w14:textId="77777777" w:rsidTr="00B11C70">
        <w:trPr>
          <w:tblHeader/>
        </w:trPr>
        <w:tc>
          <w:tcPr>
            <w:tcW w:w="0" w:type="auto"/>
            <w:shd w:val="clear" w:color="auto" w:fill="FFFFFF"/>
            <w:tcMar>
              <w:top w:w="180" w:type="dxa"/>
              <w:left w:w="180" w:type="dxa"/>
              <w:bottom w:w="105" w:type="dxa"/>
              <w:right w:w="180" w:type="dxa"/>
            </w:tcMar>
            <w:vAlign w:val="center"/>
            <w:hideMark/>
          </w:tcPr>
          <w:p w14:paraId="3A2E7FDD" w14:textId="77777777" w:rsidR="00B11C70" w:rsidRPr="00B11C70" w:rsidRDefault="00B11C70" w:rsidP="00B11C70">
            <w:pPr>
              <w:spacing w:after="0" w:line="480" w:lineRule="atLeast"/>
              <w:outlineLvl w:val="2"/>
              <w:rPr>
                <w:rFonts w:ascii="Helvetica" w:eastAsia="Times New Roman" w:hAnsi="Helvetica" w:cs="Helvetica"/>
                <w:b/>
                <w:bCs/>
                <w:color w:val="545454"/>
                <w:sz w:val="36"/>
                <w:szCs w:val="36"/>
                <w:lang w:eastAsia="es-MX"/>
              </w:rPr>
            </w:pPr>
            <w:r w:rsidRPr="00B11C70">
              <w:rPr>
                <w:rFonts w:ascii="Helvetica" w:eastAsia="Times New Roman" w:hAnsi="Helvetica" w:cs="Helvetica"/>
                <w:color w:val="545454"/>
                <w:sz w:val="36"/>
                <w:szCs w:val="36"/>
                <w:lang w:eastAsia="es-MX"/>
              </w:rPr>
              <w:lastRenderedPageBreak/>
              <w:t>B. Cómo usamos los datos</w:t>
            </w:r>
          </w:p>
          <w:p w14:paraId="24EC0E3D" w14:textId="24D1853E" w:rsidR="00B11C70" w:rsidRPr="00B11C70" w:rsidRDefault="00F24693" w:rsidP="00B11C70">
            <w:pPr>
              <w:spacing w:after="0" w:afterAutospacing="1" w:line="360" w:lineRule="atLeast"/>
              <w:rPr>
                <w:rFonts w:ascii="Helvetica" w:eastAsia="Times New Roman" w:hAnsi="Helvetica" w:cs="Helvetica"/>
                <w:color w:val="545454"/>
                <w:sz w:val="24"/>
                <w:szCs w:val="24"/>
                <w:lang w:eastAsia="es-MX"/>
              </w:rPr>
            </w:pPr>
            <w:r>
              <w:rPr>
                <w:rFonts w:ascii="Helvetica" w:eastAsia="Times New Roman" w:hAnsi="Helvetica" w:cs="Helvetica"/>
                <w:i/>
                <w:iCs/>
                <w:color w:val="545454"/>
                <w:sz w:val="24"/>
                <w:szCs w:val="24"/>
                <w:lang w:eastAsia="es-MX"/>
              </w:rPr>
              <w:t>TUDOFY</w:t>
            </w:r>
            <w:r w:rsidR="00B11C70" w:rsidRPr="00B11C70">
              <w:rPr>
                <w:rFonts w:ascii="Helvetica" w:eastAsia="Times New Roman" w:hAnsi="Helvetica" w:cs="Helvetica"/>
                <w:i/>
                <w:iCs/>
                <w:color w:val="545454"/>
                <w:sz w:val="24"/>
                <w:szCs w:val="24"/>
                <w:lang w:eastAsia="es-MX"/>
              </w:rPr>
              <w:t xml:space="preserve"> usa los datos para que los servicios de </w:t>
            </w:r>
            <w:r w:rsidR="006604AE">
              <w:rPr>
                <w:rFonts w:ascii="Helvetica" w:eastAsia="Times New Roman" w:hAnsi="Helvetica" w:cs="Helvetica"/>
                <w:i/>
                <w:iCs/>
                <w:color w:val="545454"/>
                <w:sz w:val="24"/>
                <w:szCs w:val="24"/>
                <w:lang w:eastAsia="es-MX"/>
              </w:rPr>
              <w:t>servicios</w:t>
            </w:r>
            <w:r w:rsidR="00B11C70" w:rsidRPr="00B11C70">
              <w:rPr>
                <w:rFonts w:ascii="Helvetica" w:eastAsia="Times New Roman" w:hAnsi="Helvetica" w:cs="Helvetica"/>
                <w:i/>
                <w:iCs/>
                <w:color w:val="545454"/>
                <w:sz w:val="24"/>
                <w:szCs w:val="24"/>
                <w:lang w:eastAsia="es-MX"/>
              </w:rPr>
              <w:t xml:space="preserve"> y de entregas, así como otros productos y servicios, sean confiables y convenientes. También usamos datos para:</w:t>
            </w:r>
          </w:p>
          <w:p w14:paraId="0EEB028B" w14:textId="77777777" w:rsidR="00B11C70" w:rsidRPr="00B11C70" w:rsidRDefault="00B11C70" w:rsidP="00B11C70">
            <w:pPr>
              <w:numPr>
                <w:ilvl w:val="0"/>
                <w:numId w:val="7"/>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i/>
                <w:iCs/>
                <w:color w:val="545454"/>
                <w:sz w:val="24"/>
                <w:szCs w:val="24"/>
                <w:lang w:eastAsia="es-MX"/>
              </w:rPr>
              <w:t>mejorar la seguridad de los usuarios y de los servicios</w:t>
            </w:r>
          </w:p>
          <w:p w14:paraId="68CD53CD" w14:textId="77777777" w:rsidR="00B11C70" w:rsidRPr="00B11C70" w:rsidRDefault="00B11C70" w:rsidP="00B11C70">
            <w:pPr>
              <w:numPr>
                <w:ilvl w:val="0"/>
                <w:numId w:val="7"/>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i/>
                <w:iCs/>
                <w:color w:val="545454"/>
                <w:sz w:val="24"/>
                <w:szCs w:val="24"/>
                <w:lang w:eastAsia="es-MX"/>
              </w:rPr>
              <w:t>brindar soporte al cliente </w:t>
            </w:r>
          </w:p>
          <w:p w14:paraId="2814E05A" w14:textId="77777777" w:rsidR="00B11C70" w:rsidRPr="00B11C70" w:rsidRDefault="00B11C70" w:rsidP="00B11C70">
            <w:pPr>
              <w:numPr>
                <w:ilvl w:val="0"/>
                <w:numId w:val="7"/>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i/>
                <w:iCs/>
                <w:color w:val="545454"/>
                <w:sz w:val="24"/>
                <w:szCs w:val="24"/>
                <w:lang w:eastAsia="es-MX"/>
              </w:rPr>
              <w:t>realizar tareas de investigación y de desarrollo </w:t>
            </w:r>
          </w:p>
          <w:p w14:paraId="43EFA05B" w14:textId="77777777" w:rsidR="00B11C70" w:rsidRPr="00B11C70" w:rsidRDefault="00B11C70" w:rsidP="00B11C70">
            <w:pPr>
              <w:numPr>
                <w:ilvl w:val="0"/>
                <w:numId w:val="7"/>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i/>
                <w:iCs/>
                <w:color w:val="545454"/>
                <w:sz w:val="24"/>
                <w:szCs w:val="24"/>
                <w:lang w:eastAsia="es-MX"/>
              </w:rPr>
              <w:t>permitir la comunicación entre usuarios </w:t>
            </w:r>
          </w:p>
          <w:p w14:paraId="5AE79DB8" w14:textId="77777777" w:rsidR="00B11C70" w:rsidRPr="00B11C70" w:rsidRDefault="00B11C70" w:rsidP="00B11C70">
            <w:pPr>
              <w:numPr>
                <w:ilvl w:val="0"/>
                <w:numId w:val="7"/>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i/>
                <w:iCs/>
                <w:color w:val="545454"/>
                <w:sz w:val="24"/>
                <w:szCs w:val="24"/>
                <w:lang w:eastAsia="es-MX"/>
              </w:rPr>
              <w:t>hacer campañas de marketing y publicidad</w:t>
            </w:r>
          </w:p>
          <w:p w14:paraId="029A93CF" w14:textId="77777777" w:rsidR="00B11C70" w:rsidRPr="00B11C70" w:rsidRDefault="00B11C70" w:rsidP="00B11C70">
            <w:pPr>
              <w:numPr>
                <w:ilvl w:val="0"/>
                <w:numId w:val="7"/>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i/>
                <w:iCs/>
                <w:color w:val="545454"/>
                <w:sz w:val="24"/>
                <w:szCs w:val="24"/>
                <w:lang w:eastAsia="es-MX"/>
              </w:rPr>
              <w:t>enviar comunicaciones no comerciales a los usuarios</w:t>
            </w:r>
          </w:p>
          <w:p w14:paraId="7F251841" w14:textId="77777777" w:rsidR="00B11C70" w:rsidRPr="00B11C70" w:rsidRDefault="00B11C70" w:rsidP="00B11C70">
            <w:pPr>
              <w:numPr>
                <w:ilvl w:val="0"/>
                <w:numId w:val="7"/>
              </w:numPr>
              <w:spacing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i/>
                <w:iCs/>
                <w:color w:val="545454"/>
                <w:sz w:val="24"/>
                <w:szCs w:val="24"/>
                <w:lang w:eastAsia="es-MX"/>
              </w:rPr>
              <w:t>abordar temas relacionados con procedimientos legales</w:t>
            </w:r>
          </w:p>
          <w:p w14:paraId="4D206E53" w14:textId="063BA39E" w:rsidR="00B11C70" w:rsidRPr="00B11C70" w:rsidRDefault="00B11C70" w:rsidP="00B11C70">
            <w:pPr>
              <w:spacing w:beforeAutospacing="1"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i/>
                <w:iCs/>
                <w:color w:val="545454"/>
                <w:sz w:val="24"/>
                <w:szCs w:val="24"/>
                <w:lang w:eastAsia="es-MX"/>
              </w:rPr>
              <w:t>Consulte </w:t>
            </w:r>
            <w:hyperlink r:id="rId18" w:history="1">
              <w:r w:rsidRPr="00B11C70">
                <w:rPr>
                  <w:rFonts w:ascii="Helvetica" w:eastAsia="Times New Roman" w:hAnsi="Helvetica" w:cs="Helvetica"/>
                  <w:i/>
                  <w:iCs/>
                  <w:color w:val="0000FF"/>
                  <w:sz w:val="24"/>
                  <w:szCs w:val="24"/>
                  <w:lang w:eastAsia="es-MX"/>
                </w:rPr>
                <w:t>aquí</w:t>
              </w:r>
            </w:hyperlink>
            <w:r w:rsidR="00367454">
              <w:rPr>
                <w:rFonts w:ascii="Helvetica" w:eastAsia="Times New Roman" w:hAnsi="Helvetica" w:cs="Helvetica"/>
                <w:color w:val="545454"/>
                <w:sz w:val="24"/>
                <w:szCs w:val="24"/>
                <w:lang w:eastAsia="es-MX"/>
              </w:rPr>
              <w:t xml:space="preserve"> </w:t>
            </w:r>
            <w:r w:rsidRPr="00B11C70">
              <w:rPr>
                <w:rFonts w:ascii="Helvetica" w:eastAsia="Times New Roman" w:hAnsi="Helvetica" w:cs="Helvetica"/>
                <w:i/>
                <w:iCs/>
                <w:color w:val="545454"/>
                <w:sz w:val="24"/>
                <w:szCs w:val="24"/>
                <w:lang w:eastAsia="es-MX"/>
              </w:rPr>
              <w:t>un resumen de los datos que recopilamos y cómo los usamos.</w:t>
            </w:r>
            <w:r w:rsidRPr="00B11C70">
              <w:rPr>
                <w:rFonts w:ascii="Helvetica" w:eastAsia="Times New Roman" w:hAnsi="Helvetica" w:cs="Helvetica"/>
                <w:color w:val="545454"/>
                <w:sz w:val="24"/>
                <w:szCs w:val="24"/>
                <w:lang w:eastAsia="es-MX"/>
              </w:rPr>
              <w:t> </w:t>
            </w:r>
          </w:p>
        </w:tc>
      </w:tr>
      <w:tr w:rsidR="00B11C70" w:rsidRPr="00B11C70" w14:paraId="46DFADC8" w14:textId="77777777" w:rsidTr="00B11C70">
        <w:trPr>
          <w:tblHeader/>
        </w:trPr>
        <w:tc>
          <w:tcPr>
            <w:tcW w:w="0" w:type="auto"/>
            <w:shd w:val="clear" w:color="auto" w:fill="FFFFFF"/>
            <w:tcMar>
              <w:top w:w="180" w:type="dxa"/>
              <w:left w:w="180" w:type="dxa"/>
              <w:bottom w:w="105" w:type="dxa"/>
              <w:right w:w="180" w:type="dxa"/>
            </w:tcMar>
            <w:vAlign w:val="center"/>
            <w:hideMark/>
          </w:tcPr>
          <w:p w14:paraId="472C7634" w14:textId="10893BC8" w:rsidR="00B11C70" w:rsidRPr="00B11C70" w:rsidRDefault="00F24693" w:rsidP="00B11C70">
            <w:pPr>
              <w:spacing w:after="100" w:afterAutospacing="1" w:line="360" w:lineRule="atLeast"/>
              <w:rPr>
                <w:rFonts w:ascii="Helvetica" w:eastAsia="Times New Roman" w:hAnsi="Helvetica" w:cs="Helvetica"/>
                <w:color w:val="545454"/>
                <w:sz w:val="24"/>
                <w:szCs w:val="24"/>
                <w:lang w:eastAsia="es-MX"/>
              </w:rPr>
            </w:pPr>
            <w:r>
              <w:rPr>
                <w:rFonts w:ascii="Helvetica" w:eastAsia="Times New Roman" w:hAnsi="Helvetica" w:cs="Helvetica"/>
                <w:color w:val="545454"/>
                <w:sz w:val="24"/>
                <w:szCs w:val="24"/>
                <w:lang w:eastAsia="es-MX"/>
              </w:rPr>
              <w:lastRenderedPageBreak/>
              <w:t>TUDOFY</w:t>
            </w:r>
            <w:r w:rsidR="00B11C70" w:rsidRPr="00B11C70">
              <w:rPr>
                <w:rFonts w:ascii="Helvetica" w:eastAsia="Times New Roman" w:hAnsi="Helvetica" w:cs="Helvetica"/>
                <w:color w:val="545454"/>
                <w:sz w:val="24"/>
                <w:szCs w:val="24"/>
                <w:lang w:eastAsia="es-MX"/>
              </w:rPr>
              <w:t xml:space="preserve"> usa los datos que recopilamos:</w:t>
            </w:r>
          </w:p>
          <w:p w14:paraId="0FBF78D8" w14:textId="1F40A659"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1. Prestación de nuestros servicios.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usa esta información para prestar, personalizar, mantener y mejorar los servicios.</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Esto incluye el uso de los datos para lo siguiente:</w:t>
            </w:r>
          </w:p>
          <w:p w14:paraId="3F8BA2AD" w14:textId="77777777" w:rsidR="00B11C70" w:rsidRPr="00B11C70" w:rsidRDefault="00B11C70" w:rsidP="00B11C70">
            <w:pPr>
              <w:numPr>
                <w:ilvl w:val="0"/>
                <w:numId w:val="8"/>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Crear o actualizar cuentas.</w:t>
            </w:r>
          </w:p>
          <w:p w14:paraId="6AECA721" w14:textId="0B928098" w:rsidR="00B11C70" w:rsidRPr="00B11C70" w:rsidRDefault="00B11C70" w:rsidP="00B11C70">
            <w:pPr>
              <w:numPr>
                <w:ilvl w:val="0"/>
                <w:numId w:val="8"/>
              </w:numPr>
              <w:spacing w:before="225"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Permitir servicios o funciones de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de entrega o de otro tipo, por ejemplo:</w:t>
            </w:r>
          </w:p>
          <w:p w14:paraId="13D4867E" w14:textId="181F402F" w:rsidR="00B11C70" w:rsidRPr="00B11C70" w:rsidRDefault="00B11C70" w:rsidP="00B11C70">
            <w:pPr>
              <w:numPr>
                <w:ilvl w:val="1"/>
                <w:numId w:val="8"/>
              </w:numPr>
              <w:spacing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Uso de los datos de ubicación para la navegación desde el inicio del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 hasta el destino de los usuarios, el cálculo de las llegadas estimadas y el seguimiento del progreso de los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s o las entregas.</w:t>
            </w:r>
          </w:p>
          <w:p w14:paraId="5B3839A8" w14:textId="2142C4CB" w:rsidR="00B11C70" w:rsidRPr="00B11C70" w:rsidRDefault="00F24693" w:rsidP="00B11C70">
            <w:pPr>
              <w:numPr>
                <w:ilvl w:val="1"/>
                <w:numId w:val="8"/>
              </w:numPr>
              <w:spacing w:before="225" w:after="100" w:afterAutospacing="1" w:line="360" w:lineRule="atLeast"/>
              <w:rPr>
                <w:rFonts w:ascii="Helvetica" w:eastAsia="Times New Roman" w:hAnsi="Helvetica" w:cs="Helvetica"/>
                <w:color w:val="545454"/>
                <w:sz w:val="24"/>
                <w:szCs w:val="24"/>
                <w:lang w:eastAsia="es-MX"/>
              </w:rPr>
            </w:pPr>
            <w:r>
              <w:rPr>
                <w:rFonts w:ascii="Helvetica" w:eastAsia="Times New Roman" w:hAnsi="Helvetica" w:cs="Helvetica"/>
                <w:color w:val="545454"/>
                <w:sz w:val="24"/>
                <w:szCs w:val="24"/>
                <w:lang w:eastAsia="es-MX"/>
              </w:rPr>
              <w:t>H</w:t>
            </w:r>
            <w:r w:rsidR="00B11C70" w:rsidRPr="00B11C70">
              <w:rPr>
                <w:rFonts w:ascii="Helvetica" w:eastAsia="Times New Roman" w:hAnsi="Helvetica" w:cs="Helvetica"/>
                <w:color w:val="545454"/>
                <w:sz w:val="24"/>
                <w:szCs w:val="24"/>
                <w:lang w:eastAsia="es-MX"/>
              </w:rPr>
              <w:t xml:space="preserve">abilitar funciones que implican compartir datos, como compartir el nombre de pila del socio de la App e información del vehículo con los usuarios para facilitar el inicio de </w:t>
            </w:r>
            <w:r w:rsidR="00F73F64">
              <w:rPr>
                <w:rFonts w:ascii="Helvetica" w:eastAsia="Times New Roman" w:hAnsi="Helvetica" w:cs="Helvetica"/>
                <w:color w:val="545454"/>
                <w:sz w:val="24"/>
                <w:szCs w:val="24"/>
                <w:lang w:eastAsia="es-MX"/>
              </w:rPr>
              <w:t>servicio</w:t>
            </w:r>
            <w:r w:rsidR="00B11C70" w:rsidRPr="00B11C70">
              <w:rPr>
                <w:rFonts w:ascii="Helvetica" w:eastAsia="Times New Roman" w:hAnsi="Helvetica" w:cs="Helvetica"/>
                <w:color w:val="545454"/>
                <w:sz w:val="24"/>
                <w:szCs w:val="24"/>
                <w:lang w:eastAsia="es-MX"/>
              </w:rPr>
              <w:t>, o funciones que permiten compartir la llegada estimada y la división de tarifa.</w:t>
            </w:r>
          </w:p>
          <w:p w14:paraId="1708D07A" w14:textId="265A2FD0" w:rsidR="00B11C70" w:rsidRPr="00B11C70" w:rsidRDefault="00B11C70" w:rsidP="00B11C70">
            <w:pPr>
              <w:numPr>
                <w:ilvl w:val="1"/>
                <w:numId w:val="8"/>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emparejar socios de la app con usuarios que solicitan servicios, incluso basándose en datos personales como la ubicación y la proximidad a otros usuarios, así como las configuraciones y preferencias de los usuarios (como destinos preferidos), y datos no personales como el tipo de vehículo solicitado.</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En algunos países*, o en relación con programas como </w:t>
            </w:r>
            <w:r w:rsidR="00F24693">
              <w:rPr>
                <w:rFonts w:ascii="Helvetica" w:eastAsia="Times New Roman" w:hAnsi="Helvetica" w:cs="Helvetica"/>
                <w:color w:val="0000FF"/>
                <w:sz w:val="24"/>
                <w:szCs w:val="24"/>
                <w:u w:val="single"/>
                <w:lang w:eastAsia="es-MX"/>
              </w:rPr>
              <w:t>TUDOFY</w:t>
            </w:r>
            <w:r w:rsidRPr="00B11C70">
              <w:rPr>
                <w:rFonts w:ascii="Helvetica" w:eastAsia="Times New Roman" w:hAnsi="Helvetica" w:cs="Helvetica"/>
                <w:color w:val="0000FF"/>
                <w:sz w:val="24"/>
                <w:szCs w:val="24"/>
                <w:u w:val="single"/>
                <w:lang w:eastAsia="es-MX"/>
              </w:rPr>
              <w:t> Pro</w:t>
            </w:r>
            <w:r w:rsidRPr="00B11C70">
              <w:rPr>
                <w:rFonts w:ascii="Helvetica" w:eastAsia="Times New Roman" w:hAnsi="Helvetica" w:cs="Helvetica"/>
                <w:color w:val="545454"/>
                <w:sz w:val="24"/>
                <w:szCs w:val="24"/>
                <w:lang w:eastAsia="es-MX"/>
              </w:rPr>
              <w:t> o </w:t>
            </w:r>
            <w:r w:rsidR="00F24693">
              <w:rPr>
                <w:rFonts w:ascii="Helvetica" w:eastAsia="Times New Roman" w:hAnsi="Helvetica" w:cs="Helvetica"/>
                <w:color w:val="0000FF"/>
                <w:sz w:val="24"/>
                <w:szCs w:val="24"/>
                <w:u w:val="single"/>
                <w:lang w:eastAsia="es-MX"/>
              </w:rPr>
              <w:t>TUDOFY</w:t>
            </w:r>
            <w:r w:rsidRPr="00B11C70">
              <w:rPr>
                <w:rFonts w:ascii="Helvetica" w:eastAsia="Times New Roman" w:hAnsi="Helvetica" w:cs="Helvetica"/>
                <w:color w:val="0000FF"/>
                <w:sz w:val="24"/>
                <w:szCs w:val="24"/>
                <w:u w:val="single"/>
                <w:lang w:eastAsia="es-MX"/>
              </w:rPr>
              <w:t> </w:t>
            </w:r>
            <w:proofErr w:type="spellStart"/>
            <w:r w:rsidRPr="00B11C70">
              <w:rPr>
                <w:rFonts w:ascii="Helvetica" w:eastAsia="Times New Roman" w:hAnsi="Helvetica" w:cs="Helvetica"/>
                <w:color w:val="0000FF"/>
                <w:sz w:val="24"/>
                <w:szCs w:val="24"/>
                <w:u w:val="single"/>
                <w:lang w:eastAsia="es-MX"/>
              </w:rPr>
              <w:t>One</w:t>
            </w:r>
            <w:proofErr w:type="spellEnd"/>
            <w:r w:rsidRPr="00B11C70">
              <w:rPr>
                <w:rFonts w:ascii="Helvetica" w:eastAsia="Times New Roman" w:hAnsi="Helvetica" w:cs="Helvetica"/>
                <w:color w:val="545454"/>
                <w:sz w:val="24"/>
                <w:szCs w:val="24"/>
                <w:lang w:eastAsia="es-MX"/>
              </w:rPr>
              <w:t> o productos como </w:t>
            </w:r>
            <w:r w:rsidR="00F24693">
              <w:rPr>
                <w:rFonts w:ascii="Helvetica" w:eastAsia="Times New Roman" w:hAnsi="Helvetica" w:cs="Helvetica"/>
                <w:color w:val="0000FF"/>
                <w:sz w:val="24"/>
                <w:szCs w:val="24"/>
                <w:u w:val="single"/>
                <w:lang w:eastAsia="es-MX"/>
              </w:rPr>
              <w:t>TUDOFY</w:t>
            </w:r>
            <w:r w:rsidRPr="00B11C70">
              <w:rPr>
                <w:rFonts w:ascii="Helvetica" w:eastAsia="Times New Roman" w:hAnsi="Helvetica" w:cs="Helvetica"/>
                <w:color w:val="0000FF"/>
                <w:sz w:val="24"/>
                <w:szCs w:val="24"/>
                <w:u w:val="single"/>
                <w:lang w:eastAsia="es-MX"/>
              </w:rPr>
              <w:t> Reserve</w:t>
            </w:r>
            <w:r w:rsidRPr="00B11C70">
              <w:rPr>
                <w:rFonts w:ascii="Helvetica" w:eastAsia="Times New Roman" w:hAnsi="Helvetica" w:cs="Helvetica"/>
                <w:color w:val="545454"/>
                <w:sz w:val="24"/>
                <w:szCs w:val="24"/>
                <w:lang w:eastAsia="es-MX"/>
              </w:rPr>
              <w:t>, el emparejamiento también se determina mediante las tasas de cancelación, calificaciones e información sobre el comportamiento de los usuarios.</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Ingrese </w:t>
            </w:r>
            <w:r w:rsidRPr="00B11C70">
              <w:rPr>
                <w:rFonts w:ascii="Helvetica" w:eastAsia="Times New Roman" w:hAnsi="Helvetica" w:cs="Helvetica"/>
                <w:color w:val="0000FF"/>
                <w:sz w:val="24"/>
                <w:szCs w:val="24"/>
                <w:u w:val="single"/>
                <w:lang w:eastAsia="es-MX"/>
              </w:rPr>
              <w:t>aquí</w:t>
            </w:r>
            <w:r w:rsidRPr="00B11C70">
              <w:rPr>
                <w:rFonts w:ascii="Helvetica" w:eastAsia="Times New Roman" w:hAnsi="Helvetica" w:cs="Helvetica"/>
                <w:color w:val="545454"/>
                <w:sz w:val="24"/>
                <w:szCs w:val="24"/>
                <w:lang w:eastAsia="es-MX"/>
              </w:rPr>
              <w:t> para obtener más información.</w:t>
            </w:r>
          </w:p>
          <w:p w14:paraId="4832A81E" w14:textId="41B6A2FE" w:rsidR="00B11C70" w:rsidRPr="00B11C70" w:rsidRDefault="00B11C70" w:rsidP="00B11C70">
            <w:pPr>
              <w:numPr>
                <w:ilvl w:val="1"/>
                <w:numId w:val="8"/>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activar </w:t>
            </w:r>
            <w:r w:rsidRPr="00B11C70">
              <w:rPr>
                <w:rFonts w:ascii="Helvetica" w:eastAsia="Times New Roman" w:hAnsi="Helvetica" w:cs="Helvetica"/>
                <w:color w:val="0000FF"/>
                <w:sz w:val="24"/>
                <w:szCs w:val="24"/>
                <w:u w:val="single"/>
                <w:lang w:eastAsia="es-MX"/>
              </w:rPr>
              <w:t>las funciones de accesibilidad</w:t>
            </w:r>
            <w:r w:rsidRPr="00B11C70">
              <w:rPr>
                <w:rFonts w:ascii="Helvetica" w:eastAsia="Times New Roman" w:hAnsi="Helvetica" w:cs="Helvetica"/>
                <w:color w:val="545454"/>
                <w:sz w:val="24"/>
                <w:szCs w:val="24"/>
                <w:lang w:eastAsia="es-MX"/>
              </w:rPr>
              <w:t>.</w:t>
            </w:r>
          </w:p>
          <w:p w14:paraId="5A6871E5" w14:textId="3B27CE02" w:rsidR="00B11C70" w:rsidRPr="00B11C70" w:rsidRDefault="00B11C70" w:rsidP="00B11C70">
            <w:pPr>
              <w:numPr>
                <w:ilvl w:val="1"/>
                <w:numId w:val="8"/>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habilitar las funciones que involucran la vinculación de cuentas, como la vinculación con programas de recompensas de terceros, </w:t>
            </w:r>
            <w:r w:rsidRPr="00B11C70">
              <w:rPr>
                <w:rFonts w:ascii="Helvetica" w:eastAsia="Times New Roman" w:hAnsi="Helvetica" w:cs="Helvetica"/>
                <w:color w:val="545454"/>
                <w:sz w:val="24"/>
                <w:szCs w:val="24"/>
                <w:lang w:eastAsia="es-MX"/>
              </w:rPr>
              <w:lastRenderedPageBreak/>
              <w:t xml:space="preserve">como Marriott </w:t>
            </w:r>
            <w:proofErr w:type="spellStart"/>
            <w:r w:rsidRPr="00B11C70">
              <w:rPr>
                <w:rFonts w:ascii="Helvetica" w:eastAsia="Times New Roman" w:hAnsi="Helvetica" w:cs="Helvetica"/>
                <w:color w:val="545454"/>
                <w:sz w:val="24"/>
                <w:szCs w:val="24"/>
                <w:lang w:eastAsia="es-MX"/>
              </w:rPr>
              <w:t>Bonvoy</w:t>
            </w:r>
            <w:proofErr w:type="spellEnd"/>
            <w:r w:rsidRPr="00B11C70">
              <w:rPr>
                <w:rFonts w:ascii="Helvetica" w:eastAsia="Times New Roman" w:hAnsi="Helvetica" w:cs="Helvetica"/>
                <w:color w:val="545454"/>
                <w:sz w:val="24"/>
                <w:szCs w:val="24"/>
                <w:lang w:eastAsia="es-MX"/>
              </w:rPr>
              <w:t>, y el acceso a </w:t>
            </w:r>
            <w:hyperlink r:id="rId19" w:history="1">
              <w:r w:rsidR="00F24693">
                <w:rPr>
                  <w:rFonts w:ascii="Helvetica" w:eastAsia="Times New Roman" w:hAnsi="Helvetica" w:cs="Helvetica"/>
                  <w:color w:val="0000FF"/>
                  <w:sz w:val="24"/>
                  <w:szCs w:val="24"/>
                  <w:u w:val="single"/>
                  <w:lang w:eastAsia="es-MX"/>
                </w:rPr>
                <w:t>TUDOFY</w:t>
              </w:r>
              <w:r w:rsidRPr="00B11C70">
                <w:rPr>
                  <w:rFonts w:ascii="Helvetica" w:eastAsia="Times New Roman" w:hAnsi="Helvetica" w:cs="Helvetica"/>
                  <w:color w:val="0000FF"/>
                  <w:sz w:val="24"/>
                  <w:szCs w:val="24"/>
                  <w:u w:val="single"/>
                  <w:lang w:eastAsia="es-MX"/>
                </w:rPr>
                <w:t> </w:t>
              </w:r>
              <w:proofErr w:type="spellStart"/>
              <w:r w:rsidRPr="00B11C70">
                <w:rPr>
                  <w:rFonts w:ascii="Helvetica" w:eastAsia="Times New Roman" w:hAnsi="Helvetica" w:cs="Helvetica"/>
                  <w:color w:val="0000FF"/>
                  <w:sz w:val="24"/>
                  <w:szCs w:val="24"/>
                  <w:u w:val="single"/>
                  <w:lang w:eastAsia="es-MX"/>
                </w:rPr>
                <w:t>Carshare</w:t>
              </w:r>
              <w:proofErr w:type="spellEnd"/>
            </w:hyperlink>
            <w:r w:rsidRPr="00B11C70">
              <w:rPr>
                <w:rFonts w:ascii="Helvetica" w:eastAsia="Times New Roman" w:hAnsi="Helvetica" w:cs="Helvetica"/>
                <w:color w:val="545454"/>
                <w:sz w:val="24"/>
                <w:szCs w:val="24"/>
                <w:lang w:eastAsia="es-MX"/>
              </w:rPr>
              <w:t> a través de la app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w:t>
            </w:r>
          </w:p>
          <w:p w14:paraId="73E646B7" w14:textId="58CDD853" w:rsidR="00B11C70" w:rsidRDefault="00B11C70" w:rsidP="00F24693">
            <w:pPr>
              <w:numPr>
                <w:ilvl w:val="1"/>
                <w:numId w:val="8"/>
              </w:numPr>
              <w:spacing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facilitar y optimizar la reserva</w:t>
            </w:r>
            <w:r w:rsidR="00F24693">
              <w:rPr>
                <w:rFonts w:ascii="Helvetica" w:eastAsia="Times New Roman" w:hAnsi="Helvetica" w:cs="Helvetica"/>
                <w:color w:val="545454"/>
                <w:sz w:val="24"/>
                <w:szCs w:val="24"/>
                <w:lang w:eastAsia="es-MX"/>
              </w:rPr>
              <w:t xml:space="preserve"> </w:t>
            </w:r>
            <w:r w:rsidRPr="00B11C70">
              <w:rPr>
                <w:rFonts w:ascii="Helvetica" w:eastAsia="Times New Roman" w:hAnsi="Helvetica" w:cs="Helvetica"/>
                <w:color w:val="545454"/>
                <w:sz w:val="24"/>
                <w:szCs w:val="24"/>
                <w:lang w:eastAsia="es-MX"/>
              </w:rPr>
              <w:t xml:space="preserve">y </w:t>
            </w:r>
            <w:r w:rsidR="00F24693">
              <w:rPr>
                <w:rFonts w:ascii="Helvetica" w:eastAsia="Times New Roman" w:hAnsi="Helvetica" w:cs="Helvetica"/>
                <w:color w:val="545454"/>
                <w:sz w:val="24"/>
                <w:szCs w:val="24"/>
                <w:lang w:eastAsia="es-MX"/>
              </w:rPr>
              <w:t>termino de servicios</w:t>
            </w:r>
            <w:r w:rsidRPr="00F24693">
              <w:rPr>
                <w:rFonts w:ascii="Helvetica" w:eastAsia="Times New Roman" w:hAnsi="Helvetica" w:cs="Helvetica"/>
                <w:color w:val="545454"/>
                <w:sz w:val="24"/>
                <w:szCs w:val="24"/>
                <w:lang w:eastAsia="es-MX"/>
              </w:rPr>
              <w:t>.</w:t>
            </w:r>
          </w:p>
          <w:p w14:paraId="1211F3A0" w14:textId="77777777" w:rsidR="00F24693" w:rsidRPr="00F24693" w:rsidRDefault="00F24693" w:rsidP="00F24693">
            <w:pPr>
              <w:spacing w:after="0" w:line="360" w:lineRule="atLeast"/>
              <w:ind w:left="720"/>
              <w:rPr>
                <w:rFonts w:ascii="Helvetica" w:eastAsia="Times New Roman" w:hAnsi="Helvetica" w:cs="Helvetica"/>
                <w:color w:val="545454"/>
                <w:sz w:val="24"/>
                <w:szCs w:val="24"/>
                <w:lang w:eastAsia="es-MX"/>
              </w:rPr>
            </w:pPr>
          </w:p>
          <w:p w14:paraId="6433C33A" w14:textId="01412315" w:rsidR="00B11C70" w:rsidRPr="00B11C70" w:rsidRDefault="00B11C70" w:rsidP="00B11C70">
            <w:pPr>
              <w:numPr>
                <w:ilvl w:val="0"/>
                <w:numId w:val="8"/>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calcular </w:t>
            </w:r>
            <w:r w:rsidRPr="00B11C70">
              <w:rPr>
                <w:rFonts w:ascii="Helvetica" w:eastAsia="Times New Roman" w:hAnsi="Helvetica" w:cs="Helvetica"/>
                <w:color w:val="0000FF"/>
                <w:sz w:val="24"/>
                <w:szCs w:val="24"/>
                <w:u w:val="single"/>
                <w:lang w:eastAsia="es-MX"/>
              </w:rPr>
              <w:t>costos y tarifas</w:t>
            </w:r>
            <w:r w:rsidRPr="00B11C70">
              <w:rPr>
                <w:rFonts w:ascii="Helvetica" w:eastAsia="Times New Roman" w:hAnsi="Helvetica" w:cs="Helvetica"/>
                <w:color w:val="545454"/>
                <w:sz w:val="24"/>
                <w:szCs w:val="24"/>
                <w:lang w:eastAsia="es-MX"/>
              </w:rPr>
              <w:t xml:space="preserve">, incluido el uso de datos de la ubicación y detalles del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 </w:t>
            </w:r>
            <w:r w:rsidR="00F24693">
              <w:rPr>
                <w:rFonts w:ascii="Helvetica" w:eastAsia="Times New Roman" w:hAnsi="Helvetica" w:cs="Helvetica"/>
                <w:color w:val="545454"/>
                <w:sz w:val="24"/>
                <w:szCs w:val="24"/>
                <w:lang w:eastAsia="es-MX"/>
              </w:rPr>
              <w:t xml:space="preserve">y servicio </w:t>
            </w:r>
            <w:r w:rsidRPr="00B11C70">
              <w:rPr>
                <w:rFonts w:ascii="Helvetica" w:eastAsia="Times New Roman" w:hAnsi="Helvetica" w:cs="Helvetica"/>
                <w:color w:val="545454"/>
                <w:sz w:val="24"/>
                <w:szCs w:val="24"/>
                <w:lang w:eastAsia="es-MX"/>
              </w:rPr>
              <w:t>(como las direcciones para el punto de partida y el destino). También podemos considerar datos o factores no personales, incluida la fecha y hora, distancia y hora estimadas, tarifas base mínimas, peajes, impuestos y tarifas, y </w:t>
            </w:r>
            <w:r w:rsidRPr="00B11C70">
              <w:rPr>
                <w:rFonts w:ascii="Helvetica" w:eastAsia="Times New Roman" w:hAnsi="Helvetica" w:cs="Helvetica"/>
                <w:color w:val="0000FF"/>
                <w:sz w:val="24"/>
                <w:szCs w:val="24"/>
                <w:u w:val="single"/>
                <w:lang w:eastAsia="es-MX"/>
              </w:rPr>
              <w:t>tarifas dinámicas</w:t>
            </w:r>
            <w:r w:rsidRPr="00B11C70">
              <w:rPr>
                <w:rFonts w:ascii="Helvetica" w:eastAsia="Times New Roman" w:hAnsi="Helvetica" w:cs="Helvetica"/>
                <w:color w:val="545454"/>
                <w:sz w:val="24"/>
                <w:szCs w:val="24"/>
                <w:lang w:eastAsia="es-MX"/>
              </w:rPr>
              <w:t>.</w:t>
            </w:r>
          </w:p>
          <w:p w14:paraId="30D585E0" w14:textId="7B0CA195" w:rsidR="00B11C70" w:rsidRPr="00B11C70" w:rsidRDefault="00B11C70" w:rsidP="00B11C70">
            <w:pPr>
              <w:numPr>
                <w:ilvl w:val="0"/>
                <w:numId w:val="8"/>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procesar pagos y activar productos de pago y de dinero electrónico como </w:t>
            </w:r>
            <w:r w:rsidR="00F24693">
              <w:rPr>
                <w:rFonts w:ascii="Helvetica" w:eastAsia="Times New Roman" w:hAnsi="Helvetica" w:cs="Helvetica"/>
                <w:color w:val="0000FF"/>
                <w:sz w:val="24"/>
                <w:szCs w:val="24"/>
                <w:u w:val="single"/>
                <w:lang w:eastAsia="es-MX"/>
              </w:rPr>
              <w:t>TUDOFY</w:t>
            </w:r>
            <w:r w:rsidRPr="00B11C70">
              <w:rPr>
                <w:rFonts w:ascii="Helvetica" w:eastAsia="Times New Roman" w:hAnsi="Helvetica" w:cs="Helvetica"/>
                <w:color w:val="0000FF"/>
                <w:sz w:val="24"/>
                <w:szCs w:val="24"/>
                <w:u w:val="single"/>
                <w:lang w:eastAsia="es-MX"/>
              </w:rPr>
              <w:t> Money</w:t>
            </w:r>
          </w:p>
          <w:p w14:paraId="0A7DBB3E" w14:textId="72299432" w:rsidR="00B11C70" w:rsidRPr="00B11C70" w:rsidRDefault="00B11C70" w:rsidP="00B11C70">
            <w:pPr>
              <w:numPr>
                <w:ilvl w:val="0"/>
                <w:numId w:val="8"/>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Personalizar las cuentas de los usuarios. Por ejemplo, podemos presentar a los destinatarios de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xml:space="preserve"> recomendaciones personalizadas de restaurantes o alimentos basadas en sus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xml:space="preserve"> anteriores y la ubicación de entrega.</w:t>
            </w:r>
          </w:p>
          <w:p w14:paraId="4CF78E7A" w14:textId="78271A94" w:rsidR="00B11C70" w:rsidRPr="00B11C70" w:rsidRDefault="00B11C70" w:rsidP="00B11C70">
            <w:pPr>
              <w:numPr>
                <w:ilvl w:val="0"/>
                <w:numId w:val="8"/>
              </w:numPr>
              <w:spacing w:before="225"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Proporcionar a los usuarios actualizaciones de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s o entregas, generar recibos e informarles sobre los cambios en nuestros términos, servicios o políticas.</w:t>
            </w:r>
          </w:p>
          <w:p w14:paraId="5021CE0A" w14:textId="77777777" w:rsidR="00B11C70" w:rsidRPr="00B11C70" w:rsidRDefault="00B11C70" w:rsidP="00B11C70">
            <w:pPr>
              <w:numPr>
                <w:ilvl w:val="0"/>
                <w:numId w:val="8"/>
              </w:numPr>
              <w:spacing w:before="225"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Realizar las operaciones necesarias para mantener nuestros servicios, incluso para solucionar errores de software y problemas operativos.</w:t>
            </w:r>
          </w:p>
          <w:p w14:paraId="3BEA28CE" w14:textId="1A389BBB" w:rsidR="00B11C70" w:rsidRPr="00B11C70" w:rsidRDefault="00F24693" w:rsidP="00B11C70">
            <w:pPr>
              <w:spacing w:beforeAutospacing="1" w:after="0" w:afterAutospacing="1" w:line="360" w:lineRule="atLeast"/>
              <w:rPr>
                <w:rFonts w:ascii="Helvetica" w:eastAsia="Times New Roman" w:hAnsi="Helvetica" w:cs="Helvetica"/>
                <w:color w:val="545454"/>
                <w:sz w:val="24"/>
                <w:szCs w:val="24"/>
                <w:lang w:eastAsia="es-MX"/>
              </w:rPr>
            </w:pPr>
            <w:r>
              <w:rPr>
                <w:rFonts w:ascii="Helvetica" w:eastAsia="Times New Roman" w:hAnsi="Helvetica" w:cs="Helvetica"/>
                <w:color w:val="545454"/>
                <w:sz w:val="24"/>
                <w:szCs w:val="24"/>
                <w:lang w:eastAsia="es-MX"/>
              </w:rPr>
              <w:t>TUDOFY</w:t>
            </w:r>
            <w:r w:rsidR="00B11C70" w:rsidRPr="00B11C70">
              <w:rPr>
                <w:rFonts w:ascii="Helvetica" w:eastAsia="Times New Roman" w:hAnsi="Helvetica" w:cs="Helvetica"/>
                <w:color w:val="545454"/>
                <w:sz w:val="24"/>
                <w:szCs w:val="24"/>
                <w:lang w:eastAsia="es-MX"/>
              </w:rPr>
              <w:t xml:space="preserve"> realiza las actividades mencionadas anteriormente basándose en que son necesarias para cumplir los términos de los acuerdos con los usuarios, son compatibles con dichos usos o son necesarias para los intereses legítimos de </w:t>
            </w:r>
            <w:r>
              <w:rPr>
                <w:rFonts w:ascii="Helvetica" w:eastAsia="Times New Roman" w:hAnsi="Helvetica" w:cs="Helvetica"/>
                <w:color w:val="545454"/>
                <w:sz w:val="24"/>
                <w:szCs w:val="24"/>
                <w:lang w:eastAsia="es-MX"/>
              </w:rPr>
              <w:t>TUDOFY</w:t>
            </w:r>
            <w:r w:rsidR="00B11C70" w:rsidRPr="00B11C70">
              <w:rPr>
                <w:rFonts w:ascii="Helvetica" w:eastAsia="Times New Roman" w:hAnsi="Helvetica" w:cs="Helvetica"/>
                <w:color w:val="545454"/>
                <w:sz w:val="24"/>
                <w:szCs w:val="24"/>
                <w:lang w:eastAsia="es-MX"/>
              </w:rPr>
              <w:t xml:space="preserve"> y sus usuarios.</w:t>
            </w:r>
          </w:p>
          <w:p w14:paraId="212C3224" w14:textId="77777777"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2. Seguridad, protección contra el fraude y seguridad. Usamos los datos para mantener la seguridad y la integridad de nuestros servicios y usuarios. Se incluye lo siguiente:</w:t>
            </w:r>
          </w:p>
          <w:p w14:paraId="068CCE88" w14:textId="39A34A81" w:rsidR="004E4A5E" w:rsidRDefault="00B11C70" w:rsidP="00B11C70">
            <w:pPr>
              <w:numPr>
                <w:ilvl w:val="0"/>
                <w:numId w:val="9"/>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comprobar las cuentas, la identidad o el cumplimiento de los requisitos de seguridad de los usuarios.</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Por ejemplo, revisamos los antecedentes de socios de la App (incluidos </w:t>
            </w:r>
            <w:r w:rsidRPr="00B11C70">
              <w:rPr>
                <w:rFonts w:ascii="Helvetica" w:eastAsia="Times New Roman" w:hAnsi="Helvetica" w:cs="Helvetica"/>
                <w:color w:val="545454"/>
                <w:sz w:val="24"/>
                <w:szCs w:val="24"/>
                <w:lang w:eastAsia="es-MX"/>
              </w:rPr>
              <w:lastRenderedPageBreak/>
              <w:t xml:space="preserve">antecedentes penales cuando la ley lo requiere o permite) para verificar sus identidades y su elegibilidad para proporcionar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xml:space="preserve"> o entregas.</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En Estados Unidos, también podemos llevar a cabo la verificación de identidad de usuarios y destinatarios de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xml:space="preserve"> utilizando nombres, fecha de nacimiento, correos electrónicos, números de teléfono, información de pago y billeteras de terceros, para ayudar a prevenir el uso de nuestros servicios por parte de cuentas fraudulentas.</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También requerimos la verificación de la identidad </w:t>
            </w:r>
            <w:r w:rsidR="004E4A5E">
              <w:rPr>
                <w:rFonts w:ascii="Helvetica" w:eastAsia="Times New Roman" w:hAnsi="Helvetica" w:cs="Helvetica"/>
                <w:color w:val="545454"/>
                <w:sz w:val="24"/>
                <w:szCs w:val="24"/>
                <w:lang w:eastAsia="es-MX"/>
              </w:rPr>
              <w:t>para recibir nuestros servicios y protege</w:t>
            </w:r>
          </w:p>
          <w:p w14:paraId="378C579C" w14:textId="34140EEE" w:rsidR="00B11C70" w:rsidRPr="00B11C70" w:rsidRDefault="00B11C70" w:rsidP="00B11C70">
            <w:pPr>
              <w:numPr>
                <w:ilvl w:val="0"/>
                <w:numId w:val="9"/>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como </w:t>
            </w:r>
            <w:r w:rsidR="00F24693">
              <w:rPr>
                <w:rFonts w:ascii="Helvetica" w:eastAsia="Times New Roman" w:hAnsi="Helvetica" w:cs="Helvetica"/>
                <w:color w:val="0000FF"/>
                <w:sz w:val="24"/>
                <w:szCs w:val="24"/>
                <w:u w:val="single"/>
                <w:lang w:eastAsia="es-MX"/>
              </w:rPr>
              <w:t>TUDOFY</w:t>
            </w:r>
            <w:r w:rsidRPr="00B11C70">
              <w:rPr>
                <w:rFonts w:ascii="Helvetica" w:eastAsia="Times New Roman" w:hAnsi="Helvetica" w:cs="Helvetica"/>
                <w:color w:val="0000FF"/>
                <w:sz w:val="24"/>
                <w:szCs w:val="24"/>
                <w:u w:val="single"/>
                <w:lang w:eastAsia="es-MX"/>
              </w:rPr>
              <w:t> </w:t>
            </w:r>
            <w:proofErr w:type="spellStart"/>
            <w:r w:rsidRPr="00B11C70">
              <w:rPr>
                <w:rFonts w:ascii="Helvetica" w:eastAsia="Times New Roman" w:hAnsi="Helvetica" w:cs="Helvetica"/>
                <w:color w:val="0000FF"/>
                <w:sz w:val="24"/>
                <w:szCs w:val="24"/>
                <w:u w:val="single"/>
                <w:lang w:eastAsia="es-MX"/>
              </w:rPr>
              <w:t>Carshare</w:t>
            </w:r>
            <w:proofErr w:type="spellEnd"/>
            <w:r w:rsidR="004E4A5E" w:rsidRPr="00B11C70">
              <w:rPr>
                <w:rFonts w:ascii="Helvetica" w:eastAsia="Times New Roman" w:hAnsi="Helvetica" w:cs="Helvetica"/>
                <w:color w:val="545454"/>
                <w:sz w:val="24"/>
                <w:szCs w:val="24"/>
                <w:lang w:eastAsia="es-MX"/>
              </w:rPr>
              <w:t xml:space="preserve"> </w:t>
            </w:r>
            <w:r w:rsidRPr="00B11C70">
              <w:rPr>
                <w:rFonts w:ascii="Helvetica" w:eastAsia="Times New Roman" w:hAnsi="Helvetica" w:cs="Helvetica"/>
                <w:color w:val="545454"/>
                <w:sz w:val="24"/>
                <w:szCs w:val="24"/>
                <w:lang w:eastAsia="es-MX"/>
              </w:rPr>
              <w:t>Procesamos y comparamos las fotos de perfil del usuario, las fotos y los números de identificación emitidos por el gobierno, u otras fotografías enviadas por el usuario para llevar a cabo esta verificación, incluso en algunas regiones mediante el uso de tecnología de reconocimiento facial. También usamos dicha tecnología para evitar el uso fraudulento de fotos de identificación o para evitar que los usuarios creen varias cuentas.</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También usamos tecnología de reconocimiento facial para evitar el uso fraudulento de las cuentas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por otras personas que no sean el titular de la cuenta. Esto se hace a través de la </w:t>
            </w:r>
            <w:r w:rsidRPr="00B11C70">
              <w:rPr>
                <w:rFonts w:ascii="Helvetica" w:eastAsia="Times New Roman" w:hAnsi="Helvetica" w:cs="Helvetica"/>
                <w:color w:val="0000FF"/>
                <w:sz w:val="24"/>
                <w:szCs w:val="24"/>
                <w:u w:val="single"/>
                <w:lang w:eastAsia="es-MX"/>
              </w:rPr>
              <w:t>Verificación de identidad en tiempo real</w:t>
            </w:r>
            <w:r w:rsidRPr="00B11C70">
              <w:rPr>
                <w:rFonts w:ascii="Helvetica" w:eastAsia="Times New Roman" w:hAnsi="Helvetica" w:cs="Helvetica"/>
                <w:color w:val="545454"/>
                <w:sz w:val="24"/>
                <w:szCs w:val="24"/>
                <w:lang w:eastAsia="es-MX"/>
              </w:rPr>
              <w:t xml:space="preserve">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que consiste en pedir regularmente a los socios de la App que se tomen una </w:t>
            </w:r>
            <w:proofErr w:type="spellStart"/>
            <w:r w:rsidRPr="00B11C70">
              <w:rPr>
                <w:rFonts w:ascii="Helvetica" w:eastAsia="Times New Roman" w:hAnsi="Helvetica" w:cs="Helvetica"/>
                <w:color w:val="545454"/>
                <w:sz w:val="24"/>
                <w:szCs w:val="24"/>
                <w:lang w:eastAsia="es-MX"/>
              </w:rPr>
              <w:t>selfie</w:t>
            </w:r>
            <w:proofErr w:type="spellEnd"/>
            <w:r w:rsidRPr="00B11C70">
              <w:rPr>
                <w:rFonts w:ascii="Helvetica" w:eastAsia="Times New Roman" w:hAnsi="Helvetica" w:cs="Helvetica"/>
                <w:color w:val="545454"/>
                <w:sz w:val="24"/>
                <w:szCs w:val="24"/>
                <w:lang w:eastAsia="es-MX"/>
              </w:rPr>
              <w:t xml:space="preserve"> antes de conectarse y luego compararla con su foto de perfil. (En el Reino Unido, también utilizamos datos de ubicación y del dispositivo asociados a tales </w:t>
            </w:r>
            <w:proofErr w:type="spellStart"/>
            <w:r w:rsidRPr="00B11C70">
              <w:rPr>
                <w:rFonts w:ascii="Helvetica" w:eastAsia="Times New Roman" w:hAnsi="Helvetica" w:cs="Helvetica"/>
                <w:color w:val="545454"/>
                <w:sz w:val="24"/>
                <w:szCs w:val="24"/>
                <w:lang w:eastAsia="es-MX"/>
              </w:rPr>
              <w:t>selfies</w:t>
            </w:r>
            <w:proofErr w:type="spellEnd"/>
            <w:r w:rsidRPr="00B11C70">
              <w:rPr>
                <w:rFonts w:ascii="Helvetica" w:eastAsia="Times New Roman" w:hAnsi="Helvetica" w:cs="Helvetica"/>
                <w:color w:val="545454"/>
                <w:sz w:val="24"/>
                <w:szCs w:val="24"/>
                <w:lang w:eastAsia="es-MX"/>
              </w:rPr>
              <w:t xml:space="preserve"> con este fin). También utilizamos esta función para verificar cambios en la información de la cuenta bancaria y para facilitar la recuperación del acceso a la cuenta.</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También utilizamos </w:t>
            </w:r>
            <w:proofErr w:type="spellStart"/>
            <w:r w:rsidRPr="00B11C70">
              <w:rPr>
                <w:rFonts w:ascii="Helvetica" w:eastAsia="Times New Roman" w:hAnsi="Helvetica" w:cs="Helvetica"/>
                <w:color w:val="545454"/>
                <w:sz w:val="24"/>
                <w:szCs w:val="24"/>
                <w:lang w:eastAsia="es-MX"/>
              </w:rPr>
              <w:t>selfies</w:t>
            </w:r>
            <w:proofErr w:type="spellEnd"/>
            <w:r w:rsidRPr="00B11C70">
              <w:rPr>
                <w:rFonts w:ascii="Helvetica" w:eastAsia="Times New Roman" w:hAnsi="Helvetica" w:cs="Helvetica"/>
                <w:color w:val="545454"/>
                <w:sz w:val="24"/>
                <w:szCs w:val="24"/>
                <w:lang w:eastAsia="es-MX"/>
              </w:rPr>
              <w:t xml:space="preserve"> para verificar que los usuarios estén usando cascos u otros equipos de seguridad mediante el uso de tecnología de verificación de objetos. Podemos usar </w:t>
            </w:r>
            <w:proofErr w:type="gramStart"/>
            <w:r w:rsidRPr="00B11C70">
              <w:rPr>
                <w:rFonts w:ascii="Helvetica" w:eastAsia="Times New Roman" w:hAnsi="Helvetica" w:cs="Helvetica"/>
                <w:color w:val="545454"/>
                <w:sz w:val="24"/>
                <w:szCs w:val="24"/>
                <w:lang w:eastAsia="es-MX"/>
              </w:rPr>
              <w:t>esto</w:t>
            </w:r>
            <w:proofErr w:type="gramEnd"/>
            <w:r w:rsidRPr="00B11C70">
              <w:rPr>
                <w:rFonts w:ascii="Helvetica" w:eastAsia="Times New Roman" w:hAnsi="Helvetica" w:cs="Helvetica"/>
                <w:color w:val="545454"/>
                <w:sz w:val="24"/>
                <w:szCs w:val="24"/>
                <w:lang w:eastAsia="es-MX"/>
              </w:rPr>
              <w:t xml:space="preserve"> así como la información de los dispositivos de los socios de la App para verificar el tipo de vehículo que usaron para realizar las entregas.</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lastRenderedPageBreak/>
              <w:br/>
              <w:t>Consulte </w:t>
            </w:r>
            <w:hyperlink r:id="rId20" w:history="1">
              <w:r w:rsidRPr="00B11C70">
                <w:rPr>
                  <w:rFonts w:ascii="Helvetica" w:eastAsia="Times New Roman" w:hAnsi="Helvetica" w:cs="Helvetica"/>
                  <w:color w:val="0000FF"/>
                  <w:sz w:val="24"/>
                  <w:szCs w:val="24"/>
                  <w:u w:val="single"/>
                  <w:lang w:eastAsia="es-MX"/>
                </w:rPr>
                <w:t>aquí</w:t>
              </w:r>
            </w:hyperlink>
            <w:r w:rsidRPr="00B11C70">
              <w:rPr>
                <w:rFonts w:ascii="Helvetica" w:eastAsia="Times New Roman" w:hAnsi="Helvetica" w:cs="Helvetica"/>
                <w:color w:val="545454"/>
                <w:sz w:val="24"/>
                <w:szCs w:val="24"/>
                <w:lang w:eastAsia="es-MX"/>
              </w:rPr>
              <w:t> para obtener más información sobre la verificación de la cuenta y de la identidad.</w:t>
            </w:r>
          </w:p>
          <w:p w14:paraId="1E09CEEB" w14:textId="1B67974F" w:rsidR="00B11C70" w:rsidRPr="00B11C70" w:rsidRDefault="00B11C70" w:rsidP="00B11C70">
            <w:pPr>
              <w:numPr>
                <w:ilvl w:val="0"/>
                <w:numId w:val="9"/>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utilizamos información de servicio al cliente (incluidos reportes de incidentes de seguridad), datos del </w:t>
            </w:r>
            <w:r w:rsidR="004E4A5E">
              <w:rPr>
                <w:rFonts w:ascii="Helvetica" w:eastAsia="Times New Roman" w:hAnsi="Helvetica" w:cs="Helvetica"/>
                <w:color w:val="545454"/>
                <w:sz w:val="24"/>
                <w:szCs w:val="24"/>
                <w:lang w:eastAsia="es-MX"/>
              </w:rPr>
              <w:t>servicio emitido</w:t>
            </w:r>
            <w:r w:rsidRPr="00B11C70">
              <w:rPr>
                <w:rFonts w:ascii="Helvetica" w:eastAsia="Times New Roman" w:hAnsi="Helvetica" w:cs="Helvetica"/>
                <w:color w:val="545454"/>
                <w:sz w:val="24"/>
                <w:szCs w:val="24"/>
                <w:lang w:eastAsia="es-MX"/>
              </w:rPr>
              <w:t xml:space="preserve"> (por ejemplo, para detectar </w:t>
            </w:r>
            <w:r w:rsidR="004E4A5E">
              <w:rPr>
                <w:rFonts w:ascii="Helvetica" w:eastAsia="Times New Roman" w:hAnsi="Helvetica" w:cs="Helvetica"/>
                <w:color w:val="545454"/>
                <w:sz w:val="24"/>
                <w:szCs w:val="24"/>
                <w:lang w:eastAsia="es-MX"/>
              </w:rPr>
              <w:t>un mal servicio o mal trato al cliente</w:t>
            </w:r>
            <w:r w:rsidRPr="00B11C70">
              <w:rPr>
                <w:rFonts w:ascii="Helvetica" w:eastAsia="Times New Roman" w:hAnsi="Helvetica" w:cs="Helvetica"/>
                <w:color w:val="545454"/>
                <w:sz w:val="24"/>
                <w:szCs w:val="24"/>
                <w:lang w:eastAsia="es-MX"/>
              </w:rPr>
              <w:t xml:space="preserve">), datos de transacciones y uso para identificar posibles comportamientos </w:t>
            </w:r>
            <w:r w:rsidR="004E4A5E">
              <w:rPr>
                <w:rFonts w:ascii="Helvetica" w:eastAsia="Times New Roman" w:hAnsi="Helvetica" w:cs="Helvetica"/>
                <w:color w:val="545454"/>
                <w:sz w:val="24"/>
                <w:szCs w:val="24"/>
                <w:lang w:eastAsia="es-MX"/>
              </w:rPr>
              <w:t xml:space="preserve">que puedan provocar </w:t>
            </w:r>
            <w:r w:rsidRPr="00B11C70">
              <w:rPr>
                <w:rFonts w:ascii="Helvetica" w:eastAsia="Times New Roman" w:hAnsi="Helvetica" w:cs="Helvetica"/>
                <w:color w:val="545454"/>
                <w:sz w:val="24"/>
                <w:szCs w:val="24"/>
                <w:lang w:eastAsia="es-MX"/>
              </w:rPr>
              <w:t>insegur</w:t>
            </w:r>
            <w:r w:rsidR="004E4A5E">
              <w:rPr>
                <w:rFonts w:ascii="Helvetica" w:eastAsia="Times New Roman" w:hAnsi="Helvetica" w:cs="Helvetica"/>
                <w:color w:val="545454"/>
                <w:sz w:val="24"/>
                <w:szCs w:val="24"/>
                <w:lang w:eastAsia="es-MX"/>
              </w:rPr>
              <w:t>idad</w:t>
            </w:r>
            <w:r w:rsidRPr="00B11C70">
              <w:rPr>
                <w:rFonts w:ascii="Helvetica" w:eastAsia="Times New Roman" w:hAnsi="Helvetica" w:cs="Helvetica"/>
                <w:color w:val="545454"/>
                <w:sz w:val="24"/>
                <w:szCs w:val="24"/>
                <w:lang w:eastAsia="es-MX"/>
              </w:rPr>
              <w:t xml:space="preserve"> por parte de los socios de la App. Esto puede hacer que los socios de la App reciban mensajes para fomentar un</w:t>
            </w:r>
            <w:r w:rsidR="004E4A5E">
              <w:rPr>
                <w:rFonts w:ascii="Helvetica" w:eastAsia="Times New Roman" w:hAnsi="Helvetica" w:cs="Helvetica"/>
                <w:color w:val="545454"/>
                <w:sz w:val="24"/>
                <w:szCs w:val="24"/>
                <w:lang w:eastAsia="es-MX"/>
              </w:rPr>
              <w:t xml:space="preserve"> servicio </w:t>
            </w:r>
            <w:r w:rsidRPr="00B11C70">
              <w:rPr>
                <w:rFonts w:ascii="Helvetica" w:eastAsia="Times New Roman" w:hAnsi="Helvetica" w:cs="Helvetica"/>
                <w:color w:val="545454"/>
                <w:sz w:val="24"/>
                <w:szCs w:val="24"/>
                <w:lang w:eastAsia="es-MX"/>
              </w:rPr>
              <w:t>más segur</w:t>
            </w:r>
            <w:r w:rsidR="004E4A5E">
              <w:rPr>
                <w:rFonts w:ascii="Helvetica" w:eastAsia="Times New Roman" w:hAnsi="Helvetica" w:cs="Helvetica"/>
                <w:color w:val="545454"/>
                <w:sz w:val="24"/>
                <w:szCs w:val="24"/>
                <w:lang w:eastAsia="es-MX"/>
              </w:rPr>
              <w:t>o</w:t>
            </w:r>
            <w:r w:rsidRPr="00B11C70">
              <w:rPr>
                <w:rFonts w:ascii="Helvetica" w:eastAsia="Times New Roman" w:hAnsi="Helvetica" w:cs="Helvetica"/>
                <w:color w:val="545454"/>
                <w:sz w:val="24"/>
                <w:szCs w:val="24"/>
                <w:lang w:eastAsia="es-MX"/>
              </w:rPr>
              <w:t xml:space="preserve"> o la desactivación de la cuenta después de una revisión humana. </w:t>
            </w:r>
          </w:p>
          <w:p w14:paraId="7953DFA4" w14:textId="77777777" w:rsidR="00B11C70" w:rsidRPr="00B11C70" w:rsidRDefault="00B11C70" w:rsidP="00B11C70">
            <w:pPr>
              <w:numPr>
                <w:ilvl w:val="0"/>
                <w:numId w:val="9"/>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utilizamos datos de cuentas, dispositivos, ubicación, uso, transacciones, operadores de telefonía móvil y otros datos, incluidas las comunicaciones entre usuarios y metadatos, para prevenir, detectar y combatir el fraude, incluso por parte de usuarios invitados. </w:t>
            </w:r>
          </w:p>
          <w:p w14:paraId="21B7815A" w14:textId="06C28D1D" w:rsidR="00B11C70" w:rsidRPr="00B11C70" w:rsidRDefault="00B11C70" w:rsidP="00B11C70">
            <w:pPr>
              <w:numPr>
                <w:ilvl w:val="0"/>
                <w:numId w:val="9"/>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utilizamos incidentes reportados, calificaciones de usuarios* y otros comentarios para fomentar el uso seguro de la plataforma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y el cumplimiento de nuestros términos, y como base para desactivar a usuarios con calificaciones bajas.</w:t>
            </w:r>
          </w:p>
          <w:p w14:paraId="17EA2D65" w14:textId="14AD9F7A" w:rsidR="00B11C70" w:rsidRPr="00B11C70" w:rsidRDefault="00B11C70" w:rsidP="00B11C70">
            <w:pPr>
              <w:numPr>
                <w:ilvl w:val="0"/>
                <w:numId w:val="9"/>
              </w:numPr>
              <w:spacing w:before="225"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utilizamos datos de socio de la App (como información de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s anteriores y tasas de incidentes reportados) y datos de usuarios (como información de la cuenta, tasas de cancelación e incidentes reportados, ubicación actual de inicios de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 y destino, información de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s anteriores y calificaciones) para predecir y evitar emparejamientos de usuarios que puedan resultar en un mayor riesgo de conflicto. * También evitamos emparejamientos cuando un usuario ha calificado previamente al otro con una calificación baja (por ejemplo, 1 estrella).</w:t>
            </w:r>
          </w:p>
          <w:p w14:paraId="0DDC2B0D" w14:textId="50884E9F" w:rsidR="00B11C70" w:rsidRPr="00B11C70" w:rsidRDefault="00B11C70" w:rsidP="00B11C70">
            <w:pPr>
              <w:numPr>
                <w:ilvl w:val="0"/>
                <w:numId w:val="9"/>
              </w:numPr>
              <w:spacing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usar la ubicación, número de teléfono, nombre de usuario, detalles del </w:t>
            </w:r>
            <w:r w:rsidR="004E4A5E">
              <w:rPr>
                <w:rFonts w:ascii="Helvetica" w:eastAsia="Times New Roman" w:hAnsi="Helvetica" w:cs="Helvetica"/>
                <w:color w:val="545454"/>
                <w:sz w:val="24"/>
                <w:szCs w:val="24"/>
                <w:lang w:eastAsia="es-MX"/>
              </w:rPr>
              <w:t>servidor</w:t>
            </w:r>
            <w:r w:rsidRPr="00B11C70">
              <w:rPr>
                <w:rFonts w:ascii="Helvetica" w:eastAsia="Times New Roman" w:hAnsi="Helvetica" w:cs="Helvetica"/>
                <w:color w:val="545454"/>
                <w:sz w:val="24"/>
                <w:szCs w:val="24"/>
                <w:lang w:eastAsia="es-MX"/>
              </w:rPr>
              <w:t xml:space="preserve"> y otra información relevante para </w:t>
            </w:r>
            <w:r w:rsidRPr="00B11C70">
              <w:rPr>
                <w:rFonts w:ascii="Helvetica" w:eastAsia="Times New Roman" w:hAnsi="Helvetica" w:cs="Helvetica"/>
                <w:color w:val="0000FF"/>
                <w:sz w:val="24"/>
                <w:szCs w:val="24"/>
                <w:u w:val="single"/>
                <w:lang w:eastAsia="es-MX"/>
              </w:rPr>
              <w:t>brindar soporte en vivo</w:t>
            </w:r>
            <w:r w:rsidRPr="00B11C70">
              <w:rPr>
                <w:rFonts w:ascii="Helvetica" w:eastAsia="Times New Roman" w:hAnsi="Helvetica" w:cs="Helvetica"/>
                <w:color w:val="545454"/>
                <w:sz w:val="24"/>
                <w:szCs w:val="24"/>
                <w:lang w:eastAsia="es-MX"/>
              </w:rPr>
              <w:t xml:space="preserve"> de expertos en seguridad durante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s o entregas.</w:t>
            </w:r>
          </w:p>
          <w:p w14:paraId="526C3D68" w14:textId="1C521521"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Las actividades de prevención y detección de fraudes y conducción insegura descritas anteriormente pueden considerarse como perfiles bajo las leyes aplicables y pueden resultar en la desactivación de usuarios (generalmente </w:t>
            </w:r>
            <w:r w:rsidRPr="00B11C70">
              <w:rPr>
                <w:rFonts w:ascii="Helvetica" w:eastAsia="Times New Roman" w:hAnsi="Helvetica" w:cs="Helvetica"/>
                <w:color w:val="545454"/>
                <w:sz w:val="24"/>
                <w:szCs w:val="24"/>
                <w:lang w:eastAsia="es-MX"/>
              </w:rPr>
              <w:lastRenderedPageBreak/>
              <w:t>solo después de una revisión humana). Para obtener información sobre cómo objetar las actividades anteriores, consulte la sección Opciones y transparencia a continuación.</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r>
            <w:proofErr w:type="spellStart"/>
            <w:r w:rsidR="00F24693">
              <w:rPr>
                <w:rFonts w:ascii="Helvetica" w:eastAsia="Times New Roman" w:hAnsi="Helvetica" w:cs="Helvetica"/>
                <w:color w:val="545454"/>
                <w:sz w:val="24"/>
                <w:szCs w:val="24"/>
                <w:lang w:eastAsia="es-MX"/>
              </w:rPr>
              <w:t>T</w:t>
            </w:r>
            <w:r w:rsidR="004E4A5E">
              <w:rPr>
                <w:rFonts w:ascii="Helvetica" w:eastAsia="Times New Roman" w:hAnsi="Helvetica" w:cs="Helvetica"/>
                <w:color w:val="545454"/>
                <w:sz w:val="24"/>
                <w:szCs w:val="24"/>
                <w:lang w:eastAsia="es-MX"/>
              </w:rPr>
              <w:t>u</w:t>
            </w:r>
            <w:r w:rsidR="00F24693">
              <w:rPr>
                <w:rFonts w:ascii="Helvetica" w:eastAsia="Times New Roman" w:hAnsi="Helvetica" w:cs="Helvetica"/>
                <w:color w:val="545454"/>
                <w:sz w:val="24"/>
                <w:szCs w:val="24"/>
                <w:lang w:eastAsia="es-MX"/>
              </w:rPr>
              <w:t>D</w:t>
            </w:r>
            <w:r w:rsidR="004E4A5E">
              <w:rPr>
                <w:rFonts w:ascii="Helvetica" w:eastAsia="Times New Roman" w:hAnsi="Helvetica" w:cs="Helvetica"/>
                <w:color w:val="545454"/>
                <w:sz w:val="24"/>
                <w:szCs w:val="24"/>
                <w:lang w:eastAsia="es-MX"/>
              </w:rPr>
              <w:t>o</w:t>
            </w:r>
            <w:r w:rsidR="00F24693">
              <w:rPr>
                <w:rFonts w:ascii="Helvetica" w:eastAsia="Times New Roman" w:hAnsi="Helvetica" w:cs="Helvetica"/>
                <w:color w:val="545454"/>
                <w:sz w:val="24"/>
                <w:szCs w:val="24"/>
                <w:lang w:eastAsia="es-MX"/>
              </w:rPr>
              <w:t>F</w:t>
            </w:r>
            <w:r w:rsidR="004E4A5E">
              <w:rPr>
                <w:rFonts w:ascii="Helvetica" w:eastAsia="Times New Roman" w:hAnsi="Helvetica" w:cs="Helvetica"/>
                <w:color w:val="545454"/>
                <w:sz w:val="24"/>
                <w:szCs w:val="24"/>
                <w:lang w:eastAsia="es-MX"/>
              </w:rPr>
              <w:t>y</w:t>
            </w:r>
            <w:proofErr w:type="spellEnd"/>
            <w:r w:rsidRPr="00B11C70">
              <w:rPr>
                <w:rFonts w:ascii="Helvetica" w:eastAsia="Times New Roman" w:hAnsi="Helvetica" w:cs="Helvetica"/>
                <w:color w:val="545454"/>
                <w:sz w:val="24"/>
                <w:szCs w:val="24"/>
                <w:lang w:eastAsia="es-MX"/>
              </w:rPr>
              <w:t xml:space="preserve"> realiza las actividades anteriores porque son necesarias para cumplir con los términos de nuestros acuerdos con los usuarios o por los intereses de seguridad legítimos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nuestros usuarios y el público en general.</w:t>
            </w:r>
          </w:p>
          <w:p w14:paraId="1D7C94A7" w14:textId="4630D4BF"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3. Soporte al cliente. Utilizamos la información que recopilamos (que puede incluir grabaciones de llamadas, registros de chat, grabaciones de audio en la App y grabaciones de cámara de video ) para proporcionar soporte al cliente, incluso para investigar y abordar las inquietudes de los usuarios, así como para monitorear y mejorar nuestras respuestas y procesos de soporte al cliente.</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realiza las actividades anteriores porque son necesarias para cumplir con los términos de nuestros acuerdos con los usuarios o para satisfacer el interés legítimo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de monitorear y mejorar sus servicios de soporte al cliente.</w:t>
            </w:r>
          </w:p>
          <w:p w14:paraId="4F5F844A" w14:textId="56620375"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4. Investigación y desarrollo. Usamos los datos para el análisis, aprendizaje automático, desarrollo de productos, investigación y pruebas. Esto permite mejorar la seguridad de nuestros servicios, hacerlos más convenientes y fáciles de usar, y desarrollar nuevos servicios y funciones.</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realiza las actividades anteriores porque son necesarias para satisfacer los intereses legítimos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de mejorar y desarrollar nuevos servicios y funciones.</w:t>
            </w:r>
          </w:p>
          <w:p w14:paraId="1E62D883" w14:textId="65B08EDA"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5. Activación de las comunicaciones entre usuarios. Por ejemplo, un socio de la App puede enviar un SMS o llamar a un usuario para confirmar un punto de partida, un usuario puede llamar a un socio de la App para recuperar un objeto olvidado contactar con un destinatario para proporcionarle información sobre su </w:t>
            </w:r>
            <w:r w:rsidR="004E4A5E">
              <w:rPr>
                <w:rFonts w:ascii="Helvetica" w:eastAsia="Times New Roman" w:hAnsi="Helvetica" w:cs="Helvetica"/>
                <w:color w:val="545454"/>
                <w:sz w:val="24"/>
                <w:szCs w:val="24"/>
                <w:lang w:eastAsia="es-MX"/>
              </w:rPr>
              <w:t>llegada al servicio</w:t>
            </w:r>
            <w:r w:rsidRPr="00B11C70">
              <w:rPr>
                <w:rFonts w:ascii="Helvetica" w:eastAsia="Times New Roman" w:hAnsi="Helvetica" w:cs="Helvetica"/>
                <w:color w:val="545454"/>
                <w:sz w:val="24"/>
                <w:szCs w:val="24"/>
                <w:lang w:eastAsia="es-MX"/>
              </w:rPr>
              <w:t>.</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r>
            <w:r w:rsidR="00F24693">
              <w:rPr>
                <w:rFonts w:ascii="Helvetica" w:eastAsia="Times New Roman" w:hAnsi="Helvetica" w:cs="Helvetica"/>
                <w:color w:val="545454"/>
                <w:sz w:val="24"/>
                <w:szCs w:val="24"/>
                <w:lang w:eastAsia="es-MX"/>
              </w:rPr>
              <w:lastRenderedPageBreak/>
              <w:t>TUDOFY</w:t>
            </w:r>
            <w:r w:rsidRPr="00B11C70">
              <w:rPr>
                <w:rFonts w:ascii="Helvetica" w:eastAsia="Times New Roman" w:hAnsi="Helvetica" w:cs="Helvetica"/>
                <w:color w:val="545454"/>
                <w:sz w:val="24"/>
                <w:szCs w:val="24"/>
                <w:lang w:eastAsia="es-MX"/>
              </w:rPr>
              <w:t xml:space="preserve"> realiza las actividades anteriores porque son necesarias para cumplir con los términos de nuestros acuerdos con los usuarios.</w:t>
            </w:r>
          </w:p>
          <w:p w14:paraId="5118D3F5" w14:textId="1C244145"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6. Marketing y publicidad.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utiliza datos (que no son de usuarios invitados) para comercializar sus servicios y los de sus socios.</w:t>
            </w:r>
          </w:p>
          <w:p w14:paraId="40884AF3" w14:textId="10BF0163" w:rsidR="00B11C70" w:rsidRPr="00B11C70" w:rsidRDefault="00B11C70" w:rsidP="00B11C70">
            <w:pPr>
              <w:spacing w:before="100" w:beforeAutospacing="1"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Específicamente, utilizamos datos de la cuenta, ubicación aproximada, dispositivo y uso, idioma preferido, así como historial de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s y </w:t>
            </w:r>
            <w:r w:rsidR="004E4A5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xml:space="preserve"> para proporcionar anuncios y comunicaciones de marketing personalizados basados en la ubicación, los intereses y las características observadas o inferidas de los usuarios (que pueden incluir el género inferido*).</w:t>
            </w:r>
          </w:p>
          <w:p w14:paraId="47B02A2A" w14:textId="77777777" w:rsidR="00B11C70" w:rsidRPr="00B11C70" w:rsidRDefault="00B11C70" w:rsidP="00B11C70">
            <w:pPr>
              <w:spacing w:before="100" w:beforeAutospacing="1"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Esto incluye usar estos datos para lo siguiente:</w:t>
            </w:r>
          </w:p>
          <w:p w14:paraId="4C4E5796" w14:textId="1E4D0A9C" w:rsidR="00B11C70" w:rsidRPr="00B11C70" w:rsidRDefault="00B11C70" w:rsidP="00B11C70">
            <w:pPr>
              <w:numPr>
                <w:ilvl w:val="0"/>
                <w:numId w:val="10"/>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enviar correos electrónicos, mensajes, notificaciones </w:t>
            </w:r>
            <w:proofErr w:type="spellStart"/>
            <w:r w:rsidRPr="00B11C70">
              <w:rPr>
                <w:rFonts w:ascii="Helvetica" w:eastAsia="Times New Roman" w:hAnsi="Helvetica" w:cs="Helvetica"/>
                <w:color w:val="545454"/>
                <w:sz w:val="24"/>
                <w:szCs w:val="24"/>
                <w:lang w:eastAsia="es-MX"/>
              </w:rPr>
              <w:t>push</w:t>
            </w:r>
            <w:proofErr w:type="spellEnd"/>
            <w:r w:rsidRPr="00B11C70">
              <w:rPr>
                <w:rFonts w:ascii="Helvetica" w:eastAsia="Times New Roman" w:hAnsi="Helvetica" w:cs="Helvetica"/>
                <w:color w:val="545454"/>
                <w:sz w:val="24"/>
                <w:szCs w:val="24"/>
                <w:lang w:eastAsia="es-MX"/>
              </w:rPr>
              <w:t xml:space="preserve"> y mensajes en la App, u otras comunicaciones de marketing o publicidad sobre productos, servicios, funciones, ofertas, promociones, sorteos, noticias y eventos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Por ejemplo, podemos enviar notificaciones </w:t>
            </w:r>
            <w:proofErr w:type="spellStart"/>
            <w:r w:rsidRPr="00B11C70">
              <w:rPr>
                <w:rFonts w:ascii="Helvetica" w:eastAsia="Times New Roman" w:hAnsi="Helvetica" w:cs="Helvetica"/>
                <w:color w:val="545454"/>
                <w:sz w:val="24"/>
                <w:szCs w:val="24"/>
                <w:lang w:eastAsia="es-MX"/>
              </w:rPr>
              <w:t>push</w:t>
            </w:r>
            <w:proofErr w:type="spellEnd"/>
            <w:r w:rsidRPr="00B11C70">
              <w:rPr>
                <w:rFonts w:ascii="Helvetica" w:eastAsia="Times New Roman" w:hAnsi="Helvetica" w:cs="Helvetica"/>
                <w:color w:val="545454"/>
                <w:sz w:val="24"/>
                <w:szCs w:val="24"/>
                <w:lang w:eastAsia="es-MX"/>
              </w:rPr>
              <w:t xml:space="preserve"> que sugieren los destinos o establecimientos favoritos de un usuario o mensajes en la app que ofrecen ahorros o promociones para </w:t>
            </w:r>
            <w:r w:rsidR="004E0C25">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xml:space="preserve"> a los que el usuario utilizó anteriormente.</w:t>
            </w:r>
          </w:p>
          <w:p w14:paraId="7482F685" w14:textId="77777777" w:rsidR="00B11C70" w:rsidRPr="00B11C70" w:rsidRDefault="00B11C70" w:rsidP="00B11C70">
            <w:pPr>
              <w:numPr>
                <w:ilvl w:val="0"/>
                <w:numId w:val="10"/>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mostrar publicidad personalizada en apps o sitios web de terceros. </w:t>
            </w:r>
          </w:p>
          <w:p w14:paraId="5F385522" w14:textId="40F101A9" w:rsidR="00B11C70" w:rsidRPr="00B11C70" w:rsidRDefault="00B11C70" w:rsidP="00B11C70">
            <w:pPr>
              <w:numPr>
                <w:ilvl w:val="0"/>
                <w:numId w:val="10"/>
              </w:numPr>
              <w:spacing w:before="225"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mostrar publicidad de terceros en las apps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o en relación con los servicios disponibles. Esto incluye anuncios disponibles en las apps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Estos anuncios (que se identifican como “Listas patrocinadas” en las apps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incluyen recomendaciones personalizadas según la ubicación y el historial de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xml:space="preserve"> de los usuarios.</w:t>
            </w:r>
          </w:p>
          <w:p w14:paraId="0F26ED45" w14:textId="6622C3F6" w:rsidR="00B11C70" w:rsidRPr="00B11C70" w:rsidRDefault="00B11C70" w:rsidP="00B11C70">
            <w:pPr>
              <w:spacing w:before="100" w:beforeAutospacing="1"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Mostramos anuncios de productos de terceros que no están disponibles en las apps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Estos anuncios pueden contener enlaces a apps o sitios web de terceros. Los usuarios deben consultar los avisos de privacidad de dichos terceros para obtener información sobre la recopilación y el uso de datos cuando visiten sus apps o sitios web.</w:t>
            </w:r>
          </w:p>
          <w:p w14:paraId="35B9089E" w14:textId="7209DBA7" w:rsidR="004E0C25" w:rsidRDefault="00B11C70" w:rsidP="00B11C70">
            <w:pPr>
              <w:spacing w:before="100" w:beforeAutospacing="1"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lastRenderedPageBreak/>
              <w:t xml:space="preserve">Proporcionamos anuncios personalizados en función de datos sobre el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 o solicitud de entrega actual de los usuarios, </w:t>
            </w:r>
          </w:p>
          <w:p w14:paraId="63692377" w14:textId="3539C7FD" w:rsidR="00B11C70" w:rsidRPr="00B11C70" w:rsidRDefault="004E0C25" w:rsidP="00B11C70">
            <w:pPr>
              <w:spacing w:before="100" w:beforeAutospacing="1" w:after="100" w:afterAutospacing="1" w:line="360" w:lineRule="atLeast"/>
              <w:rPr>
                <w:rFonts w:ascii="Helvetica" w:eastAsia="Times New Roman" w:hAnsi="Helvetica" w:cs="Helvetica"/>
                <w:color w:val="545454"/>
                <w:sz w:val="24"/>
                <w:szCs w:val="24"/>
                <w:lang w:eastAsia="es-MX"/>
              </w:rPr>
            </w:pPr>
            <w:r>
              <w:rPr>
                <w:rFonts w:ascii="Helvetica" w:eastAsia="Times New Roman" w:hAnsi="Helvetica" w:cs="Helvetica"/>
                <w:color w:val="545454"/>
                <w:sz w:val="24"/>
                <w:szCs w:val="24"/>
                <w:lang w:eastAsia="es-MX"/>
              </w:rPr>
              <w:t>I</w:t>
            </w:r>
            <w:r w:rsidR="00B11C70" w:rsidRPr="00B11C70">
              <w:rPr>
                <w:rFonts w:ascii="Helvetica" w:eastAsia="Times New Roman" w:hAnsi="Helvetica" w:cs="Helvetica"/>
                <w:color w:val="545454"/>
                <w:sz w:val="24"/>
                <w:szCs w:val="24"/>
                <w:lang w:eastAsia="es-MX"/>
              </w:rPr>
              <w:t xml:space="preserve">ncluida la hora de la solicitud y los servicios solicitados. Por ejemplo, si un usuario solicita un </w:t>
            </w:r>
            <w:r>
              <w:rPr>
                <w:rFonts w:ascii="Helvetica" w:eastAsia="Times New Roman" w:hAnsi="Helvetica" w:cs="Helvetica"/>
                <w:color w:val="545454"/>
                <w:sz w:val="24"/>
                <w:szCs w:val="24"/>
                <w:lang w:eastAsia="es-MX"/>
              </w:rPr>
              <w:t>servicio de limpieza</w:t>
            </w:r>
            <w:r w:rsidR="00B11C70" w:rsidRPr="00B11C70">
              <w:rPr>
                <w:rFonts w:ascii="Helvetica" w:eastAsia="Times New Roman" w:hAnsi="Helvetica" w:cs="Helvetica"/>
                <w:color w:val="545454"/>
                <w:sz w:val="24"/>
                <w:szCs w:val="24"/>
                <w:lang w:eastAsia="es-MX"/>
              </w:rPr>
              <w:t xml:space="preserve">, podemos mostrar anuncios en la app de </w:t>
            </w:r>
            <w:r>
              <w:rPr>
                <w:rFonts w:ascii="Helvetica" w:eastAsia="Times New Roman" w:hAnsi="Helvetica" w:cs="Helvetica"/>
                <w:color w:val="545454"/>
                <w:sz w:val="24"/>
                <w:szCs w:val="24"/>
                <w:lang w:eastAsia="es-MX"/>
              </w:rPr>
              <w:t>tipos de servicios</w:t>
            </w:r>
            <w:r w:rsidR="00B11C70" w:rsidRPr="00B11C70">
              <w:rPr>
                <w:rFonts w:ascii="Helvetica" w:eastAsia="Times New Roman" w:hAnsi="Helvetica" w:cs="Helvetica"/>
                <w:color w:val="545454"/>
                <w:sz w:val="24"/>
                <w:szCs w:val="24"/>
                <w:lang w:eastAsia="es-MX"/>
              </w:rPr>
              <w:t xml:space="preserve"> disponibles en e</w:t>
            </w:r>
            <w:r>
              <w:rPr>
                <w:rFonts w:ascii="Helvetica" w:eastAsia="Times New Roman" w:hAnsi="Helvetica" w:cs="Helvetica"/>
                <w:color w:val="545454"/>
                <w:sz w:val="24"/>
                <w:szCs w:val="24"/>
                <w:lang w:eastAsia="es-MX"/>
              </w:rPr>
              <w:t>ste perfil</w:t>
            </w:r>
            <w:r w:rsidR="00B11C70" w:rsidRPr="00B11C70">
              <w:rPr>
                <w:rFonts w:ascii="Helvetica" w:eastAsia="Times New Roman" w:hAnsi="Helvetica" w:cs="Helvetica"/>
                <w:color w:val="545454"/>
                <w:sz w:val="24"/>
                <w:szCs w:val="24"/>
                <w:lang w:eastAsia="es-MX"/>
              </w:rPr>
              <w:t>.</w:t>
            </w:r>
          </w:p>
          <w:p w14:paraId="53827D4C" w14:textId="292784AA" w:rsidR="00B11C70" w:rsidRPr="00B11C70" w:rsidRDefault="00B11C70" w:rsidP="00B11C70">
            <w:pPr>
              <w:spacing w:before="100" w:beforeAutospacing="1"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Medimos la efectividad de los anuncios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así como de los anuncios de terceros que se muestran en las apps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o en relación con los servicios.</w:t>
            </w:r>
          </w:p>
          <w:p w14:paraId="500DAA1F" w14:textId="715D800A" w:rsidR="00B11C70" w:rsidRPr="00B11C70" w:rsidRDefault="00F24693" w:rsidP="00B11C70">
            <w:pPr>
              <w:spacing w:beforeAutospacing="1" w:after="0" w:afterAutospacing="1" w:line="360" w:lineRule="atLeast"/>
              <w:rPr>
                <w:rFonts w:ascii="Helvetica" w:eastAsia="Times New Roman" w:hAnsi="Helvetica" w:cs="Helvetica"/>
                <w:color w:val="545454"/>
                <w:sz w:val="24"/>
                <w:szCs w:val="24"/>
                <w:lang w:eastAsia="es-MX"/>
              </w:rPr>
            </w:pPr>
            <w:r>
              <w:rPr>
                <w:rFonts w:ascii="Helvetica" w:eastAsia="Times New Roman" w:hAnsi="Helvetica" w:cs="Helvetica"/>
                <w:color w:val="545454"/>
                <w:sz w:val="24"/>
                <w:szCs w:val="24"/>
                <w:lang w:eastAsia="es-MX"/>
              </w:rPr>
              <w:t>TUDOFY</w:t>
            </w:r>
            <w:r w:rsidR="00B11C70" w:rsidRPr="00B11C70">
              <w:rPr>
                <w:rFonts w:ascii="Helvetica" w:eastAsia="Times New Roman" w:hAnsi="Helvetica" w:cs="Helvetica"/>
                <w:color w:val="545454"/>
                <w:sz w:val="24"/>
                <w:szCs w:val="24"/>
                <w:lang w:eastAsia="es-MX"/>
              </w:rPr>
              <w:t xml:space="preserve"> realiza las actividades anteriores porque son necesarias para satisfacer su interés legítimo de brindar información a los usuarios sobre los servicios y funciones de </w:t>
            </w:r>
            <w:r>
              <w:rPr>
                <w:rFonts w:ascii="Helvetica" w:eastAsia="Times New Roman" w:hAnsi="Helvetica" w:cs="Helvetica"/>
                <w:color w:val="545454"/>
                <w:sz w:val="24"/>
                <w:szCs w:val="24"/>
                <w:lang w:eastAsia="es-MX"/>
              </w:rPr>
              <w:t>TUDOFY</w:t>
            </w:r>
            <w:r w:rsidR="00B11C70" w:rsidRPr="00B11C70">
              <w:rPr>
                <w:rFonts w:ascii="Helvetica" w:eastAsia="Times New Roman" w:hAnsi="Helvetica" w:cs="Helvetica"/>
                <w:color w:val="545454"/>
                <w:sz w:val="24"/>
                <w:szCs w:val="24"/>
                <w:lang w:eastAsia="es-MX"/>
              </w:rPr>
              <w:t xml:space="preserve"> o de sus socios. Consulta las secciones Opciones y transparencia y Opciones de marketing y publicidad para obtener información sobre las opciones de los usuarios con respecto a cómo </w:t>
            </w:r>
            <w:r>
              <w:rPr>
                <w:rFonts w:ascii="Helvetica" w:eastAsia="Times New Roman" w:hAnsi="Helvetica" w:cs="Helvetica"/>
                <w:color w:val="545454"/>
                <w:sz w:val="24"/>
                <w:szCs w:val="24"/>
                <w:lang w:eastAsia="es-MX"/>
              </w:rPr>
              <w:t>TUDOFY</w:t>
            </w:r>
            <w:r w:rsidR="00B11C70" w:rsidRPr="00B11C70">
              <w:rPr>
                <w:rFonts w:ascii="Helvetica" w:eastAsia="Times New Roman" w:hAnsi="Helvetica" w:cs="Helvetica"/>
                <w:color w:val="545454"/>
                <w:sz w:val="24"/>
                <w:szCs w:val="24"/>
                <w:lang w:eastAsia="es-MX"/>
              </w:rPr>
              <w:t xml:space="preserve"> puede utilizar sus datos para marketing y publicidad.</w:t>
            </w:r>
          </w:p>
          <w:p w14:paraId="3744351D" w14:textId="285996E4"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7. Comunicaciones no comerciales.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puede usar los datos para enviar encuestas y otras comunicaciones que no tengan el fin de comercializar los servicios o productos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o de sus socios. También podemos enviar comunicaciones a los usuarios sobre elecciones, votaciones, referéndums y otros procesos políticos relacionados con nuestros servicios. Por ejemplo,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informó a los usuarios sobre medidas de votación o legislación pendiente relacionada con los servicios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en las áreas de esos usuarios.</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realiza las actividades mencionadas porque son necesarias para cumplir con los acuerdos con los usuarios y para el interés legítimo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y los usuarios en informarles sobre eventos que puedan afectar su uso de los servicios.</w:t>
            </w:r>
          </w:p>
          <w:p w14:paraId="4EB668CF" w14:textId="2E27DF3E" w:rsidR="00B11C70" w:rsidRPr="00B11C70" w:rsidRDefault="00B11C70" w:rsidP="00B11C70">
            <w:pPr>
              <w:spacing w:beforeAutospacing="1"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8. Procedimientos y requisitos legales. Utilizamos datos para investigar o resolver reclamos o disputas relacionadas con el uso de los servicios, para cumplir con los requisitos de las leyes aplicables, regulaciones, licencias o acuerdos operativos, pólizas de seguro o en cumplimiento de procesos legales </w:t>
            </w:r>
            <w:r w:rsidRPr="00B11C70">
              <w:rPr>
                <w:rFonts w:ascii="Helvetica" w:eastAsia="Times New Roman" w:hAnsi="Helvetica" w:cs="Helvetica"/>
                <w:color w:val="545454"/>
                <w:sz w:val="24"/>
                <w:szCs w:val="24"/>
                <w:lang w:eastAsia="es-MX"/>
              </w:rPr>
              <w:lastRenderedPageBreak/>
              <w:t xml:space="preserve">o solicitudes </w:t>
            </w:r>
            <w:r w:rsidR="003D7DBF">
              <w:rPr>
                <w:rFonts w:ascii="Helvetica" w:eastAsia="Times New Roman" w:hAnsi="Helvetica" w:cs="Helvetica"/>
                <w:color w:val="545454"/>
                <w:sz w:val="24"/>
                <w:szCs w:val="24"/>
                <w:lang w:eastAsia="es-MX"/>
              </w:rPr>
              <w:t>gubernamentales</w:t>
            </w:r>
            <w:r w:rsidRPr="00B11C70">
              <w:rPr>
                <w:rFonts w:ascii="Helvetica" w:eastAsia="Times New Roman" w:hAnsi="Helvetica" w:cs="Helvetica"/>
                <w:color w:val="545454"/>
                <w:sz w:val="24"/>
                <w:szCs w:val="24"/>
                <w:lang w:eastAsia="es-MX"/>
              </w:rPr>
              <w:t>, incluso las de las autoridades del orden público.</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realiza las actividades anteriores porque son necesarias para satisfacer los intereses legítimos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de investigar y de responder los reclamos y las disputas relacionados con el uso de los servicios y las funciones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o para cumplir con los requisitos legales aplicables.</w:t>
            </w:r>
          </w:p>
        </w:tc>
      </w:tr>
    </w:tbl>
    <w:p w14:paraId="0E1AB0AB" w14:textId="77777777" w:rsidR="00B11C70" w:rsidRPr="00B11C70" w:rsidRDefault="00B11C70" w:rsidP="00B11C70">
      <w:pPr>
        <w:spacing w:after="0" w:line="240" w:lineRule="auto"/>
        <w:rPr>
          <w:rFonts w:ascii="Times New Roman" w:eastAsia="Times New Roman" w:hAnsi="Times New Roman" w:cs="Times New Roman"/>
          <w:vanish/>
          <w:sz w:val="24"/>
          <w:szCs w:val="24"/>
          <w:lang w:eastAsia="es-MX"/>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838"/>
      </w:tblGrid>
      <w:tr w:rsidR="00B11C70" w:rsidRPr="00B11C70" w14:paraId="23EC6B13" w14:textId="77777777" w:rsidTr="00B11C70">
        <w:trPr>
          <w:tblHeader/>
        </w:trPr>
        <w:tc>
          <w:tcPr>
            <w:tcW w:w="0" w:type="auto"/>
            <w:shd w:val="clear" w:color="auto" w:fill="FFFFFF"/>
            <w:tcMar>
              <w:top w:w="180" w:type="dxa"/>
              <w:left w:w="180" w:type="dxa"/>
              <w:bottom w:w="105" w:type="dxa"/>
              <w:right w:w="180" w:type="dxa"/>
            </w:tcMar>
            <w:vAlign w:val="center"/>
            <w:hideMark/>
          </w:tcPr>
          <w:p w14:paraId="30F84FE3" w14:textId="77777777" w:rsidR="00B11C70" w:rsidRPr="00B11C70" w:rsidRDefault="00B11C70" w:rsidP="00B11C70">
            <w:pPr>
              <w:spacing w:after="0" w:line="480" w:lineRule="atLeast"/>
              <w:outlineLvl w:val="2"/>
              <w:rPr>
                <w:rFonts w:ascii="Helvetica" w:eastAsia="Times New Roman" w:hAnsi="Helvetica" w:cs="Helvetica"/>
                <w:b/>
                <w:bCs/>
                <w:color w:val="545454"/>
                <w:sz w:val="36"/>
                <w:szCs w:val="36"/>
                <w:lang w:eastAsia="es-MX"/>
              </w:rPr>
            </w:pPr>
            <w:r w:rsidRPr="00B11C70">
              <w:rPr>
                <w:rFonts w:ascii="Helvetica" w:eastAsia="Times New Roman" w:hAnsi="Helvetica" w:cs="Helvetica"/>
                <w:color w:val="545454"/>
                <w:sz w:val="36"/>
                <w:szCs w:val="36"/>
                <w:lang w:eastAsia="es-MX"/>
              </w:rPr>
              <w:lastRenderedPageBreak/>
              <w:t>C. Cookies y tecnologías de terceros</w:t>
            </w:r>
          </w:p>
          <w:p w14:paraId="411D810B" w14:textId="45D715D7" w:rsidR="00B11C70" w:rsidRPr="00B11C70" w:rsidRDefault="00F24693" w:rsidP="00B11C70">
            <w:pPr>
              <w:spacing w:after="0" w:line="360" w:lineRule="atLeast"/>
              <w:rPr>
                <w:rFonts w:ascii="Helvetica" w:eastAsia="Times New Roman" w:hAnsi="Helvetica" w:cs="Helvetica"/>
                <w:color w:val="545454"/>
                <w:sz w:val="24"/>
                <w:szCs w:val="24"/>
                <w:lang w:eastAsia="es-MX"/>
              </w:rPr>
            </w:pPr>
            <w:r>
              <w:rPr>
                <w:rFonts w:ascii="Helvetica" w:eastAsia="Times New Roman" w:hAnsi="Helvetica" w:cs="Helvetica"/>
                <w:i/>
                <w:iCs/>
                <w:color w:val="545454"/>
                <w:sz w:val="24"/>
                <w:szCs w:val="24"/>
                <w:lang w:eastAsia="es-MX"/>
              </w:rPr>
              <w:t>TUDOFY</w:t>
            </w:r>
            <w:r w:rsidR="00B11C70" w:rsidRPr="00B11C70">
              <w:rPr>
                <w:rFonts w:ascii="Helvetica" w:eastAsia="Times New Roman" w:hAnsi="Helvetica" w:cs="Helvetica"/>
                <w:i/>
                <w:iCs/>
                <w:color w:val="545454"/>
                <w:sz w:val="24"/>
                <w:szCs w:val="24"/>
                <w:lang w:eastAsia="es-MX"/>
              </w:rPr>
              <w:t xml:space="preserve"> y sus socios usan cookies y otras tecnologías de identificación en las apps, sitios web, correos electrónicos y anuncios en línea para los fines descritos en este aviso y en el </w:t>
            </w:r>
            <w:r w:rsidR="00B11C70" w:rsidRPr="00B11C70">
              <w:rPr>
                <w:rFonts w:ascii="Helvetica" w:eastAsia="Times New Roman" w:hAnsi="Helvetica" w:cs="Helvetica"/>
                <w:color w:val="0000FF"/>
                <w:sz w:val="24"/>
                <w:szCs w:val="24"/>
                <w:lang w:eastAsia="es-MX"/>
              </w:rPr>
              <w:t>Aviso de cookies</w:t>
            </w:r>
            <w:r w:rsidR="00B11C70" w:rsidRPr="00B11C70">
              <w:rPr>
                <w:rFonts w:ascii="Helvetica" w:eastAsia="Times New Roman" w:hAnsi="Helvetica" w:cs="Helvetica"/>
                <w:i/>
                <w:iCs/>
                <w:color w:val="545454"/>
                <w:sz w:val="24"/>
                <w:szCs w:val="24"/>
                <w:lang w:eastAsia="es-MX"/>
              </w:rPr>
              <w:t> de </w:t>
            </w:r>
            <w:r>
              <w:rPr>
                <w:rFonts w:ascii="Helvetica" w:eastAsia="Times New Roman" w:hAnsi="Helvetica" w:cs="Helvetica"/>
                <w:i/>
                <w:iCs/>
                <w:color w:val="545454"/>
                <w:sz w:val="24"/>
                <w:szCs w:val="24"/>
                <w:lang w:eastAsia="es-MX"/>
              </w:rPr>
              <w:t>TUDOFY</w:t>
            </w:r>
            <w:r w:rsidR="00B11C70" w:rsidRPr="00B11C70">
              <w:rPr>
                <w:rFonts w:ascii="Helvetica" w:eastAsia="Times New Roman" w:hAnsi="Helvetica" w:cs="Helvetica"/>
                <w:i/>
                <w:iCs/>
                <w:color w:val="545454"/>
                <w:sz w:val="24"/>
                <w:szCs w:val="24"/>
                <w:lang w:eastAsia="es-MX"/>
              </w:rPr>
              <w:t>.</w:t>
            </w:r>
          </w:p>
        </w:tc>
      </w:tr>
      <w:tr w:rsidR="00B11C70" w:rsidRPr="00B11C70" w14:paraId="707A7B7E" w14:textId="77777777" w:rsidTr="00B11C70">
        <w:trPr>
          <w:tblHeader/>
        </w:trPr>
        <w:tc>
          <w:tcPr>
            <w:tcW w:w="0" w:type="auto"/>
            <w:shd w:val="clear" w:color="auto" w:fill="FFFFFF"/>
            <w:tcMar>
              <w:top w:w="180" w:type="dxa"/>
              <w:left w:w="180" w:type="dxa"/>
              <w:bottom w:w="105" w:type="dxa"/>
              <w:right w:w="180" w:type="dxa"/>
            </w:tcMar>
            <w:vAlign w:val="center"/>
            <w:hideMark/>
          </w:tcPr>
          <w:p w14:paraId="3FD476D8" w14:textId="5792718C" w:rsidR="00B11C70" w:rsidRPr="00B11C70" w:rsidRDefault="00B11C70" w:rsidP="00B11C70">
            <w:pPr>
              <w:spacing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Las cookies son pequeños archivos de texto que son almacenados en navegadores o dispositivos por sitios web, aplicaciones, medios en línea y anuncios.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usa cookies y tecnologías similares para los fines que se enumeran a continuación:</w:t>
            </w:r>
          </w:p>
          <w:p w14:paraId="54E0061F" w14:textId="77777777" w:rsidR="00B11C70" w:rsidRPr="00B11C70" w:rsidRDefault="00B11C70" w:rsidP="00B11C70">
            <w:pPr>
              <w:numPr>
                <w:ilvl w:val="0"/>
                <w:numId w:val="11"/>
              </w:numPr>
              <w:spacing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autenticar usuarios</w:t>
            </w:r>
          </w:p>
          <w:p w14:paraId="3157C24F" w14:textId="77777777" w:rsidR="00B11C70" w:rsidRPr="00B11C70" w:rsidRDefault="00B11C70" w:rsidP="00B11C70">
            <w:pPr>
              <w:numPr>
                <w:ilvl w:val="0"/>
                <w:numId w:val="11"/>
              </w:numPr>
              <w:spacing w:before="225"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recordar las preferencias y configuraciones del usuario</w:t>
            </w:r>
          </w:p>
          <w:p w14:paraId="0EC60B85" w14:textId="77777777" w:rsidR="00B11C70" w:rsidRPr="00B11C70" w:rsidRDefault="00B11C70" w:rsidP="00B11C70">
            <w:pPr>
              <w:numPr>
                <w:ilvl w:val="0"/>
                <w:numId w:val="11"/>
              </w:numPr>
              <w:spacing w:before="225"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determinar la popularidad del contenido</w:t>
            </w:r>
          </w:p>
          <w:p w14:paraId="5EB4B758" w14:textId="77777777" w:rsidR="00B11C70" w:rsidRPr="00B11C70" w:rsidRDefault="00B11C70" w:rsidP="00B11C70">
            <w:pPr>
              <w:numPr>
                <w:ilvl w:val="0"/>
                <w:numId w:val="11"/>
              </w:numPr>
              <w:spacing w:before="225"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entregar campañas publicitarias y medir su eficacia</w:t>
            </w:r>
          </w:p>
          <w:p w14:paraId="55EA967D" w14:textId="77777777" w:rsidR="00B11C70" w:rsidRPr="00B11C70" w:rsidRDefault="00B11C70" w:rsidP="00B11C70">
            <w:pPr>
              <w:numPr>
                <w:ilvl w:val="0"/>
                <w:numId w:val="11"/>
              </w:numPr>
              <w:spacing w:before="225"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analizar el tránsito y las tendencias del sitio para comprender los comportamientos en línea y los intereses de las personas que interactúan con nuestros servicios</w:t>
            </w:r>
          </w:p>
          <w:p w14:paraId="239C2C5A" w14:textId="219BB593" w:rsidR="00B11C70" w:rsidRPr="00B11C70" w:rsidRDefault="00B11C70" w:rsidP="00B11C70">
            <w:pPr>
              <w:spacing w:before="100" w:beforeAutospacing="1"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También podemos permitir que otros proporcionen servicios de medición de audiencia y análisis, para mostrar anuncios en Internet o para productos y servicios de otras empresas en las apps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y para rastrear e informar sobre el rendimiento de esos anuncios. Estas entidades pueden usar cookies, balizas web, SDK y otras tecnologías para identificar los dispositivos que usan las personas cuando visitan nuestros sitios web, así como cuando ingresan a otros servicios y sitios en línea.</w:t>
            </w:r>
          </w:p>
          <w:p w14:paraId="395E4499" w14:textId="77777777" w:rsidR="00B11C70" w:rsidRPr="00B11C70" w:rsidRDefault="00B11C70" w:rsidP="00B11C70">
            <w:pPr>
              <w:spacing w:beforeAutospacing="1"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Consulta nuestro </w:t>
            </w:r>
            <w:hyperlink r:id="rId21" w:history="1">
              <w:r w:rsidRPr="00B11C70">
                <w:rPr>
                  <w:rFonts w:ascii="Helvetica" w:eastAsia="Times New Roman" w:hAnsi="Helvetica" w:cs="Helvetica"/>
                  <w:color w:val="0000FF"/>
                  <w:sz w:val="24"/>
                  <w:szCs w:val="24"/>
                  <w:u w:val="single"/>
                  <w:lang w:eastAsia="es-MX"/>
                </w:rPr>
                <w:t>Aviso de cookies</w:t>
              </w:r>
            </w:hyperlink>
            <w:r w:rsidRPr="00B11C70">
              <w:rPr>
                <w:rFonts w:ascii="Helvetica" w:eastAsia="Times New Roman" w:hAnsi="Helvetica" w:cs="Helvetica"/>
                <w:color w:val="545454"/>
                <w:sz w:val="24"/>
                <w:szCs w:val="24"/>
                <w:lang w:eastAsia="es-MX"/>
              </w:rPr>
              <w:t> para conocer más sobre el uso de cookies y de otras tecnologías descritas en esta sección.</w:t>
            </w:r>
          </w:p>
        </w:tc>
      </w:tr>
    </w:tbl>
    <w:p w14:paraId="25E08FC7" w14:textId="77777777" w:rsidR="00B11C70" w:rsidRPr="00B11C70" w:rsidRDefault="00B11C70" w:rsidP="00B11C70">
      <w:pPr>
        <w:spacing w:after="0" w:line="240" w:lineRule="auto"/>
        <w:rPr>
          <w:rFonts w:ascii="Times New Roman" w:eastAsia="Times New Roman" w:hAnsi="Times New Roman" w:cs="Times New Roman"/>
          <w:vanish/>
          <w:sz w:val="24"/>
          <w:szCs w:val="24"/>
          <w:lang w:eastAsia="es-MX"/>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838"/>
      </w:tblGrid>
      <w:tr w:rsidR="00B11C70" w:rsidRPr="00B11C70" w14:paraId="7462C720" w14:textId="77777777" w:rsidTr="00B11C70">
        <w:trPr>
          <w:tblHeader/>
        </w:trPr>
        <w:tc>
          <w:tcPr>
            <w:tcW w:w="0" w:type="auto"/>
            <w:shd w:val="clear" w:color="auto" w:fill="FFFFFF"/>
            <w:tcMar>
              <w:top w:w="180" w:type="dxa"/>
              <w:left w:w="180" w:type="dxa"/>
              <w:bottom w:w="105" w:type="dxa"/>
              <w:right w:w="180" w:type="dxa"/>
            </w:tcMar>
            <w:vAlign w:val="center"/>
            <w:hideMark/>
          </w:tcPr>
          <w:p w14:paraId="32F89AA3" w14:textId="77777777" w:rsidR="00B11C70" w:rsidRPr="00B11C70" w:rsidRDefault="00B11C70" w:rsidP="00B11C70">
            <w:pPr>
              <w:spacing w:after="0" w:line="480" w:lineRule="atLeast"/>
              <w:outlineLvl w:val="2"/>
              <w:rPr>
                <w:rFonts w:ascii="Helvetica" w:eastAsia="Times New Roman" w:hAnsi="Helvetica" w:cs="Helvetica"/>
                <w:b/>
                <w:bCs/>
                <w:color w:val="545454"/>
                <w:sz w:val="36"/>
                <w:szCs w:val="36"/>
                <w:lang w:eastAsia="es-MX"/>
              </w:rPr>
            </w:pPr>
            <w:r w:rsidRPr="00B11C70">
              <w:rPr>
                <w:rFonts w:ascii="Helvetica" w:eastAsia="Times New Roman" w:hAnsi="Helvetica" w:cs="Helvetica"/>
                <w:color w:val="545454"/>
                <w:sz w:val="36"/>
                <w:szCs w:val="36"/>
                <w:lang w:eastAsia="es-MX"/>
              </w:rPr>
              <w:lastRenderedPageBreak/>
              <w:t>D. Intercambio y divulgación de datos</w:t>
            </w:r>
          </w:p>
          <w:p w14:paraId="065134C9" w14:textId="0EE8ACB0" w:rsidR="00B11C70" w:rsidRPr="00B11C70" w:rsidRDefault="00B11C70" w:rsidP="00B11C70">
            <w:pPr>
              <w:spacing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i/>
                <w:iCs/>
                <w:color w:val="545454"/>
                <w:sz w:val="24"/>
                <w:szCs w:val="24"/>
                <w:lang w:eastAsia="es-MX"/>
              </w:rPr>
              <w:t xml:space="preserve">Algunos de los servicios y funciones de </w:t>
            </w:r>
            <w:r w:rsidR="00F24693">
              <w:rPr>
                <w:rFonts w:ascii="Helvetica" w:eastAsia="Times New Roman" w:hAnsi="Helvetica" w:cs="Helvetica"/>
                <w:i/>
                <w:iCs/>
                <w:color w:val="545454"/>
                <w:sz w:val="24"/>
                <w:szCs w:val="24"/>
                <w:lang w:eastAsia="es-MX"/>
              </w:rPr>
              <w:t>TUDOFY</w:t>
            </w:r>
            <w:r w:rsidRPr="00B11C70">
              <w:rPr>
                <w:rFonts w:ascii="Helvetica" w:eastAsia="Times New Roman" w:hAnsi="Helvetica" w:cs="Helvetica"/>
                <w:i/>
                <w:iCs/>
                <w:color w:val="545454"/>
                <w:sz w:val="24"/>
                <w:szCs w:val="24"/>
                <w:lang w:eastAsia="es-MX"/>
              </w:rPr>
              <w:t xml:space="preserve"> requieren que compartamos datos con otros usuarios, a solicitud o con su consentimiento. También podemos compartir esa información con nuestras filiales, subsidiarias y socios por motivos legales o relacionados con reclamos o disputas.</w:t>
            </w:r>
          </w:p>
        </w:tc>
      </w:tr>
      <w:tr w:rsidR="00B11C70" w:rsidRPr="00B11C70" w14:paraId="093ED3B0" w14:textId="77777777" w:rsidTr="00B11C70">
        <w:trPr>
          <w:tblHeader/>
        </w:trPr>
        <w:tc>
          <w:tcPr>
            <w:tcW w:w="0" w:type="auto"/>
            <w:shd w:val="clear" w:color="auto" w:fill="FFFFFF"/>
            <w:tcMar>
              <w:top w:w="180" w:type="dxa"/>
              <w:left w:w="180" w:type="dxa"/>
              <w:bottom w:w="105" w:type="dxa"/>
              <w:right w:w="180" w:type="dxa"/>
            </w:tcMar>
            <w:vAlign w:val="center"/>
            <w:hideMark/>
          </w:tcPr>
          <w:p w14:paraId="0C7E1B1A" w14:textId="184C7ED5" w:rsidR="00B11C70" w:rsidRPr="00B11C70" w:rsidRDefault="00F24693" w:rsidP="00B11C70">
            <w:pPr>
              <w:spacing w:after="100" w:afterAutospacing="1" w:line="360" w:lineRule="atLeast"/>
              <w:rPr>
                <w:rFonts w:ascii="Helvetica" w:eastAsia="Times New Roman" w:hAnsi="Helvetica" w:cs="Helvetica"/>
                <w:color w:val="545454"/>
                <w:sz w:val="24"/>
                <w:szCs w:val="24"/>
                <w:lang w:eastAsia="es-MX"/>
              </w:rPr>
            </w:pPr>
            <w:r>
              <w:rPr>
                <w:rFonts w:ascii="Helvetica" w:eastAsia="Times New Roman" w:hAnsi="Helvetica" w:cs="Helvetica"/>
                <w:color w:val="545454"/>
                <w:sz w:val="24"/>
                <w:szCs w:val="24"/>
                <w:lang w:eastAsia="es-MX"/>
              </w:rPr>
              <w:lastRenderedPageBreak/>
              <w:t>TUDOFY</w:t>
            </w:r>
            <w:r w:rsidR="00B11C70" w:rsidRPr="00B11C70">
              <w:rPr>
                <w:rFonts w:ascii="Helvetica" w:eastAsia="Times New Roman" w:hAnsi="Helvetica" w:cs="Helvetica"/>
                <w:color w:val="545454"/>
                <w:sz w:val="24"/>
                <w:szCs w:val="24"/>
                <w:lang w:eastAsia="es-MX"/>
              </w:rPr>
              <w:t xml:space="preserve"> puede compartir datos:</w:t>
            </w:r>
          </w:p>
          <w:p w14:paraId="5CE26D50" w14:textId="77777777"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1. Con otros usuarios</w:t>
            </w:r>
          </w:p>
          <w:p w14:paraId="75889118" w14:textId="77777777" w:rsidR="00B11C70" w:rsidRPr="00B11C70" w:rsidRDefault="00B11C70" w:rsidP="00B11C70">
            <w:pPr>
              <w:spacing w:before="100" w:beforeAutospacing="1"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Se incluyen los siguientes datos:</w:t>
            </w:r>
          </w:p>
          <w:p w14:paraId="1333294D" w14:textId="2C502443" w:rsidR="00B11C70" w:rsidRPr="00B11C70" w:rsidRDefault="00B11C70" w:rsidP="00B11C70">
            <w:pPr>
              <w:numPr>
                <w:ilvl w:val="0"/>
                <w:numId w:val="12"/>
              </w:numPr>
              <w:spacing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Nombre, calificación, ubicaciones del inicio de </w:t>
            </w:r>
            <w:r w:rsidR="009A3E7E">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 y destino de los usuarios con socios de la App.</w:t>
            </w:r>
          </w:p>
          <w:p w14:paraId="7DBA8CCE" w14:textId="61812749" w:rsidR="00B11C70" w:rsidRPr="00B11C70" w:rsidRDefault="009A3E7E" w:rsidP="00B11C70">
            <w:pPr>
              <w:numPr>
                <w:ilvl w:val="0"/>
                <w:numId w:val="12"/>
              </w:numPr>
              <w:spacing w:before="225" w:after="100" w:afterAutospacing="1" w:line="360" w:lineRule="atLeast"/>
              <w:rPr>
                <w:rFonts w:ascii="Helvetica" w:eastAsia="Times New Roman" w:hAnsi="Helvetica" w:cs="Helvetica"/>
                <w:color w:val="545454"/>
                <w:sz w:val="24"/>
                <w:szCs w:val="24"/>
                <w:lang w:eastAsia="es-MX"/>
              </w:rPr>
            </w:pPr>
            <w:r>
              <w:rPr>
                <w:rFonts w:ascii="Helvetica" w:eastAsia="Times New Roman" w:hAnsi="Helvetica" w:cs="Helvetica"/>
                <w:color w:val="545454"/>
                <w:sz w:val="24"/>
                <w:szCs w:val="24"/>
                <w:lang w:eastAsia="es-MX"/>
              </w:rPr>
              <w:t>N</w:t>
            </w:r>
            <w:r w:rsidR="00B11C70" w:rsidRPr="00B11C70">
              <w:rPr>
                <w:rFonts w:ascii="Helvetica" w:eastAsia="Times New Roman" w:hAnsi="Helvetica" w:cs="Helvetica"/>
                <w:color w:val="545454"/>
                <w:sz w:val="24"/>
                <w:szCs w:val="24"/>
                <w:lang w:eastAsia="es-MX"/>
              </w:rPr>
              <w:t xml:space="preserve">ombre de los destinatarios de </w:t>
            </w:r>
            <w:r w:rsidR="006604AE">
              <w:rPr>
                <w:rFonts w:ascii="Helvetica" w:eastAsia="Times New Roman" w:hAnsi="Helvetica" w:cs="Helvetica"/>
                <w:color w:val="545454"/>
                <w:sz w:val="24"/>
                <w:szCs w:val="24"/>
                <w:lang w:eastAsia="es-MX"/>
              </w:rPr>
              <w:t>servicios</w:t>
            </w:r>
            <w:r w:rsidR="00B11C70" w:rsidRPr="00B11C70">
              <w:rPr>
                <w:rFonts w:ascii="Helvetica" w:eastAsia="Times New Roman" w:hAnsi="Helvetica" w:cs="Helvetica"/>
                <w:color w:val="545454"/>
                <w:sz w:val="24"/>
                <w:szCs w:val="24"/>
                <w:lang w:eastAsia="es-MX"/>
              </w:rPr>
              <w:t xml:space="preserve"> y los detalles del pedido, incluidos los artículos </w:t>
            </w:r>
            <w:r w:rsidR="006604AE">
              <w:rPr>
                <w:rFonts w:ascii="Helvetica" w:eastAsia="Times New Roman" w:hAnsi="Helvetica" w:cs="Helvetica"/>
                <w:color w:val="545454"/>
                <w:sz w:val="24"/>
                <w:szCs w:val="24"/>
                <w:lang w:eastAsia="es-MX"/>
              </w:rPr>
              <w:t>servicios</w:t>
            </w:r>
            <w:r w:rsidR="00B11C70" w:rsidRPr="00B11C70">
              <w:rPr>
                <w:rFonts w:ascii="Helvetica" w:eastAsia="Times New Roman" w:hAnsi="Helvetica" w:cs="Helvetica"/>
                <w:color w:val="545454"/>
                <w:sz w:val="24"/>
                <w:szCs w:val="24"/>
                <w:lang w:eastAsia="es-MX"/>
              </w:rPr>
              <w:t>, alergias o preferencias alimentarias e instrucciones especiales, se compartirán con otros destinatarios en un pedido en grupo.</w:t>
            </w:r>
          </w:p>
          <w:p w14:paraId="78B8B5A4" w14:textId="528BABBA" w:rsidR="00B11C70" w:rsidRPr="00B11C70" w:rsidRDefault="00B11C70" w:rsidP="00B11C70">
            <w:pPr>
              <w:numPr>
                <w:ilvl w:val="0"/>
                <w:numId w:val="12"/>
              </w:numPr>
              <w:spacing w:before="225"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nombre de los destinatarios d</w:t>
            </w:r>
            <w:r w:rsidR="009A3E7E">
              <w:rPr>
                <w:rFonts w:ascii="Helvetica" w:eastAsia="Times New Roman" w:hAnsi="Helvetica" w:cs="Helvetica"/>
                <w:color w:val="545454"/>
                <w:sz w:val="24"/>
                <w:szCs w:val="24"/>
                <w:lang w:eastAsia="es-MX"/>
              </w:rPr>
              <w:t>el servicio</w:t>
            </w:r>
            <w:r w:rsidRPr="00B11C70">
              <w:rPr>
                <w:rFonts w:ascii="Helvetica" w:eastAsia="Times New Roman" w:hAnsi="Helvetica" w:cs="Helvetica"/>
                <w:color w:val="545454"/>
                <w:sz w:val="24"/>
                <w:szCs w:val="24"/>
                <w:lang w:eastAsia="es-MX"/>
              </w:rPr>
              <w:t xml:space="preserve">, la dirección de entrega y la información del pedido (que incluye prescripción médica, instrucciones especiales, alergias o preferencias alimentarias) se compartirán con el </w:t>
            </w:r>
            <w:r w:rsidR="009A3E7E">
              <w:rPr>
                <w:rFonts w:ascii="Helvetica" w:eastAsia="Times New Roman" w:hAnsi="Helvetica" w:cs="Helvetica"/>
                <w:color w:val="545454"/>
                <w:sz w:val="24"/>
                <w:szCs w:val="24"/>
                <w:lang w:eastAsia="es-MX"/>
              </w:rPr>
              <w:t xml:space="preserve">socio prestador de servicio siendo esto algo fundamental con el cliente en </w:t>
            </w:r>
            <w:proofErr w:type="spellStart"/>
            <w:r w:rsidR="009A3E7E">
              <w:rPr>
                <w:rFonts w:ascii="Helvetica" w:eastAsia="Times New Roman" w:hAnsi="Helvetica" w:cs="Helvetica"/>
                <w:color w:val="545454"/>
                <w:sz w:val="24"/>
                <w:szCs w:val="24"/>
                <w:lang w:eastAsia="es-MX"/>
              </w:rPr>
              <w:t>especifico</w:t>
            </w:r>
            <w:proofErr w:type="spellEnd"/>
            <w:r w:rsidR="009A3E7E">
              <w:rPr>
                <w:rFonts w:ascii="Helvetica" w:eastAsia="Times New Roman" w:hAnsi="Helvetica" w:cs="Helvetica"/>
                <w:color w:val="545454"/>
                <w:sz w:val="24"/>
                <w:szCs w:val="24"/>
                <w:lang w:eastAsia="es-MX"/>
              </w:rPr>
              <w:t xml:space="preserve"> en el servicio de enfermería y veterinaria.</w:t>
            </w:r>
            <w:r w:rsidRPr="00B11C70">
              <w:rPr>
                <w:rFonts w:ascii="Helvetica" w:eastAsia="Times New Roman" w:hAnsi="Helvetica" w:cs="Helvetica"/>
                <w:color w:val="545454"/>
                <w:sz w:val="24"/>
                <w:szCs w:val="24"/>
                <w:lang w:eastAsia="es-MX"/>
              </w:rPr>
              <w:t xml:space="preserve"> También podemos compartir calificaciones y comentarios, u otra información, en la medida en que lo exija la ley, con el socio de la App.</w:t>
            </w:r>
          </w:p>
          <w:p w14:paraId="611D49B0" w14:textId="351385A6" w:rsidR="00B11C70" w:rsidRPr="00B11C70" w:rsidRDefault="00B11C70" w:rsidP="00B11C70">
            <w:pPr>
              <w:numPr>
                <w:ilvl w:val="0"/>
                <w:numId w:val="12"/>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En el caso de los socios de la App, podemos compartir datos con los usuarios, destinatarios de </w:t>
            </w:r>
            <w:r w:rsidR="009A3E7E">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 incluido su nombre y foto, marca, modelo, color, matrícula y foto del vehículo, ubicación (antes del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 y durante este), calificación promedio proporcionada por los usuarios, cantidad total de </w:t>
            </w:r>
            <w:r w:rsidR="009A3E7E">
              <w:rPr>
                <w:rFonts w:ascii="Helvetica" w:eastAsia="Times New Roman" w:hAnsi="Helvetica" w:cs="Helvetica"/>
                <w:color w:val="545454"/>
                <w:sz w:val="24"/>
                <w:szCs w:val="24"/>
                <w:lang w:eastAsia="es-MX"/>
              </w:rPr>
              <w:t>servicios realizados</w:t>
            </w:r>
            <w:r w:rsidRPr="00B11C70">
              <w:rPr>
                <w:rFonts w:ascii="Helvetica" w:eastAsia="Times New Roman" w:hAnsi="Helvetica" w:cs="Helvetica"/>
                <w:color w:val="545454"/>
                <w:sz w:val="24"/>
                <w:szCs w:val="24"/>
                <w:lang w:eastAsia="es-MX"/>
              </w:rPr>
              <w:t xml:space="preserve">, tiempo transcurrido desde que se registró como socio de la App, datos de contacto y perfil del socio de la App, incluidos los reconocimientos y otros comentarios enviados por usuarios anteriores. Para los socios que se identifiquen como sordos o con problemas de audición a través de la configuración de accesibilidad en la app, compartiremos esa información con los usuarios y los destinatarios de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También proporcionamos a los usuarios y a los destinatarios de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xml:space="preserve"> recibos que incluyen información, como el mapa de ruta, </w:t>
            </w:r>
            <w:r w:rsidRPr="00B11C70">
              <w:rPr>
                <w:rFonts w:ascii="Helvetica" w:eastAsia="Times New Roman" w:hAnsi="Helvetica" w:cs="Helvetica"/>
                <w:color w:val="545454"/>
                <w:sz w:val="24"/>
                <w:szCs w:val="24"/>
                <w:lang w:eastAsia="es-MX"/>
              </w:rPr>
              <w:lastRenderedPageBreak/>
              <w:t>desglose de los montos cobrados y nombre y foto del socio de la App. También incluimos otros datos en los recibos si así lo exige la ley.</w:t>
            </w:r>
          </w:p>
          <w:p w14:paraId="3BA0E18B" w14:textId="62B389EF" w:rsidR="00B11C70" w:rsidRPr="00B11C70" w:rsidRDefault="00B11C70" w:rsidP="00B11C70">
            <w:pPr>
              <w:numPr>
                <w:ilvl w:val="0"/>
                <w:numId w:val="12"/>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Con el propietario de la cuenta cuando es utilizada por otra persona, como cuando un usuario utiliza el perfil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para Empresas de su empleador, un usuario o destinatario de pedido utiliza una cuenta vinculada a su perfil </w:t>
            </w:r>
            <w:r w:rsidRPr="00B11C70">
              <w:rPr>
                <w:rFonts w:ascii="Helvetica" w:eastAsia="Times New Roman" w:hAnsi="Helvetica" w:cs="Helvetica"/>
                <w:color w:val="0000FF"/>
                <w:sz w:val="24"/>
                <w:szCs w:val="24"/>
                <w:u w:val="single"/>
                <w:lang w:eastAsia="es-MX"/>
              </w:rPr>
              <w:t>familiar</w:t>
            </w:r>
            <w:r w:rsidRPr="00B11C70">
              <w:rPr>
                <w:rFonts w:ascii="Helvetica" w:eastAsia="Times New Roman" w:hAnsi="Helvetica" w:cs="Helvetica"/>
                <w:color w:val="545454"/>
                <w:sz w:val="24"/>
                <w:szCs w:val="24"/>
                <w:lang w:eastAsia="es-MX"/>
              </w:rPr>
              <w:t xml:space="preserve">, un socio de la App utiliza una cuenta propiedad de o asociada a una empresa de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xml:space="preserve"> o restaurante asociado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o un socio de la App actúa como sustituto (solo en el Reino Unido).</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Además, si un usuario crea una cuenta utilizando una dirección de correo electrónico afiliada con un propietario de cuenta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para Empresas (es decir, su empleador), podemos utilizar y compartir sus datos de perfil (como nombre y dirección de correo electrónico) con dicho propietario de la cuenta para ayudar al usuario a cargar los </w:t>
            </w:r>
            <w:r w:rsidR="00F73F64">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xml:space="preserve"> o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xml:space="preserve"> a esa cuenta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para Empresas.*</w:t>
            </w:r>
          </w:p>
          <w:p w14:paraId="25F96DF6" w14:textId="49656EBC" w:rsidR="00B11C70" w:rsidRPr="00B11C70" w:rsidRDefault="00B11C70" w:rsidP="00B11C70">
            <w:pPr>
              <w:numPr>
                <w:ilvl w:val="0"/>
                <w:numId w:val="12"/>
              </w:numPr>
              <w:spacing w:before="225"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Para aquellos que participan en el programa de referidos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compartimos ciertos datos de los usuarios referidos, como el número de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s, con el usuario que los refirió según sea necesario para determinar la promoción de referido.</w:t>
            </w:r>
          </w:p>
          <w:p w14:paraId="6CFC2F63" w14:textId="77777777"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2. A solicitud de los usuarios o con su consentimiento</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Esto incluye compartir datos con las siguientes partes:</w:t>
            </w:r>
          </w:p>
          <w:p w14:paraId="21B2CB93" w14:textId="7B1C4373" w:rsidR="00B11C70" w:rsidRPr="00B11C70" w:rsidRDefault="00B11C70" w:rsidP="00B11C70">
            <w:pPr>
              <w:numPr>
                <w:ilvl w:val="0"/>
                <w:numId w:val="13"/>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Otras personas a solicitud del usuario. Por ejemplo, compartimos la llegada estimada y la ubicación de un usuario con un amigo, si así lo solicita, o los detalles del </w:t>
            </w:r>
            <w:r w:rsidR="00F73F64">
              <w:rPr>
                <w:rFonts w:ascii="Helvetica" w:eastAsia="Times New Roman" w:hAnsi="Helvetica" w:cs="Helvetica"/>
                <w:color w:val="545454"/>
                <w:sz w:val="24"/>
                <w:szCs w:val="24"/>
                <w:lang w:eastAsia="es-MX"/>
              </w:rPr>
              <w:t>servicio.</w:t>
            </w:r>
          </w:p>
          <w:p w14:paraId="63387B60" w14:textId="429DA831" w:rsidR="00B11C70" w:rsidRPr="00B11C70" w:rsidRDefault="00B11C70" w:rsidP="00B11C70">
            <w:pPr>
              <w:numPr>
                <w:ilvl w:val="0"/>
                <w:numId w:val="13"/>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Socios comerciales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Por ejemplo, si un usuario solicita un servicio a través de una asociación o de una oferta promocional realizada por un tercero,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puede compartir ciertos datos con dichas partes. Esto puede incluir, por ejemplo, otros servicios, plataformas, apps o sitios web que se integran con nuestras API, proveedores o </w:t>
            </w:r>
            <w:proofErr w:type="gramStart"/>
            <w:r w:rsidRPr="00B11C70">
              <w:rPr>
                <w:rFonts w:ascii="Helvetica" w:eastAsia="Times New Roman" w:hAnsi="Helvetica" w:cs="Helvetica"/>
                <w:color w:val="545454"/>
                <w:sz w:val="24"/>
                <w:szCs w:val="24"/>
                <w:lang w:eastAsia="es-MX"/>
              </w:rPr>
              <w:t>servicios ,</w:t>
            </w:r>
            <w:proofErr w:type="gramEnd"/>
            <w:r w:rsidRPr="00B11C70">
              <w:rPr>
                <w:rFonts w:ascii="Helvetica" w:eastAsia="Times New Roman" w:hAnsi="Helvetica" w:cs="Helvetica"/>
                <w:color w:val="545454"/>
                <w:sz w:val="24"/>
                <w:szCs w:val="24"/>
                <w:lang w:eastAsia="es-MX"/>
              </w:rPr>
              <w:t xml:space="preserve"> aquellos con una API o servicio que </w:t>
            </w:r>
            <w:r w:rsidRPr="00B11C70">
              <w:rPr>
                <w:rFonts w:ascii="Helvetica" w:eastAsia="Times New Roman" w:hAnsi="Helvetica" w:cs="Helvetica"/>
                <w:color w:val="545454"/>
                <w:sz w:val="24"/>
                <w:szCs w:val="24"/>
                <w:lang w:eastAsia="es-MX"/>
              </w:rPr>
              <w:lastRenderedPageBreak/>
              <w:t xml:space="preserve">integramos,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y sus usuarios con relación a promociones, concursos o servicios especializados.</w:t>
            </w:r>
          </w:p>
          <w:p w14:paraId="08E1FBD4" w14:textId="77777777" w:rsidR="00B11C70" w:rsidRPr="00B11C70" w:rsidRDefault="00B11C70" w:rsidP="00B11C70">
            <w:pPr>
              <w:numPr>
                <w:ilvl w:val="0"/>
                <w:numId w:val="13"/>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Servicios de emergencia. Ofrecemos funciones que permiten a los usuarios compartir sus datos con la policía, los bomberos y los servicios de ambulancia en caso de emergencia o después de ciertos incidentes. Para obtener más información, consulte las secciones Opciones y transparencia y Compartir datos en caso de emergencia a continuación. </w:t>
            </w:r>
          </w:p>
          <w:p w14:paraId="27E8A90D" w14:textId="2B772E41" w:rsidR="00B11C70" w:rsidRPr="00B11C70" w:rsidRDefault="00B11C70" w:rsidP="00B11C70">
            <w:pPr>
              <w:numPr>
                <w:ilvl w:val="0"/>
                <w:numId w:val="13"/>
              </w:numPr>
              <w:spacing w:after="0" w:afterAutospacing="1" w:line="360" w:lineRule="atLeast"/>
              <w:rPr>
                <w:rFonts w:ascii="Helvetica" w:eastAsia="Times New Roman" w:hAnsi="Helvetica" w:cs="Helvetica"/>
                <w:color w:val="545454"/>
                <w:sz w:val="24"/>
                <w:szCs w:val="24"/>
                <w:lang w:eastAsia="es-MX"/>
              </w:rPr>
            </w:pPr>
            <w:proofErr w:type="gramStart"/>
            <w:r w:rsidRPr="00B11C70">
              <w:rPr>
                <w:rFonts w:ascii="Helvetica" w:eastAsia="Times New Roman" w:hAnsi="Helvetica" w:cs="Helvetica"/>
                <w:color w:val="545454"/>
                <w:sz w:val="24"/>
                <w:szCs w:val="24"/>
                <w:lang w:eastAsia="es-MX"/>
              </w:rPr>
              <w:t>Establecimientos .</w:t>
            </w:r>
            <w:proofErr w:type="gramEnd"/>
            <w:r w:rsidRPr="00B11C70">
              <w:rPr>
                <w:rFonts w:ascii="Helvetica" w:eastAsia="Times New Roman" w:hAnsi="Helvetica" w:cs="Helvetica"/>
                <w:color w:val="545454"/>
                <w:sz w:val="24"/>
                <w:szCs w:val="24"/>
                <w:lang w:eastAsia="es-MX"/>
              </w:rPr>
              <w:t xml:space="preserve"> Si el destinatario de un pedido agrega un número de membresía de lealtad de un establecimiento a su cuenta de usuario,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compartirá su membresía de lealtad y los detalles del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 con dicho </w:t>
            </w:r>
            <w:r w:rsidR="00F73F64">
              <w:rPr>
                <w:rFonts w:ascii="Helvetica" w:eastAsia="Times New Roman" w:hAnsi="Helvetica" w:cs="Helvetica"/>
                <w:color w:val="545454"/>
                <w:sz w:val="24"/>
                <w:szCs w:val="24"/>
                <w:lang w:eastAsia="es-MX"/>
              </w:rPr>
              <w:t xml:space="preserve">servidor </w:t>
            </w:r>
            <w:r w:rsidRPr="00B11C70">
              <w:rPr>
                <w:rFonts w:ascii="Helvetica" w:eastAsia="Times New Roman" w:hAnsi="Helvetica" w:cs="Helvetica"/>
                <w:color w:val="545454"/>
                <w:sz w:val="24"/>
                <w:szCs w:val="24"/>
                <w:lang w:eastAsia="es-MX"/>
              </w:rPr>
              <w:t xml:space="preserve">cuando haga el pedido. Los destinatarios de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xml:space="preserve"> también pueden optar por compartir su </w:t>
            </w:r>
            <w:proofErr w:type="gramStart"/>
            <w:r w:rsidRPr="00B11C70">
              <w:rPr>
                <w:rFonts w:ascii="Helvetica" w:eastAsia="Times New Roman" w:hAnsi="Helvetica" w:cs="Helvetica"/>
                <w:color w:val="545454"/>
                <w:sz w:val="24"/>
                <w:szCs w:val="24"/>
                <w:lang w:eastAsia="es-MX"/>
              </w:rPr>
              <w:t xml:space="preserve">contacto </w:t>
            </w:r>
            <w:r w:rsidR="00F73F64">
              <w:rPr>
                <w:rFonts w:ascii="Helvetica" w:eastAsia="Times New Roman" w:hAnsi="Helvetica" w:cs="Helvetica"/>
                <w:color w:val="545454"/>
                <w:sz w:val="24"/>
                <w:szCs w:val="24"/>
                <w:lang w:eastAsia="es-MX"/>
              </w:rPr>
              <w:t>.</w:t>
            </w:r>
            <w:proofErr w:type="gramEnd"/>
          </w:p>
          <w:p w14:paraId="23AA29C5" w14:textId="7F63EAC1" w:rsidR="00B11C70" w:rsidRPr="00B11C70" w:rsidRDefault="00B11C70" w:rsidP="00B11C70">
            <w:pPr>
              <w:numPr>
                <w:ilvl w:val="0"/>
                <w:numId w:val="13"/>
              </w:numPr>
              <w:spacing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Público en general. Las preguntas o comentarios de los usuarios que se envían a través de foros públicos, como los blogs y redes sociales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pueden estar al alcance de todos, incluidos los datos incorporados en las preguntas o comentarios enviados por un usuario.</w:t>
            </w:r>
          </w:p>
          <w:p w14:paraId="5211406F" w14:textId="44670997"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3. Con filiales y subsidiarias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Compartimos información con nuestras filiales y subsidiarias para que nos ayuden a proporcionar servicios o a realizar tareas de procesamiento de datos en nuestro nombre. P. ej.,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procesa o almacena dichos datos en </w:t>
            </w:r>
            <w:r w:rsidR="00C74F86">
              <w:rPr>
                <w:rFonts w:ascii="Helvetica" w:eastAsia="Times New Roman" w:hAnsi="Helvetica" w:cs="Helvetica"/>
                <w:color w:val="545454"/>
                <w:sz w:val="24"/>
                <w:szCs w:val="24"/>
                <w:lang w:eastAsia="es-MX"/>
              </w:rPr>
              <w:t>México</w:t>
            </w:r>
            <w:r w:rsidRPr="00B11C70">
              <w:rPr>
                <w:rFonts w:ascii="Helvetica" w:eastAsia="Times New Roman" w:hAnsi="Helvetica" w:cs="Helvetica"/>
                <w:color w:val="545454"/>
                <w:sz w:val="24"/>
                <w:szCs w:val="24"/>
                <w:lang w:eastAsia="es-MX"/>
              </w:rPr>
              <w:t xml:space="preserve"> en nombre de sus subsidiarias y afiliados internacionales.</w:t>
            </w:r>
          </w:p>
          <w:p w14:paraId="02C7490A" w14:textId="0C0C9939" w:rsidR="00BC7568"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4. Con proveedores de servicios y socios comerciales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Estos incluyen a los terceros o categorías de terceros, que se enumeran a continuación. Cuando se identifica a un tercero, consulte sus avisos de privacidad vinculados para obtener información sobre su recopilación y uso de datos personales.</w:t>
            </w:r>
          </w:p>
          <w:p w14:paraId="41E81E53" w14:textId="386F25C0" w:rsidR="00B11C70" w:rsidRPr="00B11C70" w:rsidRDefault="00B11C70" w:rsidP="00B11C70">
            <w:pPr>
              <w:numPr>
                <w:ilvl w:val="0"/>
                <w:numId w:val="14"/>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procesadores y facilitadores de pagos, incluidos </w:t>
            </w:r>
            <w:hyperlink r:id="rId22" w:history="1">
              <w:r w:rsidRPr="00B11C70">
                <w:rPr>
                  <w:rFonts w:ascii="Helvetica" w:eastAsia="Times New Roman" w:hAnsi="Helvetica" w:cs="Helvetica"/>
                  <w:color w:val="0000FF"/>
                  <w:sz w:val="24"/>
                  <w:szCs w:val="24"/>
                  <w:u w:val="single"/>
                  <w:lang w:eastAsia="es-MX"/>
                </w:rPr>
                <w:t>PayPal</w:t>
              </w:r>
            </w:hyperlink>
            <w:r w:rsidR="00BC7568">
              <w:rPr>
                <w:rFonts w:ascii="Helvetica" w:eastAsia="Times New Roman" w:hAnsi="Helvetica" w:cs="Helvetica"/>
                <w:color w:val="0000FF"/>
                <w:sz w:val="24"/>
                <w:szCs w:val="24"/>
                <w:u w:val="single"/>
                <w:lang w:eastAsia="es-MX"/>
              </w:rPr>
              <w:t>.</w:t>
            </w:r>
          </w:p>
          <w:p w14:paraId="00E036E4" w14:textId="77777777" w:rsidR="00B11C70" w:rsidRPr="00B11C70" w:rsidRDefault="00B11C70" w:rsidP="00B11C70">
            <w:pPr>
              <w:numPr>
                <w:ilvl w:val="0"/>
                <w:numId w:val="14"/>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proveedores de verificación de antecedentes, verificación de identidad y soluciones de riesgo.</w:t>
            </w:r>
          </w:p>
          <w:p w14:paraId="34A6690C" w14:textId="77777777" w:rsidR="00B11C70" w:rsidRPr="00B11C70" w:rsidRDefault="00B11C70" w:rsidP="00B11C70">
            <w:pPr>
              <w:numPr>
                <w:ilvl w:val="0"/>
                <w:numId w:val="14"/>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proveedores de almacenamiento en la nube.</w:t>
            </w:r>
          </w:p>
          <w:p w14:paraId="6F18CF3E" w14:textId="77777777" w:rsidR="00B11C70" w:rsidRPr="00B11C70" w:rsidRDefault="00B11C70" w:rsidP="00B11C70">
            <w:pPr>
              <w:numPr>
                <w:ilvl w:val="0"/>
                <w:numId w:val="14"/>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lastRenderedPageBreak/>
              <w:t>proveedores de plataformas y servicios de soporte al cliente. </w:t>
            </w:r>
          </w:p>
          <w:p w14:paraId="25D379B8" w14:textId="4A6BDB33" w:rsidR="00B11C70" w:rsidRPr="00B11C70" w:rsidRDefault="00B11C70" w:rsidP="00B11C70">
            <w:pPr>
              <w:numPr>
                <w:ilvl w:val="0"/>
                <w:numId w:val="14"/>
              </w:numPr>
              <w:spacing w:after="0" w:afterAutospacing="1" w:line="360" w:lineRule="atLeast"/>
              <w:rPr>
                <w:rFonts w:ascii="Helvetica" w:eastAsia="Times New Roman" w:hAnsi="Helvetica" w:cs="Helvetica"/>
                <w:color w:val="545454"/>
                <w:sz w:val="24"/>
                <w:szCs w:val="24"/>
                <w:lang w:eastAsia="es-MX"/>
              </w:rPr>
            </w:pPr>
            <w:hyperlink r:id="rId23" w:history="1">
              <w:r w:rsidRPr="00B11C70">
                <w:rPr>
                  <w:rFonts w:ascii="Helvetica" w:eastAsia="Times New Roman" w:hAnsi="Helvetica" w:cs="Helvetica"/>
                  <w:color w:val="0000FF"/>
                  <w:sz w:val="24"/>
                  <w:szCs w:val="24"/>
                  <w:u w:val="single"/>
                  <w:lang w:eastAsia="es-MX"/>
                </w:rPr>
                <w:t>Google</w:t>
              </w:r>
            </w:hyperlink>
            <w:r w:rsidRPr="00B11C70">
              <w:rPr>
                <w:rFonts w:ascii="Helvetica" w:eastAsia="Times New Roman" w:hAnsi="Helvetica" w:cs="Helvetica"/>
                <w:color w:val="545454"/>
                <w:sz w:val="24"/>
                <w:szCs w:val="24"/>
                <w:lang w:eastAsia="es-MX"/>
              </w:rPr>
              <w:t>, en relación con el uso de Google </w:t>
            </w:r>
            <w:proofErr w:type="spellStart"/>
            <w:r w:rsidRPr="00B11C70">
              <w:rPr>
                <w:rFonts w:ascii="Helvetica" w:eastAsia="Times New Roman" w:hAnsi="Helvetica" w:cs="Helvetica"/>
                <w:color w:val="545454"/>
                <w:sz w:val="24"/>
                <w:szCs w:val="24"/>
                <w:lang w:eastAsia="es-MX"/>
              </w:rPr>
              <w:t>Maps</w:t>
            </w:r>
            <w:proofErr w:type="spellEnd"/>
            <w:r w:rsidRPr="00B11C70">
              <w:rPr>
                <w:rFonts w:ascii="Helvetica" w:eastAsia="Times New Roman" w:hAnsi="Helvetica" w:cs="Helvetica"/>
                <w:color w:val="545454"/>
                <w:sz w:val="24"/>
                <w:szCs w:val="24"/>
                <w:lang w:eastAsia="es-MX"/>
              </w:rPr>
              <w:t xml:space="preserve"> en las apps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w:t>
            </w:r>
          </w:p>
          <w:p w14:paraId="3CF15133" w14:textId="338FD65B" w:rsidR="00B11C70" w:rsidRPr="00B11C70" w:rsidRDefault="00B11C70" w:rsidP="00B11C70">
            <w:pPr>
              <w:numPr>
                <w:ilvl w:val="0"/>
                <w:numId w:val="14"/>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empresas de redes sociales, incluidas </w:t>
            </w:r>
            <w:hyperlink r:id="rId24" w:history="1">
              <w:r w:rsidRPr="00B11C70">
                <w:rPr>
                  <w:rFonts w:ascii="Helvetica" w:eastAsia="Times New Roman" w:hAnsi="Helvetica" w:cs="Helvetica"/>
                  <w:color w:val="0000FF"/>
                  <w:sz w:val="24"/>
                  <w:szCs w:val="24"/>
                  <w:u w:val="single"/>
                  <w:lang w:eastAsia="es-MX"/>
                </w:rPr>
                <w:t>Facebook</w:t>
              </w:r>
            </w:hyperlink>
            <w:r w:rsidRPr="00B11C70">
              <w:rPr>
                <w:rFonts w:ascii="Helvetica" w:eastAsia="Times New Roman" w:hAnsi="Helvetica" w:cs="Helvetica"/>
                <w:color w:val="545454"/>
                <w:sz w:val="24"/>
                <w:szCs w:val="24"/>
                <w:lang w:eastAsia="es-MX"/>
              </w:rPr>
              <w:t> y </w:t>
            </w:r>
            <w:hyperlink r:id="rId25" w:history="1">
              <w:r w:rsidRPr="00B11C70">
                <w:rPr>
                  <w:rFonts w:ascii="Helvetica" w:eastAsia="Times New Roman" w:hAnsi="Helvetica" w:cs="Helvetica"/>
                  <w:color w:val="0000FF"/>
                  <w:sz w:val="24"/>
                  <w:szCs w:val="24"/>
                  <w:u w:val="single"/>
                  <w:lang w:eastAsia="es-MX"/>
                </w:rPr>
                <w:t>TikTok</w:t>
              </w:r>
            </w:hyperlink>
            <w:r w:rsidRPr="00B11C70">
              <w:rPr>
                <w:rFonts w:ascii="Helvetica" w:eastAsia="Times New Roman" w:hAnsi="Helvetica" w:cs="Helvetica"/>
                <w:color w:val="545454"/>
                <w:sz w:val="24"/>
                <w:szCs w:val="24"/>
                <w:lang w:eastAsia="es-MX"/>
              </w:rPr>
              <w:t>,</w:t>
            </w:r>
            <w:r w:rsidR="00BC7568">
              <w:rPr>
                <w:rFonts w:ascii="Helvetica" w:eastAsia="Times New Roman" w:hAnsi="Helvetica" w:cs="Helvetica"/>
                <w:color w:val="545454"/>
                <w:sz w:val="24"/>
                <w:szCs w:val="24"/>
                <w:lang w:eastAsia="es-MX"/>
              </w:rPr>
              <w:t xml:space="preserve"> Instagram</w:t>
            </w:r>
            <w:r w:rsidRPr="00B11C70">
              <w:rPr>
                <w:rFonts w:ascii="Helvetica" w:eastAsia="Times New Roman" w:hAnsi="Helvetica" w:cs="Helvetica"/>
                <w:color w:val="545454"/>
                <w:sz w:val="24"/>
                <w:szCs w:val="24"/>
                <w:lang w:eastAsia="es-MX"/>
              </w:rPr>
              <w:t xml:space="preserve"> en relación con el uso de sus herramientas en las apps y los sitios web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w:t>
            </w:r>
          </w:p>
          <w:p w14:paraId="10C4E4B3" w14:textId="3A7D2160" w:rsidR="00B11C70" w:rsidRPr="00B11C70" w:rsidRDefault="00B11C70" w:rsidP="00B11C70">
            <w:pPr>
              <w:numPr>
                <w:ilvl w:val="0"/>
                <w:numId w:val="14"/>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socios de marketing y proveedores de plataformas de marketing, incluidos los servicios de publicidad en redes sociales, redes de publicidad, proveedores de datos externos y otros proveedores de servicios para llegar o comprender mejor a nuestros usuarios y medir la eficacia de la publicidad.</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Esto incluye intermediarios de publicidad, como </w:t>
            </w:r>
            <w:proofErr w:type="spellStart"/>
            <w:r w:rsidRPr="00B11C70">
              <w:rPr>
                <w:rFonts w:ascii="Helvetica" w:eastAsia="Times New Roman" w:hAnsi="Helvetica" w:cs="Helvetica"/>
                <w:color w:val="545454"/>
                <w:sz w:val="24"/>
                <w:szCs w:val="24"/>
                <w:lang w:eastAsia="es-MX"/>
              </w:rPr>
              <w:fldChar w:fldCharType="begin"/>
            </w:r>
            <w:r w:rsidRPr="00B11C70">
              <w:rPr>
                <w:rFonts w:ascii="Helvetica" w:eastAsia="Times New Roman" w:hAnsi="Helvetica" w:cs="Helvetica"/>
                <w:color w:val="545454"/>
                <w:sz w:val="24"/>
                <w:szCs w:val="24"/>
                <w:lang w:eastAsia="es-MX"/>
              </w:rPr>
              <w:instrText xml:space="preserve"> HYPERLINK "https://www.thetradedesk.com/us/privacy" </w:instrText>
            </w:r>
            <w:r w:rsidRPr="00B11C70">
              <w:rPr>
                <w:rFonts w:ascii="Helvetica" w:eastAsia="Times New Roman" w:hAnsi="Helvetica" w:cs="Helvetica"/>
                <w:color w:val="545454"/>
                <w:sz w:val="24"/>
                <w:szCs w:val="24"/>
                <w:lang w:eastAsia="es-MX"/>
              </w:rPr>
            </w:r>
            <w:r w:rsidRPr="00B11C70">
              <w:rPr>
                <w:rFonts w:ascii="Helvetica" w:eastAsia="Times New Roman" w:hAnsi="Helvetica" w:cs="Helvetica"/>
                <w:color w:val="545454"/>
                <w:sz w:val="24"/>
                <w:szCs w:val="24"/>
                <w:lang w:eastAsia="es-MX"/>
              </w:rPr>
              <w:fldChar w:fldCharType="separate"/>
            </w:r>
            <w:r w:rsidRPr="00B11C70">
              <w:rPr>
                <w:rFonts w:ascii="Helvetica" w:eastAsia="Times New Roman" w:hAnsi="Helvetica" w:cs="Helvetica"/>
                <w:color w:val="0000FF"/>
                <w:sz w:val="24"/>
                <w:szCs w:val="24"/>
                <w:u w:val="single"/>
                <w:lang w:eastAsia="es-MX"/>
              </w:rPr>
              <w:t>The</w:t>
            </w:r>
            <w:proofErr w:type="spellEnd"/>
            <w:r w:rsidRPr="00B11C70">
              <w:rPr>
                <w:rFonts w:ascii="Helvetica" w:eastAsia="Times New Roman" w:hAnsi="Helvetica" w:cs="Helvetica"/>
                <w:color w:val="0000FF"/>
                <w:sz w:val="24"/>
                <w:szCs w:val="24"/>
                <w:u w:val="single"/>
                <w:lang w:eastAsia="es-MX"/>
              </w:rPr>
              <w:t xml:space="preserve"> </w:t>
            </w:r>
            <w:proofErr w:type="spellStart"/>
            <w:r w:rsidRPr="00B11C70">
              <w:rPr>
                <w:rFonts w:ascii="Helvetica" w:eastAsia="Times New Roman" w:hAnsi="Helvetica" w:cs="Helvetica"/>
                <w:color w:val="0000FF"/>
                <w:sz w:val="24"/>
                <w:szCs w:val="24"/>
                <w:u w:val="single"/>
                <w:lang w:eastAsia="es-MX"/>
              </w:rPr>
              <w:t>Trade</w:t>
            </w:r>
            <w:proofErr w:type="spellEnd"/>
            <w:r w:rsidRPr="00B11C70">
              <w:rPr>
                <w:rFonts w:ascii="Helvetica" w:eastAsia="Times New Roman" w:hAnsi="Helvetica" w:cs="Helvetica"/>
                <w:color w:val="0000FF"/>
                <w:sz w:val="24"/>
                <w:szCs w:val="24"/>
                <w:u w:val="single"/>
                <w:lang w:eastAsia="es-MX"/>
              </w:rPr>
              <w:t xml:space="preserve"> </w:t>
            </w:r>
            <w:proofErr w:type="spellStart"/>
            <w:r w:rsidRPr="00B11C70">
              <w:rPr>
                <w:rFonts w:ascii="Helvetica" w:eastAsia="Times New Roman" w:hAnsi="Helvetica" w:cs="Helvetica"/>
                <w:color w:val="0000FF"/>
                <w:sz w:val="24"/>
                <w:szCs w:val="24"/>
                <w:u w:val="single"/>
                <w:lang w:eastAsia="es-MX"/>
              </w:rPr>
              <w:t>Desk</w:t>
            </w:r>
            <w:proofErr w:type="spellEnd"/>
            <w:r w:rsidRPr="00B11C70">
              <w:rPr>
                <w:rFonts w:ascii="Helvetica" w:eastAsia="Times New Roman" w:hAnsi="Helvetica" w:cs="Helvetica"/>
                <w:color w:val="545454"/>
                <w:sz w:val="24"/>
                <w:szCs w:val="24"/>
                <w:lang w:eastAsia="es-MX"/>
              </w:rPr>
              <w:fldChar w:fldCharType="end"/>
            </w:r>
            <w:r w:rsidRPr="00B11C70">
              <w:rPr>
                <w:rFonts w:ascii="Helvetica" w:eastAsia="Times New Roman" w:hAnsi="Helvetica" w:cs="Helvetica"/>
                <w:color w:val="545454"/>
                <w:sz w:val="24"/>
                <w:szCs w:val="24"/>
                <w:lang w:eastAsia="es-MX"/>
              </w:rPr>
              <w:t>, </w:t>
            </w:r>
            <w:hyperlink r:id="rId26" w:history="1">
              <w:r w:rsidRPr="00B11C70">
                <w:rPr>
                  <w:rFonts w:ascii="Helvetica" w:eastAsia="Times New Roman" w:hAnsi="Helvetica" w:cs="Helvetica"/>
                  <w:color w:val="0000FF"/>
                  <w:sz w:val="24"/>
                  <w:szCs w:val="24"/>
                  <w:u w:val="single"/>
                  <w:lang w:eastAsia="es-MX"/>
                </w:rPr>
                <w:t>Google</w:t>
              </w:r>
            </w:hyperlink>
            <w:r w:rsidRPr="00B11C70">
              <w:rPr>
                <w:rFonts w:ascii="Helvetica" w:eastAsia="Times New Roman" w:hAnsi="Helvetica" w:cs="Helvetica"/>
                <w:color w:val="545454"/>
                <w:sz w:val="24"/>
                <w:szCs w:val="24"/>
                <w:lang w:eastAsia="es-MX"/>
              </w:rPr>
              <w:t>, </w:t>
            </w:r>
            <w:proofErr w:type="spellStart"/>
            <w:r w:rsidRPr="00B11C70">
              <w:rPr>
                <w:rFonts w:ascii="Helvetica" w:eastAsia="Times New Roman" w:hAnsi="Helvetica" w:cs="Helvetica"/>
                <w:color w:val="545454"/>
                <w:sz w:val="24"/>
                <w:szCs w:val="24"/>
                <w:lang w:eastAsia="es-MX"/>
              </w:rPr>
              <w:fldChar w:fldCharType="begin"/>
            </w:r>
            <w:r w:rsidRPr="00B11C70">
              <w:rPr>
                <w:rFonts w:ascii="Helvetica" w:eastAsia="Times New Roman" w:hAnsi="Helvetica" w:cs="Helvetica"/>
                <w:color w:val="545454"/>
                <w:sz w:val="24"/>
                <w:szCs w:val="24"/>
                <w:lang w:eastAsia="es-MX"/>
              </w:rPr>
              <w:instrText xml:space="preserve"> HYPERLINK "https://www.criteo.com/privacy/" </w:instrText>
            </w:r>
            <w:r w:rsidRPr="00B11C70">
              <w:rPr>
                <w:rFonts w:ascii="Helvetica" w:eastAsia="Times New Roman" w:hAnsi="Helvetica" w:cs="Helvetica"/>
                <w:color w:val="545454"/>
                <w:sz w:val="24"/>
                <w:szCs w:val="24"/>
                <w:lang w:eastAsia="es-MX"/>
              </w:rPr>
            </w:r>
            <w:r w:rsidRPr="00B11C70">
              <w:rPr>
                <w:rFonts w:ascii="Helvetica" w:eastAsia="Times New Roman" w:hAnsi="Helvetica" w:cs="Helvetica"/>
                <w:color w:val="545454"/>
                <w:sz w:val="24"/>
                <w:szCs w:val="24"/>
                <w:lang w:eastAsia="es-MX"/>
              </w:rPr>
              <w:fldChar w:fldCharType="separate"/>
            </w:r>
            <w:r w:rsidRPr="00B11C70">
              <w:rPr>
                <w:rFonts w:ascii="Helvetica" w:eastAsia="Times New Roman" w:hAnsi="Helvetica" w:cs="Helvetica"/>
                <w:color w:val="0000FF"/>
                <w:sz w:val="24"/>
                <w:szCs w:val="24"/>
                <w:u w:val="single"/>
                <w:lang w:eastAsia="es-MX"/>
              </w:rPr>
              <w:t>Criteo</w:t>
            </w:r>
            <w:proofErr w:type="spellEnd"/>
            <w:r w:rsidRPr="00B11C70">
              <w:rPr>
                <w:rFonts w:ascii="Helvetica" w:eastAsia="Times New Roman" w:hAnsi="Helvetica" w:cs="Helvetica"/>
                <w:color w:val="545454"/>
                <w:sz w:val="24"/>
                <w:szCs w:val="24"/>
                <w:lang w:eastAsia="es-MX"/>
              </w:rPr>
              <w:fldChar w:fldCharType="end"/>
            </w:r>
            <w:r w:rsidRPr="00B11C70">
              <w:rPr>
                <w:rFonts w:ascii="Helvetica" w:eastAsia="Times New Roman" w:hAnsi="Helvetica" w:cs="Helvetica"/>
                <w:color w:val="545454"/>
                <w:sz w:val="24"/>
                <w:szCs w:val="24"/>
                <w:lang w:eastAsia="es-MX"/>
              </w:rPr>
              <w:t> y </w:t>
            </w:r>
            <w:proofErr w:type="spellStart"/>
            <w:r w:rsidRPr="00B11C70">
              <w:rPr>
                <w:rFonts w:ascii="Helvetica" w:eastAsia="Times New Roman" w:hAnsi="Helvetica" w:cs="Helvetica"/>
                <w:color w:val="545454"/>
                <w:sz w:val="24"/>
                <w:szCs w:val="24"/>
                <w:u w:val="single"/>
                <w:lang w:eastAsia="es-MX"/>
              </w:rPr>
              <w:t>Rokt</w:t>
            </w:r>
            <w:proofErr w:type="spellEnd"/>
            <w:r w:rsidRPr="00B11C70">
              <w:rPr>
                <w:rFonts w:ascii="Helvetica" w:eastAsia="Times New Roman" w:hAnsi="Helvetica" w:cs="Helvetica"/>
                <w:color w:val="545454"/>
                <w:sz w:val="24"/>
                <w:szCs w:val="24"/>
                <w:lang w:eastAsia="es-MX"/>
              </w:rPr>
              <w:fldChar w:fldCharType="begin"/>
            </w:r>
            <w:r w:rsidRPr="00B11C70">
              <w:rPr>
                <w:rFonts w:ascii="Helvetica" w:eastAsia="Times New Roman" w:hAnsi="Helvetica" w:cs="Helvetica"/>
                <w:color w:val="545454"/>
                <w:sz w:val="24"/>
                <w:szCs w:val="24"/>
                <w:lang w:eastAsia="es-MX"/>
              </w:rPr>
              <w:instrText xml:space="preserve"> HYPERLINK "https://www.rokt.com/privacy-policy/" </w:instrText>
            </w:r>
            <w:r w:rsidRPr="00B11C70">
              <w:rPr>
                <w:rFonts w:ascii="Helvetica" w:eastAsia="Times New Roman" w:hAnsi="Helvetica" w:cs="Helvetica"/>
                <w:color w:val="545454"/>
                <w:sz w:val="24"/>
                <w:szCs w:val="24"/>
                <w:lang w:eastAsia="es-MX"/>
              </w:rPr>
            </w:r>
            <w:r w:rsidRPr="00B11C70">
              <w:rPr>
                <w:rFonts w:ascii="Helvetica" w:eastAsia="Times New Roman" w:hAnsi="Helvetica" w:cs="Helvetica"/>
                <w:color w:val="545454"/>
                <w:sz w:val="24"/>
                <w:szCs w:val="24"/>
                <w:lang w:eastAsia="es-MX"/>
              </w:rPr>
              <w:fldChar w:fldCharType="separate"/>
            </w:r>
            <w:r w:rsidRPr="00B11C70">
              <w:rPr>
                <w:rFonts w:ascii="Helvetica" w:eastAsia="Times New Roman" w:hAnsi="Helvetica" w:cs="Helvetica"/>
                <w:color w:val="0000FF"/>
                <w:sz w:val="24"/>
                <w:szCs w:val="24"/>
                <w:u w:val="single"/>
                <w:lang w:eastAsia="es-MX"/>
              </w:rPr>
              <w:t xml:space="preserve"> y otros, que permiten a </w:t>
            </w:r>
            <w:r w:rsidR="00F24693">
              <w:rPr>
                <w:rFonts w:ascii="Helvetica" w:eastAsia="Times New Roman" w:hAnsi="Helvetica" w:cs="Helvetica"/>
                <w:color w:val="0000FF"/>
                <w:sz w:val="24"/>
                <w:szCs w:val="24"/>
                <w:u w:val="single"/>
                <w:lang w:eastAsia="es-MX"/>
              </w:rPr>
              <w:t>TUDOFY</w:t>
            </w:r>
            <w:r w:rsidRPr="00B11C70">
              <w:rPr>
                <w:rFonts w:ascii="Helvetica" w:eastAsia="Times New Roman" w:hAnsi="Helvetica" w:cs="Helvetica"/>
                <w:color w:val="0000FF"/>
                <w:sz w:val="24"/>
                <w:szCs w:val="24"/>
                <w:u w:val="single"/>
                <w:lang w:eastAsia="es-MX"/>
              </w:rPr>
              <w:t xml:space="preserve"> mostrar o medir la eficacia de los anuncios personalizados de productos de terceros que se muestran en las apps de </w:t>
            </w:r>
            <w:r w:rsidR="00F24693">
              <w:rPr>
                <w:rFonts w:ascii="Helvetica" w:eastAsia="Times New Roman" w:hAnsi="Helvetica" w:cs="Helvetica"/>
                <w:color w:val="0000FF"/>
                <w:sz w:val="24"/>
                <w:szCs w:val="24"/>
                <w:u w:val="single"/>
                <w:lang w:eastAsia="es-MX"/>
              </w:rPr>
              <w:t>TUDOFY</w:t>
            </w:r>
            <w:r w:rsidRPr="00B11C70">
              <w:rPr>
                <w:rFonts w:ascii="Helvetica" w:eastAsia="Times New Roman" w:hAnsi="Helvetica" w:cs="Helvetica"/>
                <w:color w:val="0000FF"/>
                <w:sz w:val="24"/>
                <w:szCs w:val="24"/>
                <w:u w:val="single"/>
                <w:lang w:eastAsia="es-MX"/>
              </w:rPr>
              <w:t xml:space="preserve">. Compartimos datos, incluidos identificadores publicitarios o de dispositivos, direcciones de correo electrónico encriptadas, ubicación aproximada, información actual de </w:t>
            </w:r>
            <w:r w:rsidR="00F73F64">
              <w:rPr>
                <w:rFonts w:ascii="Helvetica" w:eastAsia="Times New Roman" w:hAnsi="Helvetica" w:cs="Helvetica"/>
                <w:color w:val="0000FF"/>
                <w:sz w:val="24"/>
                <w:szCs w:val="24"/>
                <w:u w:val="single"/>
                <w:lang w:eastAsia="es-MX"/>
              </w:rPr>
              <w:t>servicio</w:t>
            </w:r>
            <w:r w:rsidRPr="00B11C70">
              <w:rPr>
                <w:rFonts w:ascii="Helvetica" w:eastAsia="Times New Roman" w:hAnsi="Helvetica" w:cs="Helvetica"/>
                <w:color w:val="0000FF"/>
                <w:sz w:val="24"/>
                <w:szCs w:val="24"/>
                <w:u w:val="single"/>
                <w:lang w:eastAsia="es-MX"/>
              </w:rPr>
              <w:t xml:space="preserve">s o </w:t>
            </w:r>
            <w:r w:rsidR="006604AE">
              <w:rPr>
                <w:rFonts w:ascii="Helvetica" w:eastAsia="Times New Roman" w:hAnsi="Helvetica" w:cs="Helvetica"/>
                <w:color w:val="0000FF"/>
                <w:sz w:val="24"/>
                <w:szCs w:val="24"/>
                <w:u w:val="single"/>
                <w:lang w:eastAsia="es-MX"/>
              </w:rPr>
              <w:t>servicios</w:t>
            </w:r>
            <w:r w:rsidRPr="00B11C70">
              <w:rPr>
                <w:rFonts w:ascii="Helvetica" w:eastAsia="Times New Roman" w:hAnsi="Helvetica" w:cs="Helvetica"/>
                <w:color w:val="0000FF"/>
                <w:sz w:val="24"/>
                <w:szCs w:val="24"/>
                <w:u w:val="single"/>
                <w:lang w:eastAsia="es-MX"/>
              </w:rPr>
              <w:t xml:space="preserve"> e información de interacción con anuncios, con estos intermediarios para habilitar sus servicios y para otros fines que se describen en sus avisos de privacidad. Los usuarios pueden desactivar la personalización de anuncios en la app de </w:t>
            </w:r>
            <w:r w:rsidR="00F24693">
              <w:rPr>
                <w:rFonts w:ascii="Helvetica" w:eastAsia="Times New Roman" w:hAnsi="Helvetica" w:cs="Helvetica"/>
                <w:color w:val="0000FF"/>
                <w:sz w:val="24"/>
                <w:szCs w:val="24"/>
                <w:u w:val="single"/>
                <w:lang w:eastAsia="es-MX"/>
              </w:rPr>
              <w:t>TUDOFY</w:t>
            </w:r>
            <w:r w:rsidRPr="00B11C70">
              <w:rPr>
                <w:rFonts w:ascii="Helvetica" w:eastAsia="Times New Roman" w:hAnsi="Helvetica" w:cs="Helvetica"/>
                <w:color w:val="0000FF"/>
                <w:sz w:val="24"/>
                <w:szCs w:val="24"/>
                <w:u w:val="single"/>
                <w:lang w:eastAsia="es-MX"/>
              </w:rPr>
              <w:t> </w:t>
            </w:r>
            <w:r w:rsidRPr="00B11C70">
              <w:rPr>
                <w:rFonts w:ascii="Helvetica" w:eastAsia="Times New Roman" w:hAnsi="Helvetica" w:cs="Helvetica"/>
                <w:color w:val="545454"/>
                <w:sz w:val="24"/>
                <w:szCs w:val="24"/>
                <w:lang w:eastAsia="es-MX"/>
              </w:rPr>
              <w:fldChar w:fldCharType="end"/>
            </w:r>
            <w:hyperlink r:id="rId27" w:history="1">
              <w:r w:rsidRPr="00B11C70">
                <w:rPr>
                  <w:rFonts w:ascii="Helvetica" w:eastAsia="Times New Roman" w:hAnsi="Helvetica" w:cs="Helvetica"/>
                  <w:color w:val="0000FF"/>
                  <w:sz w:val="24"/>
                  <w:szCs w:val="24"/>
                  <w:u w:val="single"/>
                  <w:lang w:eastAsia="es-MX"/>
                </w:rPr>
                <w:t>aquí</w:t>
              </w:r>
            </w:hyperlink>
            <w:hyperlink r:id="rId28" w:history="1">
              <w:r w:rsidRPr="00B11C70">
                <w:rPr>
                  <w:rFonts w:ascii="Helvetica" w:eastAsia="Times New Roman" w:hAnsi="Helvetica" w:cs="Helvetica"/>
                  <w:color w:val="0000FF"/>
                  <w:sz w:val="24"/>
                  <w:szCs w:val="24"/>
                  <w:u w:val="single"/>
                  <w:lang w:eastAsia="es-MX"/>
                </w:rPr>
                <w:t xml:space="preserve"> y en la app de </w:t>
              </w:r>
              <w:r w:rsidR="00F24693">
                <w:rPr>
                  <w:rFonts w:ascii="Helvetica" w:eastAsia="Times New Roman" w:hAnsi="Helvetica" w:cs="Helvetica"/>
                  <w:color w:val="0000FF"/>
                  <w:sz w:val="24"/>
                  <w:szCs w:val="24"/>
                  <w:u w:val="single"/>
                  <w:lang w:eastAsia="es-MX"/>
                </w:rPr>
                <w:t>TUDOFY</w:t>
              </w:r>
              <w:r w:rsidRPr="00B11C70">
                <w:rPr>
                  <w:rFonts w:ascii="Helvetica" w:eastAsia="Times New Roman" w:hAnsi="Helvetica" w:cs="Helvetica"/>
                  <w:color w:val="0000FF"/>
                  <w:sz w:val="24"/>
                  <w:szCs w:val="24"/>
                  <w:u w:val="single"/>
                  <w:lang w:eastAsia="es-MX"/>
                </w:rPr>
                <w:t> </w:t>
              </w:r>
              <w:proofErr w:type="spellStart"/>
              <w:r w:rsidRPr="00B11C70">
                <w:rPr>
                  <w:rFonts w:ascii="Helvetica" w:eastAsia="Times New Roman" w:hAnsi="Helvetica" w:cs="Helvetica"/>
                  <w:color w:val="0000FF"/>
                  <w:sz w:val="24"/>
                  <w:szCs w:val="24"/>
                  <w:u w:val="single"/>
                  <w:lang w:eastAsia="es-MX"/>
                </w:rPr>
                <w:t>Eats</w:t>
              </w:r>
              <w:proofErr w:type="spellEnd"/>
              <w:r w:rsidRPr="00B11C70">
                <w:rPr>
                  <w:rFonts w:ascii="Helvetica" w:eastAsia="Times New Roman" w:hAnsi="Helvetica" w:cs="Helvetica"/>
                  <w:color w:val="0000FF"/>
                  <w:sz w:val="24"/>
                  <w:szCs w:val="24"/>
                  <w:u w:val="single"/>
                  <w:lang w:eastAsia="es-MX"/>
                </w:rPr>
                <w:t> </w:t>
              </w:r>
            </w:hyperlink>
            <w:hyperlink r:id="rId29" w:history="1">
              <w:r w:rsidRPr="00B11C70">
                <w:rPr>
                  <w:rFonts w:ascii="Helvetica" w:eastAsia="Times New Roman" w:hAnsi="Helvetica" w:cs="Helvetica"/>
                  <w:color w:val="0000FF"/>
                  <w:sz w:val="24"/>
                  <w:szCs w:val="24"/>
                  <w:u w:val="single"/>
                  <w:lang w:eastAsia="es-MX"/>
                </w:rPr>
                <w:t>aquí</w:t>
              </w:r>
            </w:hyperlink>
            <w:hyperlink r:id="rId30" w:history="1">
              <w:r w:rsidRPr="00B11C70">
                <w:rPr>
                  <w:rFonts w:ascii="Helvetica" w:eastAsia="Times New Roman" w:hAnsi="Helvetica" w:cs="Helvetica"/>
                  <w:color w:val="0000FF"/>
                  <w:sz w:val="24"/>
                  <w:szCs w:val="24"/>
                  <w:u w:val="single"/>
                  <w:lang w:eastAsia="es-MX"/>
                </w:rPr>
                <w:t>. Para obtener más información sobre las prácticas de privacidad de estos intermediarios, incluido cómo enviarles solicitudes relacionadas con el manejo de los datos personales, consulte los avisos de privacidad en el enlace anterior.</w:t>
              </w:r>
              <w:r w:rsidRPr="00B11C70">
                <w:rPr>
                  <w:rFonts w:ascii="Helvetica" w:eastAsia="Times New Roman" w:hAnsi="Helvetica" w:cs="Helvetica"/>
                  <w:color w:val="0000FF"/>
                  <w:sz w:val="24"/>
                  <w:szCs w:val="24"/>
                  <w:lang w:eastAsia="es-MX"/>
                </w:rPr>
                <w:br/>
              </w:r>
            </w:hyperlink>
          </w:p>
          <w:p w14:paraId="6C867254" w14:textId="5DA5BAB2" w:rsidR="00B11C70" w:rsidRPr="00B11C70" w:rsidRDefault="00B11C70" w:rsidP="00B11C70">
            <w:pPr>
              <w:numPr>
                <w:ilvl w:val="0"/>
                <w:numId w:val="14"/>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socios de investigación, incluidos aquellos que realizan encuestas o proyectos de investigación en colaboración con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o en nombre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w:t>
            </w:r>
          </w:p>
          <w:p w14:paraId="7CDCEF68" w14:textId="62338245" w:rsidR="00B11C70" w:rsidRPr="00B11C70" w:rsidRDefault="00B11C70" w:rsidP="00B11C70">
            <w:pPr>
              <w:numPr>
                <w:ilvl w:val="0"/>
                <w:numId w:val="14"/>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proveedores de servicios que ayudan a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a mejorar la seguridad de las apps y los servicios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w:t>
            </w:r>
          </w:p>
          <w:p w14:paraId="42D96264" w14:textId="77777777" w:rsidR="00B11C70" w:rsidRPr="00B11C70" w:rsidRDefault="00B11C70" w:rsidP="00B11C70">
            <w:pPr>
              <w:numPr>
                <w:ilvl w:val="0"/>
                <w:numId w:val="14"/>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proveedores de servicios que brindan herramientas y servicios de inteligencia artificial y aprendizaje automático.</w:t>
            </w:r>
          </w:p>
          <w:p w14:paraId="28A068AD" w14:textId="77777777" w:rsidR="00B11C70" w:rsidRPr="00B11C70" w:rsidRDefault="00B11C70" w:rsidP="00B11C70">
            <w:pPr>
              <w:numPr>
                <w:ilvl w:val="0"/>
                <w:numId w:val="14"/>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lastRenderedPageBreak/>
              <w:t>consultores, abogados, contadores y otros proveedores de servicios profesionales.</w:t>
            </w:r>
          </w:p>
          <w:p w14:paraId="2CDC803A" w14:textId="77777777" w:rsidR="00B11C70" w:rsidRPr="00B11C70" w:rsidRDefault="00B11C70" w:rsidP="00B11C70">
            <w:pPr>
              <w:numPr>
                <w:ilvl w:val="0"/>
                <w:numId w:val="14"/>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socios financieros y de seguro.</w:t>
            </w:r>
          </w:p>
          <w:p w14:paraId="2692B02A" w14:textId="41AA8CA3" w:rsidR="00B11C70" w:rsidRPr="00B11C70" w:rsidRDefault="00B11C70" w:rsidP="00BC7568">
            <w:pPr>
              <w:numPr>
                <w:ilvl w:val="0"/>
                <w:numId w:val="14"/>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por un usuario en relación con los servicios de la app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y con el fin de ajustar o administrar el reclamo</w:t>
            </w:r>
          </w:p>
          <w:p w14:paraId="74DCDCFF" w14:textId="756480B2"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5. Por motivos legales o ante una disputa</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puede compartir los datos de los usuarios si resulta necesario en virtud de la ley aplicable, regulación, licencia o acuerdo operativo, proceso legal o solicitud </w:t>
            </w:r>
            <w:r w:rsidR="00F24693">
              <w:rPr>
                <w:rFonts w:ascii="Helvetica" w:eastAsia="Times New Roman" w:hAnsi="Helvetica" w:cs="Helvetica"/>
                <w:color w:val="545454"/>
                <w:sz w:val="24"/>
                <w:szCs w:val="24"/>
                <w:lang w:eastAsia="es-MX"/>
              </w:rPr>
              <w:t>TUDOFY</w:t>
            </w:r>
            <w:r w:rsidR="00BC7568">
              <w:rPr>
                <w:rFonts w:ascii="Helvetica" w:eastAsia="Times New Roman" w:hAnsi="Helvetica" w:cs="Helvetica"/>
                <w:color w:val="545454"/>
                <w:sz w:val="24"/>
                <w:szCs w:val="24"/>
                <w:lang w:eastAsia="es-MX"/>
              </w:rPr>
              <w:t xml:space="preserve"> </w:t>
            </w:r>
            <w:r w:rsidR="00C74F86">
              <w:rPr>
                <w:rFonts w:ascii="Helvetica" w:eastAsia="Times New Roman" w:hAnsi="Helvetica" w:cs="Helvetica"/>
                <w:color w:val="545454"/>
                <w:sz w:val="24"/>
                <w:szCs w:val="24"/>
                <w:lang w:eastAsia="es-MX"/>
              </w:rPr>
              <w:t>gubernamental</w:t>
            </w:r>
            <w:r w:rsidRPr="00B11C70">
              <w:rPr>
                <w:rFonts w:ascii="Helvetica" w:eastAsia="Times New Roman" w:hAnsi="Helvetica" w:cs="Helvetica"/>
                <w:color w:val="545454"/>
                <w:sz w:val="24"/>
                <w:szCs w:val="24"/>
                <w:lang w:eastAsia="es-MX"/>
              </w:rPr>
              <w:t>, póliza de seguro o cuando la divulgación sea apropiada debido a preocupaciones de seguridad o similares.</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Esto incluye compartir datos con la fuerza del orden público, agentes de salud pública, otras autoridades </w:t>
            </w:r>
            <w:r w:rsidR="00C74F86">
              <w:rPr>
                <w:rFonts w:ascii="Helvetica" w:eastAsia="Times New Roman" w:hAnsi="Helvetica" w:cs="Helvetica"/>
                <w:color w:val="545454"/>
                <w:sz w:val="24"/>
                <w:szCs w:val="24"/>
                <w:lang w:eastAsia="es-MX"/>
              </w:rPr>
              <w:t>gubernamentales</w:t>
            </w:r>
            <w:r w:rsidRPr="00B11C70">
              <w:rPr>
                <w:rFonts w:ascii="Helvetica" w:eastAsia="Times New Roman" w:hAnsi="Helvetica" w:cs="Helvetica"/>
                <w:color w:val="545454"/>
                <w:sz w:val="24"/>
                <w:szCs w:val="24"/>
                <w:lang w:eastAsia="es-MX"/>
              </w:rPr>
              <w:t xml:space="preserve">, </w:t>
            </w:r>
            <w:r w:rsidR="00BC7568">
              <w:rPr>
                <w:rFonts w:ascii="Helvetica" w:eastAsia="Times New Roman" w:hAnsi="Helvetica" w:cs="Helvetica"/>
                <w:color w:val="545454"/>
                <w:sz w:val="24"/>
                <w:szCs w:val="24"/>
                <w:lang w:eastAsia="es-MX"/>
              </w:rPr>
              <w:t xml:space="preserve">u </w:t>
            </w:r>
            <w:r w:rsidRPr="00B11C70">
              <w:rPr>
                <w:rFonts w:ascii="Helvetica" w:eastAsia="Times New Roman" w:hAnsi="Helvetica" w:cs="Helvetica"/>
                <w:color w:val="545454"/>
                <w:sz w:val="24"/>
                <w:szCs w:val="24"/>
                <w:lang w:eastAsia="es-MX"/>
              </w:rPr>
              <w:t xml:space="preserve">otros terceros según sea necesario para hacer cumplir nuestros Términos del servicio, acuerdos de usuarios u otras políticas; para proteger los derechos o propiedades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o los derechos, seguridad o propiedades de otros; o en caso de un reclamo o disputa relacionada con el uso de los servicios. En caso de una disputa por el uso de la tarjeta de crédito de otra persona, es posible que la ley exija compartir los datos del us</w:t>
            </w:r>
            <w:r w:rsidR="00C74F86">
              <w:rPr>
                <w:rFonts w:ascii="Helvetica" w:eastAsia="Times New Roman" w:hAnsi="Helvetica" w:cs="Helvetica"/>
                <w:color w:val="545454"/>
                <w:sz w:val="24"/>
                <w:szCs w:val="24"/>
                <w:lang w:eastAsia="es-MX"/>
              </w:rPr>
              <w:t>0</w:t>
            </w:r>
            <w:r w:rsidRPr="00B11C70">
              <w:rPr>
                <w:rFonts w:ascii="Helvetica" w:eastAsia="Times New Roman" w:hAnsi="Helvetica" w:cs="Helvetica"/>
                <w:color w:val="545454"/>
                <w:sz w:val="24"/>
                <w:szCs w:val="24"/>
                <w:lang w:eastAsia="es-MX"/>
              </w:rPr>
              <w:t xml:space="preserve">uario con el titular, incluida la información del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Para obtener más información, consulte las siguientes guías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w:t>
            </w:r>
            <w:hyperlink r:id="rId31" w:history="1">
              <w:r w:rsidRPr="00B11C70">
                <w:rPr>
                  <w:rFonts w:ascii="Helvetica" w:eastAsia="Times New Roman" w:hAnsi="Helvetica" w:cs="Helvetica"/>
                  <w:color w:val="0000FF"/>
                  <w:sz w:val="24"/>
                  <w:szCs w:val="24"/>
                  <w:u w:val="single"/>
                  <w:lang w:eastAsia="es-MX"/>
                </w:rPr>
                <w:t>Pautas para las autoridades de la fuerza del orden público de los Estados Unidos</w:t>
              </w:r>
            </w:hyperlink>
            <w:r w:rsidRPr="00B11C70">
              <w:rPr>
                <w:rFonts w:ascii="Helvetica" w:eastAsia="Times New Roman" w:hAnsi="Helvetica" w:cs="Helvetica"/>
                <w:color w:val="545454"/>
                <w:sz w:val="24"/>
                <w:szCs w:val="24"/>
                <w:lang w:eastAsia="es-MX"/>
              </w:rPr>
              <w:t>, </w:t>
            </w:r>
            <w:hyperlink r:id="rId32" w:history="1">
              <w:r w:rsidRPr="00B11C70">
                <w:rPr>
                  <w:rFonts w:ascii="Helvetica" w:eastAsia="Times New Roman" w:hAnsi="Helvetica" w:cs="Helvetica"/>
                  <w:color w:val="0000FF"/>
                  <w:sz w:val="24"/>
                  <w:szCs w:val="24"/>
                  <w:u w:val="single"/>
                  <w:lang w:eastAsia="es-MX"/>
                </w:rPr>
                <w:t>Pautas para las autoridades de la fuerza del orden público fuera de los Estados Unidos</w:t>
              </w:r>
            </w:hyperlink>
            <w:r w:rsidRPr="00B11C70">
              <w:rPr>
                <w:rFonts w:ascii="Helvetica" w:eastAsia="Times New Roman" w:hAnsi="Helvetica" w:cs="Helvetica"/>
                <w:color w:val="545454"/>
                <w:sz w:val="24"/>
                <w:szCs w:val="24"/>
                <w:lang w:eastAsia="es-MX"/>
              </w:rPr>
              <w:t> y </w:t>
            </w:r>
            <w:hyperlink r:id="rId33" w:history="1">
              <w:r w:rsidRPr="00B11C70">
                <w:rPr>
                  <w:rFonts w:ascii="Helvetica" w:eastAsia="Times New Roman" w:hAnsi="Helvetica" w:cs="Helvetica"/>
                  <w:color w:val="0000FF"/>
                  <w:sz w:val="24"/>
                  <w:szCs w:val="24"/>
                  <w:u w:val="single"/>
                  <w:lang w:eastAsia="es-MX"/>
                </w:rPr>
                <w:t>Guías para las solicitudes de datos de terceros y la entrega de documentos legales</w:t>
              </w:r>
            </w:hyperlink>
            <w:r w:rsidRPr="00B11C70">
              <w:rPr>
                <w:rFonts w:ascii="Helvetica" w:eastAsia="Times New Roman" w:hAnsi="Helvetica" w:cs="Helvetica"/>
                <w:color w:val="545454"/>
                <w:sz w:val="24"/>
                <w:szCs w:val="24"/>
                <w:lang w:eastAsia="es-MX"/>
              </w:rPr>
              <w:t>.</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Esto también incluye compartir datos con terceros en relación con las negociaciones de cualquier fusión con otra empresa, venta de activos empresariales, consolidación o reestructuración, financiación o adquisición de toda o una parte de nuestro negocio por parte de otra empresa, o mientras se lleven a cabo.</w:t>
            </w:r>
          </w:p>
          <w:p w14:paraId="5817199F" w14:textId="75EA2AB0" w:rsidR="00B11C70" w:rsidRPr="00B11C70" w:rsidRDefault="00B11C70" w:rsidP="00B11C70">
            <w:pPr>
              <w:spacing w:beforeAutospacing="1"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lastRenderedPageBreak/>
              <w:t>6. Con consentimiento</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puede compartir los datos de un usuario de manera diferente a la descrita en este aviso si se lo notificamos y este acepta el intercambio de información.</w:t>
            </w:r>
          </w:p>
        </w:tc>
      </w:tr>
    </w:tbl>
    <w:p w14:paraId="4A4BC221" w14:textId="77777777" w:rsidR="00B11C70" w:rsidRPr="00B11C70" w:rsidRDefault="00B11C70" w:rsidP="00B11C70">
      <w:pPr>
        <w:spacing w:after="0" w:line="240" w:lineRule="auto"/>
        <w:rPr>
          <w:rFonts w:ascii="Times New Roman" w:eastAsia="Times New Roman" w:hAnsi="Times New Roman" w:cs="Times New Roman"/>
          <w:vanish/>
          <w:sz w:val="24"/>
          <w:szCs w:val="24"/>
          <w:lang w:eastAsia="es-MX"/>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838"/>
      </w:tblGrid>
      <w:tr w:rsidR="00B11C70" w:rsidRPr="00B11C70" w14:paraId="645CF48E" w14:textId="77777777" w:rsidTr="00B11C70">
        <w:trPr>
          <w:tblHeader/>
        </w:trPr>
        <w:tc>
          <w:tcPr>
            <w:tcW w:w="0" w:type="auto"/>
            <w:shd w:val="clear" w:color="auto" w:fill="FFFFFF"/>
            <w:tcMar>
              <w:top w:w="180" w:type="dxa"/>
              <w:left w:w="180" w:type="dxa"/>
              <w:bottom w:w="105" w:type="dxa"/>
              <w:right w:w="180" w:type="dxa"/>
            </w:tcMar>
            <w:vAlign w:val="center"/>
            <w:hideMark/>
          </w:tcPr>
          <w:p w14:paraId="576358DC" w14:textId="77777777" w:rsidR="00B11C70" w:rsidRPr="00B11C70" w:rsidRDefault="00B11C70" w:rsidP="00B11C70">
            <w:pPr>
              <w:spacing w:after="0" w:line="480" w:lineRule="atLeast"/>
              <w:outlineLvl w:val="2"/>
              <w:rPr>
                <w:rFonts w:ascii="Helvetica" w:eastAsia="Times New Roman" w:hAnsi="Helvetica" w:cs="Helvetica"/>
                <w:b/>
                <w:bCs/>
                <w:color w:val="545454"/>
                <w:sz w:val="36"/>
                <w:szCs w:val="36"/>
                <w:lang w:eastAsia="es-MX"/>
              </w:rPr>
            </w:pPr>
            <w:r w:rsidRPr="00B11C70">
              <w:rPr>
                <w:rFonts w:ascii="Helvetica" w:eastAsia="Times New Roman" w:hAnsi="Helvetica" w:cs="Helvetica"/>
                <w:color w:val="545454"/>
                <w:sz w:val="36"/>
                <w:szCs w:val="36"/>
                <w:lang w:eastAsia="es-MX"/>
              </w:rPr>
              <w:lastRenderedPageBreak/>
              <w:t>E. Conservación y eliminación de los datos</w:t>
            </w:r>
          </w:p>
          <w:p w14:paraId="1954C6D7" w14:textId="53B5E1A2" w:rsidR="00B11C70" w:rsidRPr="00B11C70" w:rsidRDefault="00F24693" w:rsidP="00B11C70">
            <w:pPr>
              <w:spacing w:after="0" w:line="360" w:lineRule="atLeast"/>
              <w:rPr>
                <w:rFonts w:ascii="Helvetica" w:eastAsia="Times New Roman" w:hAnsi="Helvetica" w:cs="Helvetica"/>
                <w:color w:val="545454"/>
                <w:sz w:val="24"/>
                <w:szCs w:val="24"/>
                <w:lang w:eastAsia="es-MX"/>
              </w:rPr>
            </w:pPr>
            <w:r>
              <w:rPr>
                <w:rFonts w:ascii="Helvetica" w:eastAsia="Times New Roman" w:hAnsi="Helvetica" w:cs="Helvetica"/>
                <w:i/>
                <w:iCs/>
                <w:color w:val="545454"/>
                <w:sz w:val="24"/>
                <w:szCs w:val="24"/>
                <w:lang w:eastAsia="es-MX"/>
              </w:rPr>
              <w:t>TUDOFY</w:t>
            </w:r>
            <w:r w:rsidR="00B11C70" w:rsidRPr="00B11C70">
              <w:rPr>
                <w:rFonts w:ascii="Helvetica" w:eastAsia="Times New Roman" w:hAnsi="Helvetica" w:cs="Helvetica"/>
                <w:i/>
                <w:iCs/>
                <w:color w:val="545454"/>
                <w:sz w:val="24"/>
                <w:szCs w:val="24"/>
                <w:lang w:eastAsia="es-MX"/>
              </w:rPr>
              <w:t xml:space="preserve"> conserva los datos del usuario por el tiempo que sea necesario para cumplir con los fines descritos anteriormente. Los usuarios pueden solicitar la eliminación de la cuenta a través de las apps y los sitios web de </w:t>
            </w:r>
            <w:r>
              <w:rPr>
                <w:rFonts w:ascii="Helvetica" w:eastAsia="Times New Roman" w:hAnsi="Helvetica" w:cs="Helvetica"/>
                <w:i/>
                <w:iCs/>
                <w:color w:val="545454"/>
                <w:sz w:val="24"/>
                <w:szCs w:val="24"/>
                <w:lang w:eastAsia="es-MX"/>
              </w:rPr>
              <w:t>TUDOFY</w:t>
            </w:r>
            <w:r w:rsidR="00B11C70" w:rsidRPr="00B11C70">
              <w:rPr>
                <w:rFonts w:ascii="Helvetica" w:eastAsia="Times New Roman" w:hAnsi="Helvetica" w:cs="Helvetica"/>
                <w:i/>
                <w:iCs/>
                <w:color w:val="545454"/>
                <w:sz w:val="24"/>
                <w:szCs w:val="24"/>
                <w:lang w:eastAsia="es-MX"/>
              </w:rPr>
              <w:t>.</w:t>
            </w:r>
            <w:r w:rsidR="00B11C70" w:rsidRPr="00B11C70">
              <w:rPr>
                <w:rFonts w:ascii="Helvetica" w:eastAsia="Times New Roman" w:hAnsi="Helvetica" w:cs="Helvetica"/>
                <w:i/>
                <w:iCs/>
                <w:color w:val="545454"/>
                <w:sz w:val="24"/>
                <w:szCs w:val="24"/>
                <w:u w:val="single"/>
                <w:lang w:eastAsia="es-MX"/>
              </w:rPr>
              <w:t> </w:t>
            </w:r>
          </w:p>
        </w:tc>
      </w:tr>
      <w:tr w:rsidR="00B11C70" w:rsidRPr="00B11C70" w14:paraId="5A53775E" w14:textId="77777777" w:rsidTr="00B11C70">
        <w:trPr>
          <w:tblHeader/>
        </w:trPr>
        <w:tc>
          <w:tcPr>
            <w:tcW w:w="0" w:type="auto"/>
            <w:shd w:val="clear" w:color="auto" w:fill="FFFFFF"/>
            <w:tcMar>
              <w:top w:w="180" w:type="dxa"/>
              <w:left w:w="180" w:type="dxa"/>
              <w:bottom w:w="105" w:type="dxa"/>
              <w:right w:w="180" w:type="dxa"/>
            </w:tcMar>
            <w:vAlign w:val="center"/>
            <w:hideMark/>
          </w:tcPr>
          <w:p w14:paraId="5D1ECC3E" w14:textId="58DBD1A8" w:rsidR="00B11C70" w:rsidRPr="00B11C70" w:rsidRDefault="00F24693" w:rsidP="00B11C70">
            <w:pPr>
              <w:spacing w:after="100" w:afterAutospacing="1" w:line="360" w:lineRule="atLeast"/>
              <w:rPr>
                <w:rFonts w:ascii="Helvetica" w:eastAsia="Times New Roman" w:hAnsi="Helvetica" w:cs="Helvetica"/>
                <w:color w:val="545454"/>
                <w:sz w:val="24"/>
                <w:szCs w:val="24"/>
                <w:lang w:eastAsia="es-MX"/>
              </w:rPr>
            </w:pPr>
            <w:r>
              <w:rPr>
                <w:rFonts w:ascii="Helvetica" w:eastAsia="Times New Roman" w:hAnsi="Helvetica" w:cs="Helvetica"/>
                <w:color w:val="545454"/>
                <w:sz w:val="24"/>
                <w:szCs w:val="24"/>
                <w:lang w:eastAsia="es-MX"/>
              </w:rPr>
              <w:lastRenderedPageBreak/>
              <w:t>TUDOFY</w:t>
            </w:r>
            <w:r w:rsidR="00B11C70" w:rsidRPr="00B11C70">
              <w:rPr>
                <w:rFonts w:ascii="Helvetica" w:eastAsia="Times New Roman" w:hAnsi="Helvetica" w:cs="Helvetica"/>
                <w:color w:val="545454"/>
                <w:sz w:val="24"/>
                <w:szCs w:val="24"/>
                <w:lang w:eastAsia="es-MX"/>
              </w:rPr>
              <w:t xml:space="preserve"> conserva los datos de usuario durante el tiempo que sea necesario para los fines descritos anteriormente, lo cual varía según el tipo de datos, la categoría de usuario a la que se refieren los datos, los fines para los que recopilamos los datos y si los datos deben conservarse después de una solicitud de eliminación de cuenta para los fines descritos a continuación.</w:t>
            </w:r>
          </w:p>
          <w:p w14:paraId="018E4C81" w14:textId="77777777" w:rsidR="00B11C70" w:rsidRPr="00B11C70" w:rsidRDefault="00B11C70" w:rsidP="00B11C70">
            <w:pPr>
              <w:spacing w:before="100" w:beforeAutospacing="1"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Por ejemplo, conservamos datos:</w:t>
            </w:r>
          </w:p>
          <w:p w14:paraId="32FBC12F" w14:textId="0F042773" w:rsidR="00B11C70" w:rsidRPr="00F30C63" w:rsidRDefault="00B11C70" w:rsidP="00F30C63">
            <w:pPr>
              <w:numPr>
                <w:ilvl w:val="0"/>
                <w:numId w:val="15"/>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durante la vigencia de las cuentas de los usuarios si dichos datos son necesarios para brindar los servicios. </w:t>
            </w:r>
            <w:r w:rsidRPr="00B11C70">
              <w:rPr>
                <w:rFonts w:ascii="Helvetica" w:eastAsia="Times New Roman" w:hAnsi="Helvetica" w:cs="Helvetica"/>
                <w:i/>
                <w:iCs/>
                <w:color w:val="545454"/>
                <w:sz w:val="24"/>
                <w:szCs w:val="24"/>
                <w:lang w:eastAsia="es-MX"/>
              </w:rPr>
              <w:t>Por ejemplo</w:t>
            </w:r>
            <w:r w:rsidRPr="00B11C70">
              <w:rPr>
                <w:rFonts w:ascii="Helvetica" w:eastAsia="Times New Roman" w:hAnsi="Helvetica" w:cs="Helvetica"/>
                <w:color w:val="545454"/>
                <w:sz w:val="24"/>
                <w:szCs w:val="24"/>
                <w:lang w:eastAsia="es-MX"/>
              </w:rPr>
              <w:t>, datos de la cuenta</w:t>
            </w:r>
            <w:r w:rsidR="00F30C63">
              <w:rPr>
                <w:rFonts w:ascii="Helvetica" w:eastAsia="Times New Roman" w:hAnsi="Helvetica" w:cs="Helvetica"/>
                <w:color w:val="545454"/>
                <w:sz w:val="24"/>
                <w:szCs w:val="24"/>
                <w:lang w:eastAsia="es-MX"/>
              </w:rPr>
              <w:t xml:space="preserve"> </w:t>
            </w:r>
            <w:r w:rsidRPr="00F30C63">
              <w:rPr>
                <w:rFonts w:ascii="Helvetica" w:eastAsia="Times New Roman" w:hAnsi="Helvetica" w:cs="Helvetica"/>
                <w:color w:val="545454"/>
                <w:sz w:val="24"/>
                <w:szCs w:val="24"/>
                <w:lang w:eastAsia="es-MX"/>
              </w:rPr>
              <w:t>durante 7 años si es necesario para cumplir con los requisitos fiscales. </w:t>
            </w:r>
            <w:r w:rsidRPr="00F30C63">
              <w:rPr>
                <w:rFonts w:ascii="Helvetica" w:eastAsia="Times New Roman" w:hAnsi="Helvetica" w:cs="Helvetica"/>
                <w:i/>
                <w:iCs/>
                <w:color w:val="545454"/>
                <w:sz w:val="24"/>
                <w:szCs w:val="24"/>
                <w:lang w:eastAsia="es-MX"/>
              </w:rPr>
              <w:t>Por ejemplo</w:t>
            </w:r>
            <w:r w:rsidRPr="00F30C63">
              <w:rPr>
                <w:rFonts w:ascii="Helvetica" w:eastAsia="Times New Roman" w:hAnsi="Helvetica" w:cs="Helvetica"/>
                <w:color w:val="545454"/>
                <w:sz w:val="24"/>
                <w:szCs w:val="24"/>
                <w:lang w:eastAsia="es-MX"/>
              </w:rPr>
              <w:t xml:space="preserve">, información sobre </w:t>
            </w:r>
            <w:r w:rsidR="00F73F64" w:rsidRPr="00F30C63">
              <w:rPr>
                <w:rFonts w:ascii="Helvetica" w:eastAsia="Times New Roman" w:hAnsi="Helvetica" w:cs="Helvetica"/>
                <w:color w:val="545454"/>
                <w:sz w:val="24"/>
                <w:szCs w:val="24"/>
                <w:lang w:eastAsia="es-MX"/>
              </w:rPr>
              <w:t>servicio</w:t>
            </w:r>
            <w:r w:rsidRPr="00F30C63">
              <w:rPr>
                <w:rFonts w:ascii="Helvetica" w:eastAsia="Times New Roman" w:hAnsi="Helvetica" w:cs="Helvetica"/>
                <w:color w:val="545454"/>
                <w:sz w:val="24"/>
                <w:szCs w:val="24"/>
                <w:lang w:eastAsia="es-MX"/>
              </w:rPr>
              <w:t>s o ubicaciones de entrega de los socios de la App.</w:t>
            </w:r>
          </w:p>
          <w:p w14:paraId="7F2EF1BA" w14:textId="77777777" w:rsidR="00B11C70" w:rsidRPr="00B11C70" w:rsidRDefault="00B11C70" w:rsidP="00B11C70">
            <w:pPr>
              <w:numPr>
                <w:ilvl w:val="0"/>
                <w:numId w:val="15"/>
              </w:numPr>
              <w:spacing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por periodos definidos según sea necesario por motivos de seguridad o para prevenir el fraude. </w:t>
            </w:r>
            <w:r w:rsidRPr="00B11C70">
              <w:rPr>
                <w:rFonts w:ascii="Helvetica" w:eastAsia="Times New Roman" w:hAnsi="Helvetica" w:cs="Helvetica"/>
                <w:i/>
                <w:iCs/>
                <w:color w:val="545454"/>
                <w:sz w:val="24"/>
                <w:szCs w:val="24"/>
                <w:lang w:eastAsia="es-MX"/>
              </w:rPr>
              <w:t>Por ejemplo</w:t>
            </w:r>
            <w:r w:rsidRPr="00B11C70">
              <w:rPr>
                <w:rFonts w:ascii="Helvetica" w:eastAsia="Times New Roman" w:hAnsi="Helvetica" w:cs="Helvetica"/>
                <w:color w:val="545454"/>
                <w:sz w:val="24"/>
                <w:szCs w:val="24"/>
                <w:lang w:eastAsia="es-MX"/>
              </w:rPr>
              <w:t>, conservamos las solicitudes de socios de la App incompletas durante 1 año y las rechazadas durante 7 años.</w:t>
            </w:r>
          </w:p>
          <w:p w14:paraId="46FC5B9D" w14:textId="6FDA2B37" w:rsidR="00B11C70" w:rsidRPr="00B11C70" w:rsidRDefault="00B11C70" w:rsidP="00B11C70">
            <w:pPr>
              <w:spacing w:beforeAutospacing="1"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Los usuarios pueden solicitar la eliminación de su cuenta a través de los menús de privacidad en la app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o a través del sitio web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(para usuarios y destinatarios de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w:t>
            </w:r>
            <w:hyperlink r:id="rId34" w:history="1">
              <w:r w:rsidRPr="00B11C70">
                <w:rPr>
                  <w:rFonts w:ascii="Helvetica" w:eastAsia="Times New Roman" w:hAnsi="Helvetica" w:cs="Helvetica"/>
                  <w:color w:val="0000FF"/>
                  <w:sz w:val="24"/>
                  <w:szCs w:val="24"/>
                  <w:u w:val="single"/>
                  <w:lang w:eastAsia="es-MX"/>
                </w:rPr>
                <w:t>aquí</w:t>
              </w:r>
            </w:hyperlink>
            <w:r w:rsidRPr="00B11C70">
              <w:rPr>
                <w:rFonts w:ascii="Helvetica" w:eastAsia="Times New Roman" w:hAnsi="Helvetica" w:cs="Helvetica"/>
                <w:color w:val="545454"/>
                <w:sz w:val="24"/>
                <w:szCs w:val="24"/>
                <w:lang w:eastAsia="es-MX"/>
              </w:rPr>
              <w:t>; para socios de la App </w:t>
            </w:r>
            <w:hyperlink r:id="rId35" w:history="1">
              <w:r w:rsidRPr="00B11C70">
                <w:rPr>
                  <w:rFonts w:ascii="Helvetica" w:eastAsia="Times New Roman" w:hAnsi="Helvetica" w:cs="Helvetica"/>
                  <w:color w:val="0000FF"/>
                  <w:sz w:val="24"/>
                  <w:szCs w:val="24"/>
                  <w:u w:val="single"/>
                  <w:lang w:eastAsia="es-MX"/>
                </w:rPr>
                <w:t>aquí</w:t>
              </w:r>
            </w:hyperlink>
            <w:r w:rsidRPr="00B11C70">
              <w:rPr>
                <w:rFonts w:ascii="Helvetica" w:eastAsia="Times New Roman" w:hAnsi="Helvetica" w:cs="Helvetica"/>
                <w:color w:val="545454"/>
                <w:sz w:val="24"/>
                <w:szCs w:val="24"/>
                <w:lang w:eastAsia="es-MX"/>
              </w:rPr>
              <w:t>; para pago de usuarios invitados, </w:t>
            </w:r>
            <w:hyperlink r:id="rId36" w:history="1">
              <w:r w:rsidRPr="00B11C70">
                <w:rPr>
                  <w:rFonts w:ascii="Helvetica" w:eastAsia="Times New Roman" w:hAnsi="Helvetica" w:cs="Helvetica"/>
                  <w:color w:val="0000FF"/>
                  <w:sz w:val="24"/>
                  <w:szCs w:val="24"/>
                  <w:u w:val="single"/>
                  <w:lang w:eastAsia="es-MX"/>
                </w:rPr>
                <w:t>aquí</w:t>
              </w:r>
            </w:hyperlink>
            <w:r w:rsidRPr="00B11C70">
              <w:rPr>
                <w:rFonts w:ascii="Helvetica" w:eastAsia="Times New Roman" w:hAnsi="Helvetica" w:cs="Helvetica"/>
                <w:color w:val="545454"/>
                <w:sz w:val="24"/>
                <w:szCs w:val="24"/>
                <w:lang w:eastAsia="es-MX"/>
              </w:rPr>
              <w:t>).</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Después de solicitar la eliminación de cuenta, eliminamos la cuenta del usuario y sus datos, excepto cuando sea necesario por motivos de seguridad, protección, prevención de fraudes, cumplimiento de requisitos legales o debido a problemas relacionados con la cuenta del usuario (como un crédito pendiente o un reclamo o disputa sin resolver). Para los socios de la app, esto generalmente significa que conservamos algunos de sus datos durante el tiempo que sea necesario para reclamos en materia de impuestos, litigios o seguros, ya sea reales o potenciales. En el caso de los usuarios y destinatarios de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sus datos suelen eliminarse dentro de los 90 días posteriores a la solicitud, excepto cuando su conservación sea necesaria por los motivos descritos anteriormente.</w:t>
            </w:r>
          </w:p>
        </w:tc>
      </w:tr>
      <w:tr w:rsidR="00B11C70" w:rsidRPr="00B11C70" w14:paraId="08A297D0" w14:textId="77777777" w:rsidTr="00B11C70">
        <w:trPr>
          <w:tblHeader/>
        </w:trPr>
        <w:tc>
          <w:tcPr>
            <w:tcW w:w="0" w:type="auto"/>
            <w:shd w:val="clear" w:color="auto" w:fill="FFFFFF"/>
            <w:tcMar>
              <w:top w:w="180" w:type="dxa"/>
              <w:left w:w="180" w:type="dxa"/>
              <w:bottom w:w="105" w:type="dxa"/>
              <w:right w:w="180" w:type="dxa"/>
            </w:tcMar>
            <w:vAlign w:val="center"/>
            <w:hideMark/>
          </w:tcPr>
          <w:p w14:paraId="6DEA9736" w14:textId="77777777" w:rsidR="00A70EFD" w:rsidRDefault="00B11C70" w:rsidP="00B11C70">
            <w:pPr>
              <w:spacing w:after="0" w:afterAutospacing="1" w:line="360" w:lineRule="atLeast"/>
              <w:rPr>
                <w:rFonts w:ascii="Helvetica" w:eastAsia="Times New Roman" w:hAnsi="Helvetica" w:cs="Helvetica"/>
                <w:b/>
                <w:bCs/>
                <w:color w:val="000000"/>
                <w:sz w:val="54"/>
                <w:szCs w:val="54"/>
                <w:lang w:eastAsia="es-MX"/>
              </w:rPr>
            </w:pPr>
            <w:r w:rsidRPr="00B11C70">
              <w:rPr>
                <w:rFonts w:ascii="Helvetica" w:eastAsia="Times New Roman" w:hAnsi="Helvetica" w:cs="Helvetica"/>
                <w:b/>
                <w:bCs/>
                <w:color w:val="000000"/>
                <w:sz w:val="54"/>
                <w:szCs w:val="54"/>
                <w:lang w:eastAsia="es-MX"/>
              </w:rPr>
              <w:lastRenderedPageBreak/>
              <w:t>IV. Opciones y transparencia</w:t>
            </w:r>
          </w:p>
          <w:p w14:paraId="469120D1" w14:textId="5A439651" w:rsidR="00B11C70" w:rsidRPr="00B11C70" w:rsidRDefault="00F24693" w:rsidP="00B11C70">
            <w:pPr>
              <w:spacing w:after="0" w:afterAutospacing="1" w:line="360" w:lineRule="atLeast"/>
              <w:rPr>
                <w:rFonts w:ascii="Helvetica" w:eastAsia="Times New Roman" w:hAnsi="Helvetica" w:cs="Helvetica"/>
                <w:color w:val="545454"/>
                <w:sz w:val="24"/>
                <w:szCs w:val="24"/>
                <w:lang w:eastAsia="es-MX"/>
              </w:rPr>
            </w:pPr>
            <w:r>
              <w:rPr>
                <w:rFonts w:ascii="Helvetica" w:eastAsia="Times New Roman" w:hAnsi="Helvetica" w:cs="Helvetica"/>
                <w:i/>
                <w:iCs/>
                <w:color w:val="545454"/>
                <w:sz w:val="24"/>
                <w:szCs w:val="24"/>
                <w:lang w:eastAsia="es-MX"/>
              </w:rPr>
              <w:t>TUDOFY</w:t>
            </w:r>
            <w:r w:rsidR="00B11C70" w:rsidRPr="00B11C70">
              <w:rPr>
                <w:rFonts w:ascii="Helvetica" w:eastAsia="Times New Roman" w:hAnsi="Helvetica" w:cs="Helvetica"/>
                <w:i/>
                <w:iCs/>
                <w:color w:val="545454"/>
                <w:sz w:val="24"/>
                <w:szCs w:val="24"/>
                <w:lang w:eastAsia="es-MX"/>
              </w:rPr>
              <w:t xml:space="preserve"> permite a los usuarios acceder o controlar los datos que recopila, incluso a través de los siguientes medios: </w:t>
            </w:r>
          </w:p>
          <w:p w14:paraId="48A4BF40" w14:textId="77777777" w:rsidR="00B11C70" w:rsidRPr="00B11C70" w:rsidRDefault="00B11C70" w:rsidP="00B11C70">
            <w:pPr>
              <w:numPr>
                <w:ilvl w:val="0"/>
                <w:numId w:val="16"/>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i/>
                <w:iCs/>
                <w:color w:val="545454"/>
                <w:sz w:val="24"/>
                <w:szCs w:val="24"/>
                <w:lang w:eastAsia="es-MX"/>
              </w:rPr>
              <w:t>configuración de privacidad</w:t>
            </w:r>
          </w:p>
          <w:p w14:paraId="7349E578" w14:textId="77777777" w:rsidR="00B11C70" w:rsidRPr="00B11C70" w:rsidRDefault="00B11C70" w:rsidP="00B11C70">
            <w:pPr>
              <w:numPr>
                <w:ilvl w:val="0"/>
                <w:numId w:val="16"/>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i/>
                <w:iCs/>
                <w:color w:val="545454"/>
                <w:sz w:val="24"/>
                <w:szCs w:val="24"/>
                <w:lang w:eastAsia="es-MX"/>
              </w:rPr>
              <w:t>permisos del dispositivo</w:t>
            </w:r>
          </w:p>
          <w:p w14:paraId="74F52A05" w14:textId="77777777" w:rsidR="00B11C70" w:rsidRPr="00B11C70" w:rsidRDefault="00B11C70" w:rsidP="00B11C70">
            <w:pPr>
              <w:numPr>
                <w:ilvl w:val="0"/>
                <w:numId w:val="16"/>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i/>
                <w:iCs/>
                <w:color w:val="545454"/>
                <w:sz w:val="24"/>
                <w:szCs w:val="24"/>
                <w:lang w:eastAsia="es-MX"/>
              </w:rPr>
              <w:t>páginas de calificaciones en la app</w:t>
            </w:r>
          </w:p>
          <w:p w14:paraId="7C5A04B6" w14:textId="77777777" w:rsidR="00B11C70" w:rsidRPr="00B11C70" w:rsidRDefault="00B11C70" w:rsidP="00B11C70">
            <w:pPr>
              <w:numPr>
                <w:ilvl w:val="0"/>
                <w:numId w:val="16"/>
              </w:numPr>
              <w:spacing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i/>
                <w:iCs/>
                <w:color w:val="545454"/>
                <w:sz w:val="24"/>
                <w:szCs w:val="24"/>
                <w:lang w:eastAsia="es-MX"/>
              </w:rPr>
              <w:t>opciones de marketing y publicidad </w:t>
            </w:r>
          </w:p>
          <w:p w14:paraId="2473C6E9" w14:textId="419D0735" w:rsidR="00B11C70" w:rsidRPr="00B11C70" w:rsidRDefault="00F24693" w:rsidP="00B11C70">
            <w:pPr>
              <w:spacing w:beforeAutospacing="1" w:after="0" w:line="360" w:lineRule="atLeast"/>
              <w:rPr>
                <w:rFonts w:ascii="Helvetica" w:eastAsia="Times New Roman" w:hAnsi="Helvetica" w:cs="Helvetica"/>
                <w:color w:val="545454"/>
                <w:sz w:val="24"/>
                <w:szCs w:val="24"/>
                <w:lang w:eastAsia="es-MX"/>
              </w:rPr>
            </w:pPr>
            <w:r>
              <w:rPr>
                <w:rFonts w:ascii="Helvetica" w:eastAsia="Times New Roman" w:hAnsi="Helvetica" w:cs="Helvetica"/>
                <w:i/>
                <w:iCs/>
                <w:color w:val="545454"/>
                <w:sz w:val="24"/>
                <w:szCs w:val="24"/>
                <w:lang w:eastAsia="es-MX"/>
              </w:rPr>
              <w:t>TUDOFY</w:t>
            </w:r>
            <w:r w:rsidR="00B11C70" w:rsidRPr="00B11C70">
              <w:rPr>
                <w:rFonts w:ascii="Helvetica" w:eastAsia="Times New Roman" w:hAnsi="Helvetica" w:cs="Helvetica"/>
                <w:i/>
                <w:iCs/>
                <w:color w:val="545454"/>
                <w:sz w:val="24"/>
                <w:szCs w:val="24"/>
                <w:lang w:eastAsia="es-MX"/>
              </w:rPr>
              <w:t xml:space="preserve"> también permite a los usuarios que soliciten acceso a sus datos o copias de estos, que hagan cambios o actualizaciones en sus cuentas o que soliciten la eliminación de sus cuentas o que </w:t>
            </w:r>
            <w:r>
              <w:rPr>
                <w:rFonts w:ascii="Helvetica" w:eastAsia="Times New Roman" w:hAnsi="Helvetica" w:cs="Helvetica"/>
                <w:i/>
                <w:iCs/>
                <w:color w:val="545454"/>
                <w:sz w:val="24"/>
                <w:szCs w:val="24"/>
                <w:lang w:eastAsia="es-MX"/>
              </w:rPr>
              <w:t>TUDOFY</w:t>
            </w:r>
            <w:r w:rsidR="00B11C70" w:rsidRPr="00B11C70">
              <w:rPr>
                <w:rFonts w:ascii="Helvetica" w:eastAsia="Times New Roman" w:hAnsi="Helvetica" w:cs="Helvetica"/>
                <w:i/>
                <w:iCs/>
                <w:color w:val="545454"/>
                <w:sz w:val="24"/>
                <w:szCs w:val="24"/>
                <w:lang w:eastAsia="es-MX"/>
              </w:rPr>
              <w:t xml:space="preserve"> restrinja el procesamiento de su información.</w:t>
            </w:r>
          </w:p>
        </w:tc>
      </w:tr>
      <w:tr w:rsidR="00B11C70" w:rsidRPr="00B11C70" w14:paraId="1ECB0E2C" w14:textId="77777777" w:rsidTr="00B11C70">
        <w:trPr>
          <w:tblHeader/>
        </w:trPr>
        <w:tc>
          <w:tcPr>
            <w:tcW w:w="0" w:type="auto"/>
            <w:shd w:val="clear" w:color="auto" w:fill="FFFFFF"/>
            <w:tcMar>
              <w:top w:w="180" w:type="dxa"/>
              <w:left w:w="180" w:type="dxa"/>
              <w:bottom w:w="105" w:type="dxa"/>
              <w:right w:w="180" w:type="dxa"/>
            </w:tcMar>
            <w:vAlign w:val="center"/>
            <w:hideMark/>
          </w:tcPr>
          <w:p w14:paraId="60A6BEC2" w14:textId="357B83BE" w:rsidR="00B11C70" w:rsidRPr="00B11C70" w:rsidRDefault="00B11C70" w:rsidP="00B11C70">
            <w:p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lastRenderedPageBreak/>
              <w:t>1. Configuración de privacidad</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Los usuarios y los destinatarios de </w:t>
            </w:r>
            <w:r w:rsidR="006604AE">
              <w:rPr>
                <w:rFonts w:ascii="Helvetica" w:eastAsia="Times New Roman" w:hAnsi="Helvetica" w:cs="Helvetica"/>
                <w:color w:val="545454"/>
                <w:sz w:val="24"/>
                <w:szCs w:val="24"/>
                <w:lang w:eastAsia="es-MX"/>
              </w:rPr>
              <w:t>servicios</w:t>
            </w:r>
            <w:r w:rsidRPr="00B11C70">
              <w:rPr>
                <w:rFonts w:ascii="Helvetica" w:eastAsia="Times New Roman" w:hAnsi="Helvetica" w:cs="Helvetica"/>
                <w:color w:val="545454"/>
                <w:sz w:val="24"/>
                <w:szCs w:val="24"/>
                <w:lang w:eastAsia="es-MX"/>
              </w:rPr>
              <w:t xml:space="preserve"> pueden configurar o actualizar sus preferencias con respecto a la recopilación y el uso compartido de datos de ubicación, el uso compartido de datos de emergencia y las notificaciones en el </w:t>
            </w:r>
            <w:r w:rsidRPr="00B11C70">
              <w:rPr>
                <w:rFonts w:ascii="Helvetica" w:eastAsia="Times New Roman" w:hAnsi="Helvetica" w:cs="Helvetica"/>
                <w:color w:val="0000FF"/>
                <w:sz w:val="24"/>
                <w:szCs w:val="24"/>
                <w:u w:val="single"/>
                <w:lang w:eastAsia="es-MX"/>
              </w:rPr>
              <w:t>Centro de privacidad</w:t>
            </w:r>
            <w:r w:rsidR="00A70EFD">
              <w:t xml:space="preserve"> </w:t>
            </w:r>
            <w:r w:rsidRPr="00B11C70">
              <w:rPr>
                <w:rFonts w:ascii="Helvetica" w:eastAsia="Times New Roman" w:hAnsi="Helvetica" w:cs="Helvetica"/>
                <w:color w:val="545454"/>
                <w:sz w:val="24"/>
                <w:szCs w:val="24"/>
                <w:lang w:eastAsia="es-MX"/>
              </w:rPr>
              <w:t xml:space="preserve">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al que se puede acceder a través del menú Privacidad en las apps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w:t>
            </w:r>
          </w:p>
          <w:p w14:paraId="77F0FB27" w14:textId="021122DF" w:rsidR="00B11C70" w:rsidRPr="00B11C70" w:rsidRDefault="00B11C70" w:rsidP="00B11C70">
            <w:pPr>
              <w:numPr>
                <w:ilvl w:val="0"/>
                <w:numId w:val="17"/>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Recopilación de datos de ubicación (usuarios y destinatarios de </w:t>
            </w:r>
            <w:r w:rsidR="00BC7568">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w:t>
            </w:r>
            <w:r w:rsidRPr="00B11C70">
              <w:rPr>
                <w:rFonts w:ascii="Helvetica" w:eastAsia="Times New Roman" w:hAnsi="Helvetica" w:cs="Helvetica"/>
                <w:color w:val="545454"/>
                <w:sz w:val="24"/>
                <w:szCs w:val="24"/>
                <w:lang w:eastAsia="es-MX"/>
              </w:rPr>
              <w:br/>
              <w:t xml:space="preserve">Los usuarios y los destinatarios de </w:t>
            </w:r>
            <w:r w:rsidR="00BC7568">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 pueden activar o desactivar la recopilación de datos de ubicación de su dispositivo móvil por parte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a través de la configuración de su dispositivo, a la que se puede acceder a través del menú Compartir ubicación en el </w:t>
            </w:r>
            <w:r w:rsidRPr="00B11C70">
              <w:rPr>
                <w:rFonts w:ascii="Helvetica" w:eastAsia="Times New Roman" w:hAnsi="Helvetica" w:cs="Helvetica"/>
                <w:color w:val="0000FF"/>
                <w:sz w:val="24"/>
                <w:szCs w:val="24"/>
                <w:u w:val="single"/>
                <w:lang w:eastAsia="es-MX"/>
              </w:rPr>
              <w:t>Centro de privacidad</w:t>
            </w:r>
            <w:r w:rsidRPr="00B11C70">
              <w:rPr>
                <w:rFonts w:ascii="Helvetica" w:eastAsia="Times New Roman" w:hAnsi="Helvetica" w:cs="Helvetica"/>
                <w:color w:val="545454"/>
                <w:sz w:val="24"/>
                <w:szCs w:val="24"/>
                <w:lang w:eastAsia="es-MX"/>
              </w:rPr>
              <w:t> de las apps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w:t>
            </w:r>
          </w:p>
          <w:p w14:paraId="72E00FD6" w14:textId="7200F016" w:rsidR="00B11C70" w:rsidRDefault="00B11C70" w:rsidP="00B11C70">
            <w:pPr>
              <w:numPr>
                <w:ilvl w:val="0"/>
                <w:numId w:val="17"/>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Compartir ubicación en vivo (usuarios y destinatarios de </w:t>
            </w:r>
            <w:r w:rsidR="00BC7568">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Los usuarios y los destinatarios de </w:t>
            </w:r>
            <w:r w:rsidR="00BC7568">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 pueden activar o desactivar la función para que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comparta los datos de ubicación en tiempo real de sus dispositivos móviles con sus socios </w:t>
            </w:r>
            <w:r w:rsidR="004E2A74">
              <w:rPr>
                <w:rFonts w:ascii="Helvetica" w:eastAsia="Times New Roman" w:hAnsi="Helvetica" w:cs="Helvetica"/>
                <w:color w:val="545454"/>
                <w:sz w:val="24"/>
                <w:szCs w:val="24"/>
                <w:lang w:eastAsia="es-MX"/>
              </w:rPr>
              <w:t>de servicio</w:t>
            </w:r>
            <w:r w:rsidRPr="00B11C70">
              <w:rPr>
                <w:rFonts w:ascii="Helvetica" w:eastAsia="Times New Roman" w:hAnsi="Helvetica" w:cs="Helvetica"/>
                <w:color w:val="545454"/>
                <w:sz w:val="24"/>
                <w:szCs w:val="24"/>
                <w:lang w:eastAsia="es-MX"/>
              </w:rPr>
              <w:t xml:space="preserve"> o socios repartidores (según corresponda) a través de la configuración de su dispositivo, a la que se puede acceder a través del menú Compartir ubicación en el </w:t>
            </w:r>
            <w:hyperlink r:id="rId37" w:history="1">
              <w:r w:rsidRPr="00B11C70">
                <w:rPr>
                  <w:rFonts w:ascii="Helvetica" w:eastAsia="Times New Roman" w:hAnsi="Helvetica" w:cs="Helvetica"/>
                  <w:color w:val="0000FF"/>
                  <w:sz w:val="24"/>
                  <w:szCs w:val="24"/>
                  <w:u w:val="single"/>
                  <w:lang w:eastAsia="es-MX"/>
                </w:rPr>
                <w:t>Centro de privacidad</w:t>
              </w:r>
            </w:hyperlink>
            <w:r w:rsidRPr="00B11C70">
              <w:rPr>
                <w:rFonts w:ascii="Helvetica" w:eastAsia="Times New Roman" w:hAnsi="Helvetica" w:cs="Helvetica"/>
                <w:color w:val="545454"/>
                <w:sz w:val="24"/>
                <w:szCs w:val="24"/>
                <w:lang w:eastAsia="es-MX"/>
              </w:rPr>
              <w:t> de las apps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w:t>
            </w:r>
          </w:p>
          <w:p w14:paraId="190A3AB4" w14:textId="77777777" w:rsidR="009364C2" w:rsidRPr="00B11C70" w:rsidRDefault="009364C2" w:rsidP="009364C2">
            <w:pPr>
              <w:spacing w:after="0" w:afterAutospacing="1" w:line="360" w:lineRule="atLeast"/>
              <w:rPr>
                <w:rFonts w:ascii="Helvetica" w:eastAsia="Times New Roman" w:hAnsi="Helvetica" w:cs="Helvetica"/>
                <w:color w:val="545454"/>
                <w:sz w:val="24"/>
                <w:szCs w:val="24"/>
                <w:lang w:eastAsia="es-MX"/>
              </w:rPr>
            </w:pPr>
          </w:p>
          <w:p w14:paraId="18CC6A93" w14:textId="77777777" w:rsidR="00B11C70" w:rsidRDefault="00B11C70" w:rsidP="00B11C70">
            <w:pPr>
              <w:numPr>
                <w:ilvl w:val="0"/>
                <w:numId w:val="17"/>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Identidad de género</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Los usuarios pueden actualizar su información de género a través del menú Identidad de género, al que se puede acceder en el menú Anuncios y datos en el </w:t>
            </w:r>
            <w:hyperlink r:id="rId38" w:history="1">
              <w:r w:rsidRPr="00B11C70">
                <w:rPr>
                  <w:rFonts w:ascii="Helvetica" w:eastAsia="Times New Roman" w:hAnsi="Helvetica" w:cs="Helvetica"/>
                  <w:color w:val="0000FF"/>
                  <w:sz w:val="24"/>
                  <w:szCs w:val="24"/>
                  <w:u w:val="single"/>
                  <w:lang w:eastAsia="es-MX"/>
                </w:rPr>
                <w:t>Centro de privacidad</w:t>
              </w:r>
            </w:hyperlink>
            <w:r w:rsidRPr="00B11C70">
              <w:rPr>
                <w:rFonts w:ascii="Helvetica" w:eastAsia="Times New Roman" w:hAnsi="Helvetica" w:cs="Helvetica"/>
                <w:color w:val="545454"/>
                <w:sz w:val="24"/>
                <w:szCs w:val="24"/>
                <w:lang w:eastAsia="es-MX"/>
              </w:rPr>
              <w:t>. </w:t>
            </w:r>
          </w:p>
          <w:p w14:paraId="23B81E3A" w14:textId="77777777" w:rsidR="009364C2" w:rsidRDefault="009364C2" w:rsidP="009364C2">
            <w:pPr>
              <w:pStyle w:val="Prrafodelista"/>
              <w:rPr>
                <w:rFonts w:ascii="Helvetica" w:eastAsia="Times New Roman" w:hAnsi="Helvetica" w:cs="Helvetica"/>
                <w:color w:val="545454"/>
                <w:sz w:val="24"/>
                <w:szCs w:val="24"/>
                <w:lang w:eastAsia="es-MX"/>
              </w:rPr>
            </w:pPr>
          </w:p>
          <w:p w14:paraId="5BC4B09B" w14:textId="77777777" w:rsidR="009364C2" w:rsidRPr="00B11C70" w:rsidRDefault="009364C2" w:rsidP="009364C2">
            <w:pPr>
              <w:spacing w:after="0" w:afterAutospacing="1" w:line="360" w:lineRule="atLeast"/>
              <w:rPr>
                <w:rFonts w:ascii="Helvetica" w:eastAsia="Times New Roman" w:hAnsi="Helvetica" w:cs="Helvetica"/>
                <w:color w:val="545454"/>
                <w:sz w:val="24"/>
                <w:szCs w:val="24"/>
                <w:lang w:eastAsia="es-MX"/>
              </w:rPr>
            </w:pPr>
          </w:p>
          <w:p w14:paraId="7521372E" w14:textId="2A8BA286" w:rsidR="00B11C70" w:rsidRDefault="00B11C70" w:rsidP="00B11C70">
            <w:pPr>
              <w:numPr>
                <w:ilvl w:val="0"/>
                <w:numId w:val="17"/>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Compartir datos en caso de emergencia</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lastRenderedPageBreak/>
              <w:t xml:space="preserve">Los usuarios pueden habilitar que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comparta la ubicación en tiempo real de su dispositivo móvil con los servicios de emergencia de la policía, bomberos y ambulancias. Estos detalles incluyen la ubicación aproximada en el momento en que se realizó la llamada de </w:t>
            </w:r>
            <w:proofErr w:type="gramStart"/>
            <w:r w:rsidRPr="00B11C70">
              <w:rPr>
                <w:rFonts w:ascii="Helvetica" w:eastAsia="Times New Roman" w:hAnsi="Helvetica" w:cs="Helvetica"/>
                <w:color w:val="545454"/>
                <w:sz w:val="24"/>
                <w:szCs w:val="24"/>
                <w:lang w:eastAsia="es-MX"/>
              </w:rPr>
              <w:t>emergencia;;</w:t>
            </w:r>
            <w:proofErr w:type="gramEnd"/>
            <w:r w:rsidRPr="00B11C70">
              <w:rPr>
                <w:rFonts w:ascii="Helvetica" w:eastAsia="Times New Roman" w:hAnsi="Helvetica" w:cs="Helvetica"/>
                <w:color w:val="545454"/>
                <w:sz w:val="24"/>
                <w:szCs w:val="24"/>
                <w:lang w:eastAsia="es-MX"/>
              </w:rPr>
              <w:t xml:space="preserve"> el nombre y número de teléfono del usuario; el punto de</w:t>
            </w:r>
            <w:r w:rsidR="009364C2">
              <w:rPr>
                <w:rFonts w:ascii="Helvetica" w:eastAsia="Times New Roman" w:hAnsi="Helvetica" w:cs="Helvetica"/>
                <w:color w:val="545454"/>
                <w:sz w:val="24"/>
                <w:szCs w:val="24"/>
                <w:lang w:eastAsia="es-MX"/>
              </w:rPr>
              <w:t>l servicio</w:t>
            </w:r>
            <w:r w:rsidRPr="00B11C70">
              <w:rPr>
                <w:rFonts w:ascii="Helvetica" w:eastAsia="Times New Roman" w:hAnsi="Helvetica" w:cs="Helvetica"/>
                <w:color w:val="545454"/>
                <w:sz w:val="24"/>
                <w:szCs w:val="24"/>
                <w:lang w:eastAsia="es-MX"/>
              </w:rPr>
              <w:t>; y el nombre del socio de la App.</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Los usuarios pueden habilitar o deshabilitar esta función accediendo al menú Cuenta, seleccionando Configuración, luego Privacidad y finalmente Compartir ubicación en la app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También pueden hacerlo en el Centro de seguridad.</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Los socios de la App también pueden activar o desactivar Compartir datos en caso de emergencia mediante el menú Configuración &gt; Compartir datos en caso de emergencia en la app o a través de las Funciones de seguridad.</w:t>
            </w:r>
          </w:p>
          <w:p w14:paraId="77973CEF" w14:textId="77777777" w:rsidR="00A70EFD" w:rsidRPr="00B11C70" w:rsidRDefault="00A70EFD" w:rsidP="00A70EFD">
            <w:pPr>
              <w:spacing w:after="0" w:afterAutospacing="1" w:line="360" w:lineRule="atLeast"/>
              <w:rPr>
                <w:rFonts w:ascii="Helvetica" w:eastAsia="Times New Roman" w:hAnsi="Helvetica" w:cs="Helvetica"/>
                <w:color w:val="545454"/>
                <w:sz w:val="24"/>
                <w:szCs w:val="24"/>
                <w:lang w:eastAsia="es-MX"/>
              </w:rPr>
            </w:pPr>
          </w:p>
          <w:p w14:paraId="203CD44E" w14:textId="784AAD4C" w:rsidR="00A70EFD" w:rsidRDefault="00B11C70" w:rsidP="00A70EFD">
            <w:pPr>
              <w:numPr>
                <w:ilvl w:val="0"/>
                <w:numId w:val="17"/>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Notificaciones: Ahorros y noticias</w:t>
            </w:r>
            <w:r w:rsidRPr="00B11C70">
              <w:rPr>
                <w:rFonts w:ascii="Helvetica" w:eastAsia="Times New Roman" w:hAnsi="Helvetica" w:cs="Helvetica"/>
                <w:color w:val="545454"/>
                <w:sz w:val="24"/>
                <w:szCs w:val="24"/>
                <w:lang w:eastAsia="es-MX"/>
              </w:rPr>
              <w:br/>
              <w:t xml:space="preserve">Los usuarios pueden permitir que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les envíe notificaciones </w:t>
            </w:r>
            <w:proofErr w:type="spellStart"/>
            <w:r w:rsidRPr="00B11C70">
              <w:rPr>
                <w:rFonts w:ascii="Helvetica" w:eastAsia="Times New Roman" w:hAnsi="Helvetica" w:cs="Helvetica"/>
                <w:color w:val="545454"/>
                <w:sz w:val="24"/>
                <w:szCs w:val="24"/>
                <w:lang w:eastAsia="es-MX"/>
              </w:rPr>
              <w:t>push</w:t>
            </w:r>
            <w:proofErr w:type="spellEnd"/>
            <w:r w:rsidRPr="00B11C70">
              <w:rPr>
                <w:rFonts w:ascii="Helvetica" w:eastAsia="Times New Roman" w:hAnsi="Helvetica" w:cs="Helvetica"/>
                <w:color w:val="545454"/>
                <w:sz w:val="24"/>
                <w:szCs w:val="24"/>
                <w:lang w:eastAsia="es-MX"/>
              </w:rPr>
              <w:t xml:space="preserve"> con ahorros y noticias de la empresa. Los usuarios pueden activar las notificaciones </w:t>
            </w:r>
            <w:proofErr w:type="spellStart"/>
            <w:r w:rsidRPr="00B11C70">
              <w:rPr>
                <w:rFonts w:ascii="Helvetica" w:eastAsia="Times New Roman" w:hAnsi="Helvetica" w:cs="Helvetica"/>
                <w:color w:val="545454"/>
                <w:sz w:val="24"/>
                <w:szCs w:val="24"/>
                <w:lang w:eastAsia="es-MX"/>
              </w:rPr>
              <w:t>push</w:t>
            </w:r>
            <w:proofErr w:type="spellEnd"/>
            <w:r w:rsidRPr="00B11C70">
              <w:rPr>
                <w:rFonts w:ascii="Helvetica" w:eastAsia="Times New Roman" w:hAnsi="Helvetica" w:cs="Helvetica"/>
                <w:color w:val="545454"/>
                <w:sz w:val="24"/>
                <w:szCs w:val="24"/>
                <w:lang w:eastAsia="es-MX"/>
              </w:rPr>
              <w:t> </w:t>
            </w:r>
            <w:r w:rsidRPr="00B11C70">
              <w:rPr>
                <w:rFonts w:ascii="Helvetica" w:eastAsia="Times New Roman" w:hAnsi="Helvetica" w:cs="Helvetica"/>
                <w:color w:val="0000FF"/>
                <w:sz w:val="24"/>
                <w:szCs w:val="24"/>
                <w:u w:val="single"/>
                <w:lang w:eastAsia="es-MX"/>
              </w:rPr>
              <w:t>aquí</w:t>
            </w:r>
            <w:r w:rsidRPr="00B11C70">
              <w:rPr>
                <w:rFonts w:ascii="Helvetica" w:eastAsia="Times New Roman" w:hAnsi="Helvetica" w:cs="Helvetica"/>
                <w:color w:val="545454"/>
                <w:sz w:val="24"/>
                <w:szCs w:val="24"/>
                <w:lang w:eastAsia="es-MX"/>
              </w:rPr>
              <w:t>.</w:t>
            </w:r>
          </w:p>
          <w:p w14:paraId="36548912" w14:textId="77777777" w:rsidR="00A70EFD" w:rsidRPr="00A70EFD" w:rsidRDefault="00A70EFD" w:rsidP="00A70EFD">
            <w:pPr>
              <w:spacing w:after="0" w:afterAutospacing="1" w:line="360" w:lineRule="atLeast"/>
              <w:rPr>
                <w:rFonts w:ascii="Helvetica" w:eastAsia="Times New Roman" w:hAnsi="Helvetica" w:cs="Helvetica"/>
                <w:color w:val="545454"/>
                <w:sz w:val="24"/>
                <w:szCs w:val="24"/>
                <w:lang w:eastAsia="es-MX"/>
              </w:rPr>
            </w:pPr>
          </w:p>
          <w:p w14:paraId="6AD706FE" w14:textId="3C65962F" w:rsidR="00B11C70" w:rsidRPr="00B11C70" w:rsidRDefault="00B11C70" w:rsidP="00B11C70">
            <w:pPr>
              <w:numPr>
                <w:ilvl w:val="0"/>
                <w:numId w:val="17"/>
              </w:numPr>
              <w:spacing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Acceso a las apps de terceros</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Los usuarios pueden autorizar a las apps de terceros a acceder a los datos de su cuenta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para activar funciones adicionales. Los usuarios pueden revisar / retirar el acceso de apps de terceros </w:t>
            </w:r>
            <w:hyperlink r:id="rId39" w:history="1">
              <w:r w:rsidRPr="00B11C70">
                <w:rPr>
                  <w:rFonts w:ascii="Helvetica" w:eastAsia="Times New Roman" w:hAnsi="Helvetica" w:cs="Helvetica"/>
                  <w:color w:val="0000FF"/>
                  <w:sz w:val="24"/>
                  <w:szCs w:val="24"/>
                  <w:u w:val="single"/>
                  <w:lang w:eastAsia="es-MX"/>
                </w:rPr>
                <w:t>aquí</w:t>
              </w:r>
            </w:hyperlink>
            <w:r w:rsidRPr="00B11C70">
              <w:rPr>
                <w:rFonts w:ascii="Helvetica" w:eastAsia="Times New Roman" w:hAnsi="Helvetica" w:cs="Helvetica"/>
                <w:color w:val="545454"/>
                <w:sz w:val="24"/>
                <w:szCs w:val="24"/>
                <w:lang w:eastAsia="es-MX"/>
              </w:rPr>
              <w:t> o a través del </w:t>
            </w:r>
            <w:hyperlink r:id="rId40" w:history="1">
              <w:r w:rsidRPr="00B11C70">
                <w:rPr>
                  <w:rFonts w:ascii="Helvetica" w:eastAsia="Times New Roman" w:hAnsi="Helvetica" w:cs="Helvetica"/>
                  <w:color w:val="0000FF"/>
                  <w:sz w:val="24"/>
                  <w:szCs w:val="24"/>
                  <w:u w:val="single"/>
                  <w:lang w:eastAsia="es-MX"/>
                </w:rPr>
                <w:t>Centro de privacidad</w:t>
              </w:r>
            </w:hyperlink>
            <w:r w:rsidRPr="00B11C70">
              <w:rPr>
                <w:rFonts w:ascii="Helvetica" w:eastAsia="Times New Roman" w:hAnsi="Helvetica" w:cs="Helvetica"/>
                <w:color w:val="545454"/>
                <w:sz w:val="24"/>
                <w:szCs w:val="24"/>
                <w:lang w:eastAsia="es-MX"/>
              </w:rPr>
              <w:t xml:space="preserve">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w:t>
            </w:r>
          </w:p>
          <w:p w14:paraId="56342453" w14:textId="77777777"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2. Permisos del dispositivo</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La mayoría de las plataformas de dispositivos móviles (iOS, Android, etc.) </w:t>
            </w:r>
            <w:r w:rsidRPr="00B11C70">
              <w:rPr>
                <w:rFonts w:ascii="Helvetica" w:eastAsia="Times New Roman" w:hAnsi="Helvetica" w:cs="Helvetica"/>
                <w:color w:val="545454"/>
                <w:sz w:val="24"/>
                <w:szCs w:val="24"/>
                <w:lang w:eastAsia="es-MX"/>
              </w:rPr>
              <w:lastRenderedPageBreak/>
              <w:t>definieron ciertos tipos de datos del dispositivo a los que las apps no pueden acceder sin la autorización del propietario. Estas plataformas tienen diferentes métodos para obtener dichos permisos. Los usuarios deben verificar la configuración disponible en sus dispositivos o consultar con su proveedor.</w:t>
            </w:r>
          </w:p>
          <w:p w14:paraId="29626D47" w14:textId="1D994E55"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3. Páginas de calificaciones en la app</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Después de cada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 los socios de la App y los usuarios pueden calificarse entre sí con una escala del 1 al 5. El promedio de esas calificaciones se asocia con la cuenta de un usuario y se muestra a las personas a quienes proporcionan o de quienes reciben servicios. Por ejemplo, los socios de la App pueden ver las calificaciones de los usuarios que solicitan un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y viceversa.</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Los usuarios pueden ver su calificación promedio en el menú principal de la app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y acceder a un desglose de su calificación promedio en el </w:t>
            </w:r>
            <w:hyperlink r:id="rId41" w:history="1">
              <w:r w:rsidRPr="00B11C70">
                <w:rPr>
                  <w:rFonts w:ascii="Helvetica" w:eastAsia="Times New Roman" w:hAnsi="Helvetica" w:cs="Helvetica"/>
                  <w:color w:val="0000FF"/>
                  <w:sz w:val="24"/>
                  <w:szCs w:val="24"/>
                  <w:u w:val="single"/>
                  <w:lang w:eastAsia="es-MX"/>
                </w:rPr>
                <w:t>Centro de privacidad</w:t>
              </w:r>
            </w:hyperlink>
            <w:r w:rsidRPr="00B11C70">
              <w:rPr>
                <w:rFonts w:ascii="Helvetica" w:eastAsia="Times New Roman" w:hAnsi="Helvetica" w:cs="Helvetica"/>
                <w:color w:val="545454"/>
                <w:sz w:val="24"/>
                <w:szCs w:val="24"/>
                <w:lang w:eastAsia="es-MX"/>
              </w:rPr>
              <w:t xml:space="preserve">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Los socios de la App pueden ver su calificación promedio al tocar su foto de perfil en la app para socios </w:t>
            </w:r>
            <w:r w:rsidR="004E2A74">
              <w:rPr>
                <w:rFonts w:ascii="Helvetica" w:eastAsia="Times New Roman" w:hAnsi="Helvetica" w:cs="Helvetica"/>
                <w:color w:val="545454"/>
                <w:sz w:val="24"/>
                <w:szCs w:val="24"/>
                <w:lang w:eastAsia="es-MX"/>
              </w:rPr>
              <w:t>de servicio</w:t>
            </w:r>
            <w:r w:rsidRPr="00B11C70">
              <w:rPr>
                <w:rFonts w:ascii="Helvetica" w:eastAsia="Times New Roman" w:hAnsi="Helvetica" w:cs="Helvetica"/>
                <w:color w:val="545454"/>
                <w:sz w:val="24"/>
                <w:szCs w:val="24"/>
                <w:lang w:eastAsia="es-MX"/>
              </w:rPr>
              <w:t>. Haga clic </w:t>
            </w:r>
            <w:hyperlink r:id="rId42" w:history="1">
              <w:r w:rsidRPr="00B11C70">
                <w:rPr>
                  <w:rFonts w:ascii="Helvetica" w:eastAsia="Times New Roman" w:hAnsi="Helvetica" w:cs="Helvetica"/>
                  <w:color w:val="0000FF"/>
                  <w:sz w:val="24"/>
                  <w:szCs w:val="24"/>
                  <w:u w:val="single"/>
                  <w:lang w:eastAsia="es-MX"/>
                </w:rPr>
                <w:t>aquí</w:t>
              </w:r>
            </w:hyperlink>
            <w:r w:rsidRPr="00B11C70">
              <w:rPr>
                <w:rFonts w:ascii="Helvetica" w:eastAsia="Times New Roman" w:hAnsi="Helvetica" w:cs="Helvetica"/>
                <w:color w:val="545454"/>
                <w:sz w:val="24"/>
                <w:szCs w:val="24"/>
                <w:lang w:eastAsia="es-MX"/>
              </w:rPr>
              <w:t> para conocer más.</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Los socios repartidores también reciben calificaciones de los destinatarios de </w:t>
            </w:r>
            <w:r w:rsidR="00BC7568">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restaurantes y establecimientos. Haga clic </w:t>
            </w:r>
            <w:hyperlink r:id="rId43" w:history="1">
              <w:r w:rsidRPr="00B11C70">
                <w:rPr>
                  <w:rFonts w:ascii="Helvetica" w:eastAsia="Times New Roman" w:hAnsi="Helvetica" w:cs="Helvetica"/>
                  <w:color w:val="0000FF"/>
                  <w:sz w:val="24"/>
                  <w:szCs w:val="24"/>
                  <w:u w:val="single"/>
                  <w:lang w:eastAsia="es-MX"/>
                </w:rPr>
                <w:t>aquí</w:t>
              </w:r>
            </w:hyperlink>
            <w:r w:rsidRPr="00B11C70">
              <w:rPr>
                <w:rFonts w:ascii="Helvetica" w:eastAsia="Times New Roman" w:hAnsi="Helvetica" w:cs="Helvetica"/>
                <w:color w:val="545454"/>
                <w:sz w:val="24"/>
                <w:szCs w:val="24"/>
                <w:lang w:eastAsia="es-MX"/>
              </w:rPr>
              <w:t> para conocer más.</w:t>
            </w:r>
          </w:p>
          <w:p w14:paraId="40071090" w14:textId="3FA4E249"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4. Opciones de marketing y publicidad</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ofrece a los usuarios las siguientes opciones con respecto a la manera en que se usan sus datos con fines de marketing y publicidad:</w:t>
            </w:r>
          </w:p>
          <w:p w14:paraId="6A1340FF" w14:textId="3FE3FCE6" w:rsidR="00B11C70" w:rsidRPr="00B11C70" w:rsidRDefault="00B11C70" w:rsidP="00B11C70">
            <w:pPr>
              <w:numPr>
                <w:ilvl w:val="0"/>
                <w:numId w:val="18"/>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Comunicaciones de marketing personalizadas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Los usuarios pueden acceder </w:t>
            </w:r>
            <w:r w:rsidRPr="00B11C70">
              <w:rPr>
                <w:rFonts w:ascii="Helvetica" w:eastAsia="Times New Roman" w:hAnsi="Helvetica" w:cs="Helvetica"/>
                <w:color w:val="0000FF"/>
                <w:sz w:val="24"/>
                <w:szCs w:val="24"/>
                <w:u w:val="single"/>
                <w:lang w:eastAsia="es-MX"/>
              </w:rPr>
              <w:t>aquí</w:t>
            </w:r>
            <w:r w:rsidRPr="00B11C70">
              <w:rPr>
                <w:rFonts w:ascii="Helvetica" w:eastAsia="Times New Roman" w:hAnsi="Helvetica" w:cs="Helvetica"/>
                <w:color w:val="545454"/>
                <w:sz w:val="24"/>
                <w:szCs w:val="24"/>
                <w:lang w:eastAsia="es-MX"/>
              </w:rPr>
              <w:t> para elegir si quieren usar sus datos para el envío de comunicaciones personalizadas (como correos electrónicos, notificaciones </w:t>
            </w:r>
            <w:proofErr w:type="spellStart"/>
            <w:r w:rsidRPr="00B11C70">
              <w:rPr>
                <w:rFonts w:ascii="Helvetica" w:eastAsia="Times New Roman" w:hAnsi="Helvetica" w:cs="Helvetica"/>
                <w:color w:val="545454"/>
                <w:sz w:val="24"/>
                <w:szCs w:val="24"/>
                <w:lang w:eastAsia="es-MX"/>
              </w:rPr>
              <w:t>push</w:t>
            </w:r>
            <w:proofErr w:type="spellEnd"/>
            <w:r w:rsidRPr="00B11C70">
              <w:rPr>
                <w:rFonts w:ascii="Helvetica" w:eastAsia="Times New Roman" w:hAnsi="Helvetica" w:cs="Helvetica"/>
                <w:color w:val="545454"/>
                <w:sz w:val="24"/>
                <w:szCs w:val="24"/>
                <w:lang w:eastAsia="es-MX"/>
              </w:rPr>
              <w:t xml:space="preserve"> y mensajes en la app) sobre los productos y servicios en la app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Además, los usuarios pueden acceder </w:t>
            </w:r>
            <w:hyperlink r:id="rId44" w:history="1">
              <w:r w:rsidRPr="00B11C70">
                <w:rPr>
                  <w:rFonts w:ascii="Helvetica" w:eastAsia="Times New Roman" w:hAnsi="Helvetica" w:cs="Helvetica"/>
                  <w:color w:val="0000FF"/>
                  <w:sz w:val="24"/>
                  <w:szCs w:val="24"/>
                  <w:u w:val="single"/>
                  <w:lang w:eastAsia="es-MX"/>
                </w:rPr>
                <w:t>aquí</w:t>
              </w:r>
            </w:hyperlink>
            <w:r w:rsidRPr="00B11C70">
              <w:rPr>
                <w:rFonts w:ascii="Helvetica" w:eastAsia="Times New Roman" w:hAnsi="Helvetica" w:cs="Helvetica"/>
                <w:color w:val="545454"/>
                <w:sz w:val="24"/>
                <w:szCs w:val="24"/>
                <w:lang w:eastAsia="es-MX"/>
              </w:rPr>
              <w:t> para elegir si quieren recibir notificaciones </w:t>
            </w:r>
            <w:proofErr w:type="spellStart"/>
            <w:r w:rsidRPr="00B11C70">
              <w:rPr>
                <w:rFonts w:ascii="Helvetica" w:eastAsia="Times New Roman" w:hAnsi="Helvetica" w:cs="Helvetica"/>
                <w:color w:val="545454"/>
                <w:sz w:val="24"/>
                <w:szCs w:val="24"/>
                <w:lang w:eastAsia="es-MX"/>
              </w:rPr>
              <w:t>push</w:t>
            </w:r>
            <w:proofErr w:type="spellEnd"/>
            <w:r w:rsidRPr="00B11C70">
              <w:rPr>
                <w:rFonts w:ascii="Helvetica" w:eastAsia="Times New Roman" w:hAnsi="Helvetica" w:cs="Helvetica"/>
                <w:color w:val="545454"/>
                <w:sz w:val="24"/>
                <w:szCs w:val="24"/>
                <w:lang w:eastAsia="es-MX"/>
              </w:rPr>
              <w:t xml:space="preserve"> o correos electrónicos de marketing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w:t>
            </w:r>
          </w:p>
          <w:p w14:paraId="7FB16AEC" w14:textId="5855276A" w:rsidR="00B11C70" w:rsidRPr="00B11C70" w:rsidRDefault="00B11C70" w:rsidP="00B11C70">
            <w:pPr>
              <w:numPr>
                <w:ilvl w:val="0"/>
                <w:numId w:val="18"/>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lastRenderedPageBreak/>
              <w:t xml:space="preserve">Uso compartido y seguimiento de datos: Los usuarios pueden ingresar aquí y elegir si quieren que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comparta sus datos con terceros, o recopile datos sobre sus visitas y acciones en apps o sitios web de terceros para ofrecer anuncios personalizados.</w:t>
            </w:r>
          </w:p>
          <w:p w14:paraId="545FDC57" w14:textId="6BE4FD19" w:rsidR="00B11C70" w:rsidRPr="00B11C70" w:rsidRDefault="00B11C70" w:rsidP="00B11C70">
            <w:pPr>
              <w:numPr>
                <w:ilvl w:val="0"/>
                <w:numId w:val="18"/>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Anuncios personalizados: Los usuarios pueden decidir si quieren que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use su historial de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s, </w:t>
            </w:r>
            <w:r w:rsidR="00BC7568">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 o búsqueda para personalizar los anuncios que ven en las apps de </w:t>
            </w:r>
            <w:r w:rsidR="00F24693">
              <w:rPr>
                <w:rFonts w:ascii="Helvetica" w:eastAsia="Times New Roman" w:hAnsi="Helvetica" w:cs="Helvetica"/>
                <w:color w:val="0000FF"/>
                <w:sz w:val="24"/>
                <w:szCs w:val="24"/>
                <w:u w:val="single"/>
                <w:lang w:eastAsia="es-MX"/>
              </w:rPr>
              <w:t>TUDOFY</w:t>
            </w:r>
            <w:r w:rsidR="009364C2">
              <w:rPr>
                <w:rFonts w:ascii="Helvetica" w:eastAsia="Times New Roman" w:hAnsi="Helvetica" w:cs="Helvetica"/>
                <w:color w:val="0000FF"/>
                <w:sz w:val="24"/>
                <w:szCs w:val="24"/>
                <w:u w:val="single"/>
                <w:lang w:eastAsia="es-MX"/>
              </w:rPr>
              <w:t xml:space="preserve"> </w:t>
            </w:r>
          </w:p>
          <w:p w14:paraId="7C94D223" w14:textId="7EF50DA8" w:rsidR="00B11C70" w:rsidRPr="00B11C70" w:rsidRDefault="00B11C70" w:rsidP="00B11C70">
            <w:pPr>
              <w:numPr>
                <w:ilvl w:val="0"/>
                <w:numId w:val="18"/>
              </w:numPr>
              <w:spacing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Cookies y tecnologías relacionadas: Para obtener información sobre cómo controlar el uso de cookies y tecnologías relacionadas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incluso con el fin de mostrar anuncios personalizados, consulte el </w:t>
            </w:r>
            <w:r w:rsidRPr="00B11C70">
              <w:rPr>
                <w:rFonts w:ascii="Helvetica" w:eastAsia="Times New Roman" w:hAnsi="Helvetica" w:cs="Helvetica"/>
                <w:color w:val="0000FF"/>
                <w:sz w:val="24"/>
                <w:szCs w:val="24"/>
                <w:u w:val="single"/>
                <w:lang w:eastAsia="es-MX"/>
              </w:rPr>
              <w:t>Aviso de cookies</w:t>
            </w:r>
            <w:r w:rsidRPr="00B11C70">
              <w:rPr>
                <w:rFonts w:ascii="Helvetica" w:eastAsia="Times New Roman" w:hAnsi="Helvetica" w:cs="Helvetica"/>
                <w:color w:val="545454"/>
                <w:sz w:val="24"/>
                <w:szCs w:val="24"/>
                <w:lang w:eastAsia="es-MX"/>
              </w:rPr>
              <w:t>. </w:t>
            </w:r>
          </w:p>
          <w:p w14:paraId="744E956D" w14:textId="77777777"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5. Solicitud de datos del usuario</w:t>
            </w:r>
          </w:p>
          <w:p w14:paraId="05C77B99" w14:textId="26E810AF" w:rsidR="00B11C70" w:rsidRPr="00B11C70" w:rsidRDefault="00F24693" w:rsidP="00B11C70">
            <w:pPr>
              <w:spacing w:beforeAutospacing="1" w:after="0" w:line="360" w:lineRule="atLeast"/>
              <w:rPr>
                <w:rFonts w:ascii="Helvetica" w:eastAsia="Times New Roman" w:hAnsi="Helvetica" w:cs="Helvetica"/>
                <w:color w:val="545454"/>
                <w:sz w:val="24"/>
                <w:szCs w:val="24"/>
                <w:lang w:eastAsia="es-MX"/>
              </w:rPr>
            </w:pPr>
            <w:r>
              <w:rPr>
                <w:rFonts w:ascii="Helvetica" w:eastAsia="Times New Roman" w:hAnsi="Helvetica" w:cs="Helvetica"/>
                <w:color w:val="545454"/>
                <w:sz w:val="24"/>
                <w:szCs w:val="24"/>
                <w:lang w:eastAsia="es-MX"/>
              </w:rPr>
              <w:t>TUDOFY</w:t>
            </w:r>
            <w:r w:rsidR="00B11C70" w:rsidRPr="00B11C70">
              <w:rPr>
                <w:rFonts w:ascii="Helvetica" w:eastAsia="Times New Roman" w:hAnsi="Helvetica" w:cs="Helvetica"/>
                <w:color w:val="545454"/>
                <w:sz w:val="24"/>
                <w:szCs w:val="24"/>
                <w:lang w:eastAsia="es-MX"/>
              </w:rPr>
              <w:t> ofrece a los usuarios diversas maneras de conocer, controlar y enviar preguntas y comentarios sobre el tratamiento de sus datos por parte de </w:t>
            </w:r>
            <w:r>
              <w:rPr>
                <w:rFonts w:ascii="Helvetica" w:eastAsia="Times New Roman" w:hAnsi="Helvetica" w:cs="Helvetica"/>
                <w:color w:val="545454"/>
                <w:sz w:val="24"/>
                <w:szCs w:val="24"/>
                <w:lang w:eastAsia="es-MX"/>
              </w:rPr>
              <w:t>TUDOFY</w:t>
            </w:r>
            <w:r w:rsidR="00B11C70" w:rsidRPr="00B11C70">
              <w:rPr>
                <w:rFonts w:ascii="Helvetica" w:eastAsia="Times New Roman" w:hAnsi="Helvetica" w:cs="Helvetica"/>
                <w:color w:val="545454"/>
                <w:sz w:val="24"/>
                <w:szCs w:val="24"/>
                <w:lang w:eastAsia="es-MX"/>
              </w:rPr>
              <w:t xml:space="preserve">. Además de los métodos indicados a continuación, los usuarios también pueden enviar solicitudes de datos a través de nuestro Formulario de consulta de privacidad (para usuarios y destinatarios de </w:t>
            </w:r>
            <w:r w:rsidR="00BC7568">
              <w:rPr>
                <w:rFonts w:ascii="Helvetica" w:eastAsia="Times New Roman" w:hAnsi="Helvetica" w:cs="Helvetica"/>
                <w:color w:val="545454"/>
                <w:sz w:val="24"/>
                <w:szCs w:val="24"/>
                <w:lang w:eastAsia="es-MX"/>
              </w:rPr>
              <w:t>servicio</w:t>
            </w:r>
            <w:r w:rsidR="00B11C70" w:rsidRPr="00B11C70">
              <w:rPr>
                <w:rFonts w:ascii="Helvetica" w:eastAsia="Times New Roman" w:hAnsi="Helvetica" w:cs="Helvetica"/>
                <w:color w:val="545454"/>
                <w:sz w:val="24"/>
                <w:szCs w:val="24"/>
                <w:lang w:eastAsia="es-MX"/>
              </w:rPr>
              <w:t> </w:t>
            </w:r>
            <w:r w:rsidR="00B11C70" w:rsidRPr="00B11C70">
              <w:rPr>
                <w:rFonts w:ascii="Helvetica" w:eastAsia="Times New Roman" w:hAnsi="Helvetica" w:cs="Helvetica"/>
                <w:color w:val="0000FF"/>
                <w:sz w:val="24"/>
                <w:szCs w:val="24"/>
                <w:u w:val="single"/>
                <w:lang w:eastAsia="es-MX"/>
              </w:rPr>
              <w:t>aquí</w:t>
            </w:r>
            <w:r w:rsidR="00B11C70" w:rsidRPr="00B11C70">
              <w:rPr>
                <w:rFonts w:ascii="Helvetica" w:eastAsia="Times New Roman" w:hAnsi="Helvetica" w:cs="Helvetica"/>
                <w:color w:val="545454"/>
                <w:sz w:val="24"/>
                <w:szCs w:val="24"/>
                <w:lang w:eastAsia="es-MX"/>
              </w:rPr>
              <w:t>, y para socios de la App </w:t>
            </w:r>
            <w:r w:rsidR="00B11C70" w:rsidRPr="00B11C70">
              <w:rPr>
                <w:rFonts w:ascii="Helvetica" w:eastAsia="Times New Roman" w:hAnsi="Helvetica" w:cs="Helvetica"/>
                <w:color w:val="0000FF"/>
                <w:sz w:val="24"/>
                <w:szCs w:val="24"/>
                <w:u w:val="single"/>
                <w:lang w:eastAsia="es-MX"/>
              </w:rPr>
              <w:t>aquí</w:t>
            </w:r>
            <w:r w:rsidR="00B11C70" w:rsidRPr="00B11C70">
              <w:rPr>
                <w:rFonts w:ascii="Helvetica" w:eastAsia="Times New Roman" w:hAnsi="Helvetica" w:cs="Helvetica"/>
                <w:color w:val="545454"/>
                <w:sz w:val="24"/>
                <w:szCs w:val="24"/>
                <w:lang w:eastAsia="es-MX"/>
              </w:rPr>
              <w:t>).</w:t>
            </w:r>
          </w:p>
          <w:p w14:paraId="50DD5FF1" w14:textId="5FABD758" w:rsidR="00B11C70" w:rsidRPr="00B11C70" w:rsidRDefault="00B11C70" w:rsidP="00B11C70">
            <w:pPr>
              <w:numPr>
                <w:ilvl w:val="0"/>
                <w:numId w:val="19"/>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Acceso y portabilidad de los datos: Dependiendo de la ubicación, los usuarios pueden tener el derecho de “acceso” a sus datos (es decir, ser informados de los datos que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ha recopilado sobre ellos) y el derecho a la “portabilidad” de sus datos (es decir, recibir una copia de dichos datos). Independientemente de la ubicación,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ofrece varias opciones para ver y obtener copias de los datos que se han recopilado.</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Los usuarios pueden acceder a los datos de su perfil y al historial de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s o de </w:t>
            </w:r>
            <w:r w:rsidR="00BC7568">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 a través de las apps o el sitio web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Nuestra función </w:t>
            </w:r>
            <w:hyperlink r:id="rId45" w:history="1">
              <w:r w:rsidRPr="00B11C70">
                <w:rPr>
                  <w:rFonts w:ascii="Helvetica" w:eastAsia="Times New Roman" w:hAnsi="Helvetica" w:cs="Helvetica"/>
                  <w:color w:val="0000FF"/>
                  <w:sz w:val="24"/>
                  <w:szCs w:val="24"/>
                  <w:u w:val="single"/>
                  <w:lang w:eastAsia="es-MX"/>
                </w:rPr>
                <w:t>Explora tus datos</w:t>
              </w:r>
            </w:hyperlink>
            <w:r w:rsidRPr="00B11C70">
              <w:rPr>
                <w:rFonts w:ascii="Helvetica" w:eastAsia="Times New Roman" w:hAnsi="Helvetica" w:cs="Helvetica"/>
                <w:color w:val="545454"/>
                <w:sz w:val="24"/>
                <w:szCs w:val="24"/>
                <w:lang w:eastAsia="es-MX"/>
              </w:rPr>
              <w:t xml:space="preserve"> permite a los usuarios ver un resumen en línea de cierta información sobre su cuenta, como el número de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s o </w:t>
            </w:r>
            <w:r w:rsidR="00BC7568">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 su calificación, estado de recompensas y el número de días desde que son usuarios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lastRenderedPageBreak/>
              <w:br/>
              <w:t>Nuestra función</w:t>
            </w:r>
            <w:r w:rsidR="004E2A74">
              <w:rPr>
                <w:rFonts w:ascii="Helvetica" w:eastAsia="Times New Roman" w:hAnsi="Helvetica" w:cs="Helvetica"/>
                <w:color w:val="545454"/>
                <w:sz w:val="24"/>
                <w:szCs w:val="24"/>
                <w:lang w:eastAsia="es-MX"/>
              </w:rPr>
              <w:t xml:space="preserve"> </w:t>
            </w:r>
            <w:r w:rsidRPr="00B11C70">
              <w:rPr>
                <w:rFonts w:ascii="Helvetica" w:eastAsia="Times New Roman" w:hAnsi="Helvetica" w:cs="Helvetica"/>
                <w:color w:val="0000FF"/>
                <w:sz w:val="24"/>
                <w:szCs w:val="24"/>
                <w:u w:val="single"/>
                <w:lang w:eastAsia="es-MX"/>
              </w:rPr>
              <w:t>Descarga tus datos</w:t>
            </w:r>
            <w:r w:rsidRPr="00B11C70">
              <w:rPr>
                <w:rFonts w:ascii="Helvetica" w:eastAsia="Times New Roman" w:hAnsi="Helvetica" w:cs="Helvetica"/>
                <w:color w:val="545454"/>
                <w:sz w:val="24"/>
                <w:szCs w:val="24"/>
                <w:lang w:eastAsia="es-MX"/>
              </w:rPr>
              <w:t> permite a los usuarios descargar una copia de los </w:t>
            </w:r>
            <w:r w:rsidRPr="00B11C70">
              <w:rPr>
                <w:rFonts w:ascii="Helvetica" w:eastAsia="Times New Roman" w:hAnsi="Helvetica" w:cs="Helvetica"/>
                <w:color w:val="0000FF"/>
                <w:sz w:val="24"/>
                <w:szCs w:val="24"/>
                <w:u w:val="single"/>
                <w:lang w:eastAsia="es-MX"/>
              </w:rPr>
              <w:t>datos</w:t>
            </w:r>
            <w:r w:rsidRPr="00B11C70">
              <w:rPr>
                <w:rFonts w:ascii="Helvetica" w:eastAsia="Times New Roman" w:hAnsi="Helvetica" w:cs="Helvetica"/>
                <w:color w:val="545454"/>
                <w:sz w:val="24"/>
                <w:szCs w:val="24"/>
                <w:u w:val="single"/>
                <w:lang w:eastAsia="es-MX"/>
              </w:rPr>
              <w:t> </w:t>
            </w:r>
            <w:hyperlink r:id="rId46" w:history="1">
              <w:r w:rsidRPr="00B11C70">
                <w:rPr>
                  <w:rFonts w:ascii="Helvetica" w:eastAsia="Times New Roman" w:hAnsi="Helvetica" w:cs="Helvetica"/>
                  <w:color w:val="0000FF"/>
                  <w:sz w:val="24"/>
                  <w:szCs w:val="24"/>
                  <w:u w:val="single"/>
                  <w:lang w:eastAsia="es-MX"/>
                </w:rPr>
                <w:t>más</w:t>
              </w:r>
            </w:hyperlink>
            <w:r w:rsidRPr="00B11C70">
              <w:rPr>
                <w:rFonts w:ascii="Helvetica" w:eastAsia="Times New Roman" w:hAnsi="Helvetica" w:cs="Helvetica"/>
                <w:color w:val="545454"/>
                <w:sz w:val="24"/>
                <w:szCs w:val="24"/>
                <w:u w:val="single"/>
                <w:lang w:eastAsia="es-MX"/>
              </w:rPr>
              <w:t> </w:t>
            </w:r>
            <w:r w:rsidRPr="00B11C70">
              <w:rPr>
                <w:rFonts w:ascii="Helvetica" w:eastAsia="Times New Roman" w:hAnsi="Helvetica" w:cs="Helvetica"/>
                <w:color w:val="0000FF"/>
                <w:sz w:val="24"/>
                <w:szCs w:val="24"/>
                <w:u w:val="single"/>
                <w:lang w:eastAsia="es-MX"/>
              </w:rPr>
              <w:t>solicitados</w:t>
            </w:r>
            <w:r w:rsidRPr="00B11C70">
              <w:rPr>
                <w:rFonts w:ascii="Helvetica" w:eastAsia="Times New Roman" w:hAnsi="Helvetica" w:cs="Helvetica"/>
                <w:color w:val="545454"/>
                <w:sz w:val="24"/>
                <w:szCs w:val="24"/>
                <w:lang w:eastAsia="es-MX"/>
              </w:rPr>
              <w:t xml:space="preserve"> relacionados con el uso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incluidos los datos de la cuenta, el uso, las comunicaciones y el dispositivo.</w:t>
            </w:r>
          </w:p>
          <w:p w14:paraId="57B685B4" w14:textId="77C947E2" w:rsidR="00B11C70" w:rsidRPr="00B11C70" w:rsidRDefault="00B11C70" w:rsidP="00B11C70">
            <w:pPr>
              <w:numPr>
                <w:ilvl w:val="0"/>
                <w:numId w:val="19"/>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Cambio o actualización de datos: Los usuarios pueden editar el nombre, número de teléfono, dirección de correo electrónico, método de pago y foto de perfil a través del menú Configuración en las apps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o el portal para socios de la App.</w:t>
            </w:r>
          </w:p>
          <w:p w14:paraId="10342C7A" w14:textId="39B15BED" w:rsidR="00B11C70" w:rsidRPr="00B11C70" w:rsidRDefault="00B11C70" w:rsidP="00B11C70">
            <w:pPr>
              <w:numPr>
                <w:ilvl w:val="0"/>
                <w:numId w:val="19"/>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Eliminación de datos: Los usuarios pueden solicitar la eliminación de su cuenta a través del </w:t>
            </w:r>
            <w:r w:rsidRPr="00B11C70">
              <w:rPr>
                <w:rFonts w:ascii="Helvetica" w:eastAsia="Times New Roman" w:hAnsi="Helvetica" w:cs="Helvetica"/>
                <w:color w:val="0000FF"/>
                <w:sz w:val="24"/>
                <w:szCs w:val="24"/>
                <w:u w:val="single"/>
                <w:lang w:eastAsia="es-MX"/>
              </w:rPr>
              <w:t>Centro de privacidad</w:t>
            </w:r>
            <w:r w:rsidRPr="00B11C70">
              <w:rPr>
                <w:rFonts w:ascii="Helvetica" w:eastAsia="Times New Roman" w:hAnsi="Helvetica" w:cs="Helvetica"/>
                <w:color w:val="545454"/>
                <w:sz w:val="24"/>
                <w:szCs w:val="24"/>
                <w:lang w:eastAsia="es-MX"/>
              </w:rPr>
              <w:t>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w:t>
            </w:r>
          </w:p>
          <w:p w14:paraId="3C9AEEE1" w14:textId="24823610" w:rsidR="00B11C70" w:rsidRPr="00B11C70" w:rsidRDefault="00B11C70" w:rsidP="00B11C70">
            <w:pPr>
              <w:numPr>
                <w:ilvl w:val="0"/>
                <w:numId w:val="19"/>
              </w:numPr>
              <w:spacing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Objeciones, restricciones y reclamos: Los usuarios pueden solicitar que dejemos de usar todos o algunos de sus datos, o que limitemos su uso. Esto incluye oponerse al uso de información que se basa en intereses legítimos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puede continuar con el procesamiento de datos después de dicha objeción o solicitud en la medida en que la ley lo requiera o lo permita.</w:t>
            </w:r>
            <w:r w:rsidRPr="00B11C70">
              <w:rPr>
                <w:rFonts w:ascii="Helvetica" w:eastAsia="Times New Roman" w:hAnsi="Helvetica" w:cs="Helvetica"/>
                <w:color w:val="545454"/>
                <w:sz w:val="24"/>
                <w:szCs w:val="24"/>
                <w:lang w:eastAsia="es-MX"/>
              </w:rPr>
              <w:br/>
            </w:r>
            <w:r w:rsidRPr="00B11C70">
              <w:rPr>
                <w:rFonts w:ascii="Helvetica" w:eastAsia="Times New Roman" w:hAnsi="Helvetica" w:cs="Helvetica"/>
                <w:color w:val="545454"/>
                <w:sz w:val="24"/>
                <w:szCs w:val="24"/>
                <w:lang w:eastAsia="es-MX"/>
              </w:rPr>
              <w:br/>
              <w:t xml:space="preserve">Además, según su ubicación, los usuarios pueden tener derecho a presentar un reclamo relacionado con el tratamiento de sus datos por parte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ante la autoridad de protección de datos en su país. Por ejemplo, los usuarios en la Unión Europea y América Latina pueden presentar dichas solicitudes a las autoridades de protección de datos en el país en el que residen.</w:t>
            </w:r>
          </w:p>
        </w:tc>
      </w:tr>
    </w:tbl>
    <w:p w14:paraId="6EEB7F0E" w14:textId="77777777" w:rsidR="00B11C70" w:rsidRPr="00B11C70" w:rsidRDefault="00B11C70" w:rsidP="00B11C70">
      <w:pPr>
        <w:shd w:val="clear" w:color="auto" w:fill="FFFFFF"/>
        <w:spacing w:before="225" w:after="0" w:line="660" w:lineRule="atLeast"/>
        <w:outlineLvl w:val="1"/>
        <w:rPr>
          <w:rFonts w:ascii="Helvetica" w:eastAsia="Times New Roman" w:hAnsi="Helvetica" w:cs="Helvetica"/>
          <w:b/>
          <w:bCs/>
          <w:color w:val="000000"/>
          <w:sz w:val="54"/>
          <w:szCs w:val="54"/>
          <w:lang w:eastAsia="es-MX"/>
        </w:rPr>
      </w:pPr>
      <w:r w:rsidRPr="00B11C70">
        <w:rPr>
          <w:rFonts w:ascii="Helvetica" w:eastAsia="Times New Roman" w:hAnsi="Helvetica" w:cs="Helvetica"/>
          <w:b/>
          <w:bCs/>
          <w:color w:val="000000"/>
          <w:sz w:val="54"/>
          <w:szCs w:val="54"/>
          <w:lang w:eastAsia="es-MX"/>
        </w:rPr>
        <w:lastRenderedPageBreak/>
        <w:t>V. Información legal</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838"/>
      </w:tblGrid>
      <w:tr w:rsidR="00B11C70" w:rsidRPr="00B11C70" w14:paraId="57EEF2DE" w14:textId="77777777" w:rsidTr="00B11C70">
        <w:trPr>
          <w:tblHeader/>
        </w:trPr>
        <w:tc>
          <w:tcPr>
            <w:tcW w:w="0" w:type="auto"/>
            <w:shd w:val="clear" w:color="auto" w:fill="FFFFFF"/>
            <w:tcMar>
              <w:top w:w="180" w:type="dxa"/>
              <w:left w:w="180" w:type="dxa"/>
              <w:bottom w:w="105" w:type="dxa"/>
              <w:right w:w="180" w:type="dxa"/>
            </w:tcMar>
            <w:vAlign w:val="center"/>
            <w:hideMark/>
          </w:tcPr>
          <w:p w14:paraId="5B762A74" w14:textId="77777777" w:rsidR="00B11C70" w:rsidRPr="00B11C70" w:rsidRDefault="00B11C70" w:rsidP="00B11C70">
            <w:pPr>
              <w:spacing w:after="0" w:line="480" w:lineRule="atLeast"/>
              <w:outlineLvl w:val="2"/>
              <w:rPr>
                <w:rFonts w:ascii="Helvetica" w:eastAsia="Times New Roman" w:hAnsi="Helvetica" w:cs="Helvetica"/>
                <w:b/>
                <w:bCs/>
                <w:color w:val="545454"/>
                <w:sz w:val="36"/>
                <w:szCs w:val="36"/>
                <w:lang w:eastAsia="es-MX"/>
              </w:rPr>
            </w:pPr>
            <w:r w:rsidRPr="00B11C70">
              <w:rPr>
                <w:rFonts w:ascii="Helvetica" w:eastAsia="Times New Roman" w:hAnsi="Helvetica" w:cs="Helvetica"/>
                <w:color w:val="545454"/>
                <w:sz w:val="36"/>
                <w:szCs w:val="36"/>
                <w:lang w:eastAsia="es-MX"/>
              </w:rPr>
              <w:lastRenderedPageBreak/>
              <w:t>A. Agente de tratamiento y de protección de datos</w:t>
            </w:r>
          </w:p>
          <w:p w14:paraId="5F479368" w14:textId="6BBC0AC0" w:rsidR="00B11C70" w:rsidRPr="00B11C70" w:rsidRDefault="00F24693" w:rsidP="00B11C70">
            <w:pPr>
              <w:spacing w:after="0" w:line="360" w:lineRule="atLeast"/>
              <w:rPr>
                <w:rFonts w:ascii="Helvetica" w:eastAsia="Times New Roman" w:hAnsi="Helvetica" w:cs="Helvetica"/>
                <w:color w:val="545454"/>
                <w:sz w:val="24"/>
                <w:szCs w:val="24"/>
                <w:lang w:eastAsia="es-MX"/>
              </w:rPr>
            </w:pPr>
            <w:r>
              <w:rPr>
                <w:rFonts w:ascii="Helvetica" w:eastAsia="Times New Roman" w:hAnsi="Helvetica" w:cs="Helvetica"/>
                <w:i/>
                <w:iCs/>
                <w:color w:val="545454"/>
                <w:sz w:val="24"/>
                <w:szCs w:val="24"/>
                <w:lang w:eastAsia="es-MX"/>
              </w:rPr>
              <w:t>TUDOFY</w:t>
            </w:r>
            <w:r w:rsidR="00B11C70" w:rsidRPr="00B11C70">
              <w:rPr>
                <w:rFonts w:ascii="Helvetica" w:eastAsia="Times New Roman" w:hAnsi="Helvetica" w:cs="Helvetica"/>
                <w:i/>
                <w:iCs/>
                <w:color w:val="545454"/>
                <w:sz w:val="24"/>
                <w:szCs w:val="24"/>
                <w:lang w:eastAsia="es-MX"/>
              </w:rPr>
              <w:t xml:space="preserve"> Technologies Inc. es el agente de tratamiento de los datos procesados en relación con el uso de los servicios de </w:t>
            </w:r>
            <w:r>
              <w:rPr>
                <w:rFonts w:ascii="Helvetica" w:eastAsia="Times New Roman" w:hAnsi="Helvetica" w:cs="Helvetica"/>
                <w:i/>
                <w:iCs/>
                <w:color w:val="545454"/>
                <w:sz w:val="24"/>
                <w:szCs w:val="24"/>
                <w:lang w:eastAsia="es-MX"/>
              </w:rPr>
              <w:t>TUDOFY</w:t>
            </w:r>
            <w:r w:rsidR="00B11C70" w:rsidRPr="00B11C70">
              <w:rPr>
                <w:rFonts w:ascii="Helvetica" w:eastAsia="Times New Roman" w:hAnsi="Helvetica" w:cs="Helvetica"/>
                <w:i/>
                <w:iCs/>
                <w:color w:val="545454"/>
                <w:sz w:val="24"/>
                <w:szCs w:val="24"/>
                <w:lang w:eastAsia="es-MX"/>
              </w:rPr>
              <w:t xml:space="preserve"> a nivel mundial, excepto cuando actúa como agente conjunto del tratamiento de datos con otras filiales de </w:t>
            </w:r>
            <w:r>
              <w:rPr>
                <w:rFonts w:ascii="Helvetica" w:eastAsia="Times New Roman" w:hAnsi="Helvetica" w:cs="Helvetica"/>
                <w:i/>
                <w:iCs/>
                <w:color w:val="545454"/>
                <w:sz w:val="24"/>
                <w:szCs w:val="24"/>
                <w:lang w:eastAsia="es-MX"/>
              </w:rPr>
              <w:t>TUDOFY</w:t>
            </w:r>
            <w:r w:rsidR="00B11C70" w:rsidRPr="00B11C70">
              <w:rPr>
                <w:rFonts w:ascii="Helvetica" w:eastAsia="Times New Roman" w:hAnsi="Helvetica" w:cs="Helvetica"/>
                <w:i/>
                <w:iCs/>
                <w:color w:val="545454"/>
                <w:sz w:val="24"/>
                <w:szCs w:val="24"/>
                <w:lang w:eastAsia="es-MX"/>
              </w:rPr>
              <w:t>. </w:t>
            </w:r>
          </w:p>
        </w:tc>
      </w:tr>
      <w:tr w:rsidR="00B11C70" w:rsidRPr="00B11C70" w14:paraId="7F6B5033" w14:textId="77777777" w:rsidTr="009364C2">
        <w:trPr>
          <w:tblHeader/>
        </w:trPr>
        <w:tc>
          <w:tcPr>
            <w:tcW w:w="0" w:type="auto"/>
            <w:shd w:val="clear" w:color="auto" w:fill="FFFFFF"/>
            <w:tcMar>
              <w:top w:w="180" w:type="dxa"/>
              <w:left w:w="180" w:type="dxa"/>
              <w:bottom w:w="105" w:type="dxa"/>
              <w:right w:w="180" w:type="dxa"/>
            </w:tcMar>
            <w:vAlign w:val="center"/>
          </w:tcPr>
          <w:p w14:paraId="15588176" w14:textId="0E224D98" w:rsidR="00B11C70" w:rsidRPr="00B11C70" w:rsidRDefault="00B11C70" w:rsidP="00B11C70">
            <w:pPr>
              <w:spacing w:beforeAutospacing="1" w:after="0" w:line="360" w:lineRule="atLeast"/>
              <w:rPr>
                <w:rFonts w:ascii="Helvetica" w:eastAsia="Times New Roman" w:hAnsi="Helvetica" w:cs="Helvetica"/>
                <w:color w:val="545454"/>
                <w:sz w:val="24"/>
                <w:szCs w:val="24"/>
                <w:lang w:eastAsia="es-MX"/>
              </w:rPr>
            </w:pPr>
          </w:p>
        </w:tc>
      </w:tr>
      <w:tr w:rsidR="00B11C70" w:rsidRPr="00B11C70" w14:paraId="585F95D0" w14:textId="77777777" w:rsidTr="00B11C70">
        <w:trPr>
          <w:tblHeader/>
        </w:trPr>
        <w:tc>
          <w:tcPr>
            <w:tcW w:w="0" w:type="auto"/>
            <w:shd w:val="clear" w:color="auto" w:fill="FFFFFF"/>
            <w:tcMar>
              <w:top w:w="180" w:type="dxa"/>
              <w:left w:w="180" w:type="dxa"/>
              <w:bottom w:w="105" w:type="dxa"/>
              <w:right w:w="180" w:type="dxa"/>
            </w:tcMar>
            <w:vAlign w:val="center"/>
            <w:hideMark/>
          </w:tcPr>
          <w:p w14:paraId="52F0A78B" w14:textId="77777777" w:rsidR="00B11C70" w:rsidRPr="00B11C70" w:rsidRDefault="00B11C70" w:rsidP="00B11C70">
            <w:pPr>
              <w:spacing w:after="0" w:line="480" w:lineRule="atLeast"/>
              <w:outlineLvl w:val="2"/>
              <w:rPr>
                <w:rFonts w:ascii="Helvetica" w:eastAsia="Times New Roman" w:hAnsi="Helvetica" w:cs="Helvetica"/>
                <w:b/>
                <w:bCs/>
                <w:color w:val="545454"/>
                <w:sz w:val="36"/>
                <w:szCs w:val="36"/>
                <w:lang w:eastAsia="es-MX"/>
              </w:rPr>
            </w:pPr>
            <w:r w:rsidRPr="00B11C70">
              <w:rPr>
                <w:rFonts w:ascii="Helvetica" w:eastAsia="Times New Roman" w:hAnsi="Helvetica" w:cs="Helvetica"/>
                <w:color w:val="545454"/>
                <w:sz w:val="36"/>
                <w:szCs w:val="36"/>
                <w:lang w:eastAsia="es-MX"/>
              </w:rPr>
              <w:t>B. Marco legal para las transferencias de datos</w:t>
            </w:r>
          </w:p>
          <w:p w14:paraId="75585270" w14:textId="38D7F381" w:rsidR="00B11C70" w:rsidRPr="00B11C70" w:rsidRDefault="00F24693" w:rsidP="00B11C70">
            <w:pPr>
              <w:spacing w:after="0" w:line="360" w:lineRule="atLeast"/>
              <w:rPr>
                <w:rFonts w:ascii="Helvetica" w:eastAsia="Times New Roman" w:hAnsi="Helvetica" w:cs="Helvetica"/>
                <w:color w:val="545454"/>
                <w:sz w:val="24"/>
                <w:szCs w:val="24"/>
                <w:lang w:eastAsia="es-MX"/>
              </w:rPr>
            </w:pPr>
            <w:r>
              <w:rPr>
                <w:rFonts w:ascii="Helvetica" w:eastAsia="Times New Roman" w:hAnsi="Helvetica" w:cs="Helvetica"/>
                <w:i/>
                <w:iCs/>
                <w:color w:val="545454"/>
                <w:sz w:val="24"/>
                <w:szCs w:val="24"/>
                <w:lang w:eastAsia="es-MX"/>
              </w:rPr>
              <w:t>TUDOFY</w:t>
            </w:r>
            <w:r w:rsidR="00B11C70" w:rsidRPr="00B11C70">
              <w:rPr>
                <w:rFonts w:ascii="Helvetica" w:eastAsia="Times New Roman" w:hAnsi="Helvetica" w:cs="Helvetica"/>
                <w:i/>
                <w:iCs/>
                <w:color w:val="545454"/>
                <w:sz w:val="24"/>
                <w:szCs w:val="24"/>
                <w:lang w:eastAsia="es-MX"/>
              </w:rPr>
              <w:t xml:space="preserve"> procesa datos de usuarios y opera en todo el mundo. Cumplimos con los marcos legales aplicables en relación con la transferencia de datos.</w:t>
            </w:r>
          </w:p>
        </w:tc>
      </w:tr>
      <w:tr w:rsidR="00B11C70" w:rsidRPr="00B11C70" w14:paraId="6B26DFC7" w14:textId="77777777" w:rsidTr="00B11C70">
        <w:trPr>
          <w:tblHeader/>
        </w:trPr>
        <w:tc>
          <w:tcPr>
            <w:tcW w:w="0" w:type="auto"/>
            <w:shd w:val="clear" w:color="auto" w:fill="FFFFFF"/>
            <w:tcMar>
              <w:top w:w="180" w:type="dxa"/>
              <w:left w:w="180" w:type="dxa"/>
              <w:bottom w:w="105" w:type="dxa"/>
              <w:right w:w="180" w:type="dxa"/>
            </w:tcMar>
            <w:vAlign w:val="center"/>
            <w:hideMark/>
          </w:tcPr>
          <w:p w14:paraId="6603219B" w14:textId="593E6A74" w:rsidR="00B11C70" w:rsidRPr="00B11C70" w:rsidRDefault="00F24693" w:rsidP="00B11C70">
            <w:pPr>
              <w:spacing w:after="100" w:afterAutospacing="1" w:line="360" w:lineRule="atLeast"/>
              <w:rPr>
                <w:rFonts w:ascii="Helvetica" w:eastAsia="Times New Roman" w:hAnsi="Helvetica" w:cs="Helvetica"/>
                <w:color w:val="545454"/>
                <w:sz w:val="24"/>
                <w:szCs w:val="24"/>
                <w:lang w:eastAsia="es-MX"/>
              </w:rPr>
            </w:pPr>
            <w:r>
              <w:rPr>
                <w:rFonts w:ascii="Helvetica" w:eastAsia="Times New Roman" w:hAnsi="Helvetica" w:cs="Helvetica"/>
                <w:color w:val="545454"/>
                <w:sz w:val="24"/>
                <w:szCs w:val="24"/>
                <w:lang w:eastAsia="es-MX"/>
              </w:rPr>
              <w:lastRenderedPageBreak/>
              <w:t>TUDOFY</w:t>
            </w:r>
            <w:r w:rsidR="00B11C70" w:rsidRPr="00B11C70">
              <w:rPr>
                <w:rFonts w:ascii="Helvetica" w:eastAsia="Times New Roman" w:hAnsi="Helvetica" w:cs="Helvetica"/>
                <w:color w:val="545454"/>
                <w:sz w:val="24"/>
                <w:szCs w:val="24"/>
                <w:lang w:eastAsia="es-MX"/>
              </w:rPr>
              <w:t xml:space="preserve"> procesa datos de usuarios y opera en todo el mundo. Esto puede resultar en el procesamiento de sus datos personales en países, incluido</w:t>
            </w:r>
            <w:r w:rsidR="00DB64E4">
              <w:rPr>
                <w:rFonts w:ascii="Helvetica" w:eastAsia="Times New Roman" w:hAnsi="Helvetica" w:cs="Helvetica"/>
                <w:color w:val="545454"/>
                <w:sz w:val="24"/>
                <w:szCs w:val="24"/>
                <w:lang w:eastAsia="es-MX"/>
              </w:rPr>
              <w:t xml:space="preserve"> México</w:t>
            </w:r>
            <w:r w:rsidR="00B11C70" w:rsidRPr="00B11C70">
              <w:rPr>
                <w:rFonts w:ascii="Helvetica" w:eastAsia="Times New Roman" w:hAnsi="Helvetica" w:cs="Helvetica"/>
                <w:color w:val="545454"/>
                <w:sz w:val="24"/>
                <w:szCs w:val="24"/>
                <w:lang w:eastAsia="es-MX"/>
              </w:rPr>
              <w:t>, cuyas leyes de protección de datos pueden diferir de las del lugar donde vive.</w:t>
            </w:r>
          </w:p>
          <w:p w14:paraId="212D175E" w14:textId="5536240A"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Esto incluye el procesamiento de datos en los servidores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en Estados Unidos y la transferencia o activación del acceso a sus datos a nivel mundial para lo siguiente:</w:t>
            </w:r>
          </w:p>
          <w:p w14:paraId="59E645BE" w14:textId="77777777" w:rsidR="00B11C70" w:rsidRPr="00B11C70" w:rsidRDefault="00B11C70" w:rsidP="00B11C70">
            <w:pPr>
              <w:numPr>
                <w:ilvl w:val="0"/>
                <w:numId w:val="21"/>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prestarle servicios donde los solicite.</w:t>
            </w:r>
          </w:p>
          <w:p w14:paraId="720E66A2" w14:textId="34B81E10" w:rsidR="00B11C70" w:rsidRPr="00B11C70" w:rsidRDefault="00B11C70" w:rsidP="00B11C70">
            <w:pPr>
              <w:numPr>
                <w:ilvl w:val="0"/>
                <w:numId w:val="21"/>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brindarle acceso a su información, como el historial de </w:t>
            </w:r>
            <w:r w:rsidR="00F73F64">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s / </w:t>
            </w:r>
            <w:r w:rsidR="00BC7568">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donde lo solicite. </w:t>
            </w:r>
          </w:p>
          <w:p w14:paraId="2D84422C" w14:textId="50C63CE8" w:rsidR="00B11C70" w:rsidRPr="00B11C70" w:rsidRDefault="00B11C70" w:rsidP="00B11C70">
            <w:pPr>
              <w:numPr>
                <w:ilvl w:val="0"/>
                <w:numId w:val="21"/>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Brindar acceso y respuestas de los agentes de servicio al cliente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w:t>
            </w:r>
          </w:p>
          <w:p w14:paraId="45EB6C6C" w14:textId="302FE0F7" w:rsidR="00B11C70" w:rsidRPr="00B11C70" w:rsidRDefault="00B11C70" w:rsidP="00B11C70">
            <w:pPr>
              <w:numPr>
                <w:ilvl w:val="0"/>
                <w:numId w:val="21"/>
              </w:numPr>
              <w:spacing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responder a </w:t>
            </w:r>
            <w:r w:rsidRPr="00B11C70">
              <w:rPr>
                <w:rFonts w:ascii="Helvetica" w:eastAsia="Times New Roman" w:hAnsi="Helvetica" w:cs="Helvetica"/>
                <w:color w:val="0000FF"/>
                <w:sz w:val="24"/>
                <w:szCs w:val="24"/>
                <w:u w:val="single"/>
                <w:lang w:eastAsia="es-MX"/>
              </w:rPr>
              <w:t>las solicitudes de información</w:t>
            </w:r>
            <w:r w:rsidRPr="00B11C70">
              <w:rPr>
                <w:rFonts w:ascii="Helvetica" w:eastAsia="Times New Roman" w:hAnsi="Helvetica" w:cs="Helvetica"/>
                <w:color w:val="545454"/>
                <w:sz w:val="24"/>
                <w:szCs w:val="24"/>
                <w:lang w:eastAsia="es-MX"/>
              </w:rPr>
              <w:t> de los gobiernos o de las fuerzas del orden público, según sea necesario.</w:t>
            </w:r>
          </w:p>
          <w:p w14:paraId="73AB4E49" w14:textId="18C581C9" w:rsidR="00B11C70" w:rsidRPr="00B11C70" w:rsidRDefault="00F24693" w:rsidP="00B11C70">
            <w:pPr>
              <w:spacing w:beforeAutospacing="1" w:after="0" w:afterAutospacing="1" w:line="360" w:lineRule="atLeast"/>
              <w:rPr>
                <w:rFonts w:ascii="Helvetica" w:eastAsia="Times New Roman" w:hAnsi="Helvetica" w:cs="Helvetica"/>
                <w:color w:val="545454"/>
                <w:sz w:val="24"/>
                <w:szCs w:val="24"/>
                <w:lang w:eastAsia="es-MX"/>
              </w:rPr>
            </w:pPr>
            <w:r>
              <w:rPr>
                <w:rFonts w:ascii="Helvetica" w:eastAsia="Times New Roman" w:hAnsi="Helvetica" w:cs="Helvetica"/>
                <w:color w:val="545454"/>
                <w:sz w:val="24"/>
                <w:szCs w:val="24"/>
                <w:lang w:eastAsia="es-MX"/>
              </w:rPr>
              <w:t>TUDOFY</w:t>
            </w:r>
            <w:r w:rsidR="00B11C70" w:rsidRPr="00B11C70">
              <w:rPr>
                <w:rFonts w:ascii="Helvetica" w:eastAsia="Times New Roman" w:hAnsi="Helvetica" w:cs="Helvetica"/>
                <w:color w:val="545454"/>
                <w:sz w:val="24"/>
                <w:szCs w:val="24"/>
                <w:lang w:eastAsia="es-MX"/>
              </w:rPr>
              <w:t xml:space="preserve"> se compromete a proteger los datos personales de nuestros usuarios, independientemente de dónde se encuentren, dónde o quién se procese. Esto incluye la implementación de medidas globales para proteger los datos de los usuarios, que incluyen: </w:t>
            </w:r>
          </w:p>
          <w:p w14:paraId="0DE74BAC" w14:textId="77777777" w:rsidR="00B11C70" w:rsidRPr="00B11C70" w:rsidRDefault="00B11C70" w:rsidP="00B11C70">
            <w:pPr>
              <w:numPr>
                <w:ilvl w:val="0"/>
                <w:numId w:val="22"/>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proteger los datos del usuario cuando están en tránsito, incluso a través del cifrado, y en reposo.</w:t>
            </w:r>
          </w:p>
          <w:p w14:paraId="7D4EB06A" w14:textId="77777777" w:rsidR="00B11C70" w:rsidRPr="00B11C70" w:rsidRDefault="00B11C70" w:rsidP="00B11C70">
            <w:pPr>
              <w:numPr>
                <w:ilvl w:val="0"/>
                <w:numId w:val="22"/>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exigir sesiones informativas a toda la empresa sobre la privacidad y la seguridad de los datos. </w:t>
            </w:r>
          </w:p>
          <w:p w14:paraId="4ED2D5C8" w14:textId="77777777" w:rsidR="00B11C70" w:rsidRPr="00B11C70" w:rsidRDefault="00B11C70" w:rsidP="00B11C70">
            <w:pPr>
              <w:numPr>
                <w:ilvl w:val="0"/>
                <w:numId w:val="22"/>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implementar políticas y procedimientos internos para limitar el acceso y el uso de los datos de los usuarios.</w:t>
            </w:r>
          </w:p>
          <w:p w14:paraId="09603C7E" w14:textId="30DF7D65" w:rsidR="00B11C70" w:rsidRPr="00B11C70" w:rsidRDefault="00B11C70" w:rsidP="00B11C70">
            <w:pPr>
              <w:numPr>
                <w:ilvl w:val="0"/>
                <w:numId w:val="22"/>
              </w:numPr>
              <w:spacing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limitar el acceso del gobierno y de las fuerzas del orden público a los datos de los usuarios, excepto cuando lo exija la ley, cuando existan amenazas inminentes a la seguridad o los usuarios hayan dado su consentimiento. Consulte el </w:t>
            </w:r>
            <w:r w:rsidRPr="00B11C70">
              <w:rPr>
                <w:rFonts w:ascii="Helvetica" w:eastAsia="Times New Roman" w:hAnsi="Helvetica" w:cs="Helvetica"/>
                <w:color w:val="0000FF"/>
                <w:sz w:val="24"/>
                <w:szCs w:val="24"/>
                <w:u w:val="single"/>
                <w:lang w:eastAsia="es-MX"/>
              </w:rPr>
              <w:t>Informe de transparencia</w:t>
            </w:r>
            <w:r w:rsidRPr="00B11C70">
              <w:rPr>
                <w:rFonts w:ascii="Helvetica" w:eastAsia="Times New Roman" w:hAnsi="Helvetica" w:cs="Helvetica"/>
                <w:color w:val="545454"/>
                <w:sz w:val="24"/>
                <w:szCs w:val="24"/>
                <w:lang w:eastAsia="es-MX"/>
              </w:rPr>
              <w:t xml:space="preserve">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para obtener más información sobre nuestras prácticas relacionadas con las solicitudes de las autoridades.</w:t>
            </w:r>
          </w:p>
          <w:p w14:paraId="4BFD514A" w14:textId="5A2A4911" w:rsidR="00B11C70" w:rsidRPr="00B11C70" w:rsidRDefault="00B11C70" w:rsidP="00B11C70">
            <w:pPr>
              <w:spacing w:beforeAutospacing="1"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lastRenderedPageBreak/>
              <w:t>Cuando transferimos datos de usuarios desde el EEE, el Reino Unido y Suiza, lo hacemos con base en la necesidad de cumplir con nuestros acuerdos con los usuarios, consentimiento, decisiones de idoneidad con respecto al país de transferencia (disponibles </w:t>
            </w:r>
            <w:r w:rsidRPr="00B11C70">
              <w:rPr>
                <w:rFonts w:ascii="Helvetica" w:eastAsia="Times New Roman" w:hAnsi="Helvetica" w:cs="Helvetica"/>
                <w:color w:val="0000FF"/>
                <w:sz w:val="24"/>
                <w:szCs w:val="24"/>
                <w:u w:val="single"/>
                <w:lang w:eastAsia="es-MX"/>
              </w:rPr>
              <w:t>aquí</w:t>
            </w:r>
            <w:r w:rsidRPr="00B11C70">
              <w:rPr>
                <w:rFonts w:ascii="Helvetica" w:eastAsia="Times New Roman" w:hAnsi="Helvetica" w:cs="Helvetica"/>
                <w:color w:val="545454"/>
                <w:sz w:val="24"/>
                <w:szCs w:val="24"/>
                <w:lang w:eastAsia="es-MX"/>
              </w:rPr>
              <w:t>, </w:t>
            </w:r>
            <w:r w:rsidRPr="00B11C70">
              <w:rPr>
                <w:rFonts w:ascii="Helvetica" w:eastAsia="Times New Roman" w:hAnsi="Helvetica" w:cs="Helvetica"/>
                <w:color w:val="0000FF"/>
                <w:sz w:val="24"/>
                <w:szCs w:val="24"/>
                <w:u w:val="single"/>
                <w:lang w:eastAsia="es-MX"/>
              </w:rPr>
              <w:t>aquí</w:t>
            </w:r>
            <w:r w:rsidRPr="00B11C70">
              <w:rPr>
                <w:rFonts w:ascii="Helvetica" w:eastAsia="Times New Roman" w:hAnsi="Helvetica" w:cs="Helvetica"/>
                <w:color w:val="545454"/>
                <w:sz w:val="24"/>
                <w:szCs w:val="24"/>
                <w:lang w:eastAsia="es-MX"/>
              </w:rPr>
              <w:t> o </w:t>
            </w:r>
            <w:r w:rsidRPr="00B11C70">
              <w:rPr>
                <w:rFonts w:ascii="Helvetica" w:eastAsia="Times New Roman" w:hAnsi="Helvetica" w:cs="Helvetica"/>
                <w:color w:val="0000FF"/>
                <w:sz w:val="24"/>
                <w:szCs w:val="24"/>
                <w:u w:val="single"/>
                <w:lang w:eastAsia="es-MX"/>
              </w:rPr>
              <w:t>aquí</w:t>
            </w:r>
            <w:r w:rsidRPr="00B11C70">
              <w:rPr>
                <w:rFonts w:ascii="Helvetica" w:eastAsia="Times New Roman" w:hAnsi="Helvetica" w:cs="Helvetica"/>
                <w:color w:val="545454"/>
                <w:sz w:val="24"/>
                <w:szCs w:val="24"/>
                <w:lang w:eastAsia="es-MX"/>
              </w:rPr>
              <w:t>) y los mecanismos de transferencia, como las </w:t>
            </w:r>
            <w:r w:rsidRPr="00B11C70">
              <w:rPr>
                <w:rFonts w:ascii="Helvetica" w:eastAsia="Times New Roman" w:hAnsi="Helvetica" w:cs="Helvetica"/>
                <w:color w:val="0000FF"/>
                <w:sz w:val="24"/>
                <w:szCs w:val="24"/>
                <w:u w:val="single"/>
                <w:lang w:eastAsia="es-MX"/>
              </w:rPr>
              <w:t>cláusulas contractuales estándar</w:t>
            </w:r>
            <w:r w:rsidRPr="00B11C70">
              <w:rPr>
                <w:rFonts w:ascii="Helvetica" w:eastAsia="Times New Roman" w:hAnsi="Helvetica" w:cs="Helvetica"/>
                <w:color w:val="545454"/>
                <w:sz w:val="24"/>
                <w:szCs w:val="24"/>
                <w:lang w:eastAsia="es-MX"/>
              </w:rPr>
              <w:t xml:space="preserve"> adoptadas por la Comisión Europea (y sus equivalentes aprobados para el Reino Unido y Suiza), y el Marco de Privacidad de Datos UE-EE. UU. (“EU-U.S. DPF”), la Extensión del Reino Unido al EU-U.S. y el Swiss-U.S DPF, de Datos Suizo-EE. UU. (“Swiss-U.S. DPF”), como se establece por parte del Departamento de Comercio de los EE. UU. Dichos datos permanecen sujetos al RGPD o equivalentes después de dicha transferencia. Los usuarios pueden comunicarse con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para consultar lo anterior o para solicitar copias de las cláusulas contractuales </w:t>
            </w:r>
            <w:proofErr w:type="gramStart"/>
            <w:r w:rsidRPr="00B11C70">
              <w:rPr>
                <w:rFonts w:ascii="Helvetica" w:eastAsia="Times New Roman" w:hAnsi="Helvetica" w:cs="Helvetica"/>
                <w:color w:val="545454"/>
                <w:sz w:val="24"/>
                <w:szCs w:val="24"/>
                <w:lang w:eastAsia="es-MX"/>
              </w:rPr>
              <w:t>estándar correspondientes</w:t>
            </w:r>
            <w:proofErr w:type="gramEnd"/>
            <w:r w:rsidRPr="00B11C70">
              <w:rPr>
                <w:rFonts w:ascii="Helvetica" w:eastAsia="Times New Roman" w:hAnsi="Helvetica" w:cs="Helvetica"/>
                <w:color w:val="545454"/>
                <w:sz w:val="24"/>
                <w:szCs w:val="24"/>
                <w:lang w:eastAsia="es-MX"/>
              </w:rPr>
              <w:t xml:space="preserve"> (</w:t>
            </w:r>
            <w:r w:rsidRPr="00B11C70">
              <w:rPr>
                <w:rFonts w:ascii="Helvetica" w:eastAsia="Times New Roman" w:hAnsi="Helvetica" w:cs="Helvetica"/>
                <w:color w:val="0000FF"/>
                <w:sz w:val="24"/>
                <w:szCs w:val="24"/>
                <w:u w:val="single"/>
                <w:lang w:eastAsia="es-MX"/>
              </w:rPr>
              <w:t>aquí</w:t>
            </w:r>
            <w:r w:rsidRPr="00B11C70">
              <w:rPr>
                <w:rFonts w:ascii="Helvetica" w:eastAsia="Times New Roman" w:hAnsi="Helvetica" w:cs="Helvetica"/>
                <w:color w:val="545454"/>
                <w:sz w:val="24"/>
                <w:szCs w:val="24"/>
                <w:lang w:eastAsia="es-MX"/>
              </w:rPr>
              <w:t xml:space="preserve"> los usuarios y los destinatarios de los </w:t>
            </w:r>
            <w:r w:rsidR="00BC7568">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y los socios de la App </w:t>
            </w:r>
            <w:r w:rsidRPr="00B11C70">
              <w:rPr>
                <w:rFonts w:ascii="Helvetica" w:eastAsia="Times New Roman" w:hAnsi="Helvetica" w:cs="Helvetica"/>
                <w:color w:val="0000FF"/>
                <w:sz w:val="24"/>
                <w:szCs w:val="24"/>
                <w:u w:val="single"/>
                <w:lang w:eastAsia="es-MX"/>
              </w:rPr>
              <w:t>aquí</w:t>
            </w:r>
            <w:r w:rsidRPr="00B11C70">
              <w:rPr>
                <w:rFonts w:ascii="Helvetica" w:eastAsia="Times New Roman" w:hAnsi="Helvetica" w:cs="Helvetica"/>
                <w:color w:val="545454"/>
                <w:sz w:val="24"/>
                <w:szCs w:val="24"/>
                <w:lang w:eastAsia="es-MX"/>
              </w:rPr>
              <w:t>).</w:t>
            </w:r>
          </w:p>
          <w:p w14:paraId="50246178" w14:textId="2341F4AF" w:rsidR="00B11C70" w:rsidRPr="00B11C70" w:rsidRDefault="00B11C70" w:rsidP="00B11C70">
            <w:pPr>
              <w:spacing w:before="100" w:beforeAutospacing="1"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En caso de que el EU-U.S. DPF o el Swiss-U.S. DPF sean invalidados,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transferirá los datos que estén sujetos a estas certificaciones utilizando los otros mecanismos de transferencia de datos descritos anteriormente.</w:t>
            </w:r>
          </w:p>
          <w:p w14:paraId="607E425A" w14:textId="2C8F62E9" w:rsidR="00B11C70" w:rsidRPr="00B11C70" w:rsidRDefault="00B11C70" w:rsidP="00DB64E4">
            <w:pPr>
              <w:spacing w:before="100" w:beforeAutospacing="1"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Tenga en cuenta lo </w:t>
            </w:r>
            <w:proofErr w:type="gramStart"/>
            <w:r w:rsidRPr="00B11C70">
              <w:rPr>
                <w:rFonts w:ascii="Helvetica" w:eastAsia="Times New Roman" w:hAnsi="Helvetica" w:cs="Helvetica"/>
                <w:color w:val="545454"/>
                <w:sz w:val="24"/>
                <w:szCs w:val="24"/>
                <w:lang w:eastAsia="es-MX"/>
              </w:rPr>
              <w:t>siguiente:.</w:t>
            </w:r>
            <w:proofErr w:type="gramEnd"/>
          </w:p>
          <w:p w14:paraId="66C4522E" w14:textId="6DBCA8DF" w:rsidR="00B11C70" w:rsidRPr="00B11C70" w:rsidRDefault="00B11C70" w:rsidP="00B11C70">
            <w:pPr>
              <w:numPr>
                <w:ilvl w:val="0"/>
                <w:numId w:val="23"/>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Transferencia subsiguiente: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es responsable de la transferencia de los datos personales, sujeta a su certificación a terceros. Para obtener información sobre las partes a las que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puede transferir datos personales, consulte la sección previa Intercambio y divulgación de datos.</w:t>
            </w:r>
          </w:p>
          <w:p w14:paraId="1491A699" w14:textId="45BDA5D9" w:rsidR="00B11C70" w:rsidRPr="00B11C70" w:rsidRDefault="00B11C70" w:rsidP="00B11C70">
            <w:pPr>
              <w:numPr>
                <w:ilvl w:val="0"/>
                <w:numId w:val="23"/>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Solicitud de las fuerzas de orden público: La ley aplicable obliga a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a compartir datos de usuario, incluidos aquellos que pueden estar sujetos a la certificación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de conformidad con el proceso legal o la solicitud </w:t>
            </w:r>
            <w:proofErr w:type="spellStart"/>
            <w:r w:rsidRPr="00B11C70">
              <w:rPr>
                <w:rFonts w:ascii="Helvetica" w:eastAsia="Times New Roman" w:hAnsi="Helvetica" w:cs="Helvetica"/>
                <w:color w:val="545454"/>
                <w:sz w:val="24"/>
                <w:szCs w:val="24"/>
                <w:lang w:eastAsia="es-MX"/>
              </w:rPr>
              <w:t>g</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namental</w:t>
            </w:r>
            <w:proofErr w:type="spellEnd"/>
            <w:r w:rsidRPr="00B11C70">
              <w:rPr>
                <w:rFonts w:ascii="Helvetica" w:eastAsia="Times New Roman" w:hAnsi="Helvetica" w:cs="Helvetica"/>
                <w:color w:val="545454"/>
                <w:sz w:val="24"/>
                <w:szCs w:val="24"/>
                <w:lang w:eastAsia="es-MX"/>
              </w:rPr>
              <w:t>, incluso de las fuerzas de orden público. </w:t>
            </w:r>
          </w:p>
          <w:p w14:paraId="32B10709" w14:textId="13D25CD7" w:rsidR="00B11C70" w:rsidRPr="00B11C70" w:rsidRDefault="00B11C70" w:rsidP="00B11C70">
            <w:pPr>
              <w:numPr>
                <w:ilvl w:val="0"/>
                <w:numId w:val="23"/>
              </w:numPr>
              <w:spacing w:after="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 xml:space="preserve">Investigación y ejecución: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está sujeto a los poderes de investigación y de ejecución de la Comisión Federal de Comercio </w:t>
            </w:r>
          </w:p>
          <w:p w14:paraId="4C67BABD" w14:textId="26392EA4" w:rsidR="00B11C70" w:rsidRPr="00B11C70" w:rsidRDefault="00B11C70" w:rsidP="00B11C70">
            <w:pPr>
              <w:numPr>
                <w:ilvl w:val="0"/>
                <w:numId w:val="23"/>
              </w:numPr>
              <w:spacing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lastRenderedPageBreak/>
              <w:t xml:space="preserve">Preguntas y disputas.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se compromete a resolver las quejas relacionadas con los Principios del DPF sobre la recopilación y el uso de la información personal. Los usuarios y los destinatarios de </w:t>
            </w:r>
            <w:r w:rsidR="00BC7568">
              <w:rPr>
                <w:rFonts w:ascii="Helvetica" w:eastAsia="Times New Roman" w:hAnsi="Helvetica" w:cs="Helvetica"/>
                <w:color w:val="545454"/>
                <w:sz w:val="24"/>
                <w:szCs w:val="24"/>
                <w:lang w:eastAsia="es-MX"/>
              </w:rPr>
              <w:t>servicio</w:t>
            </w:r>
            <w:r w:rsidRPr="00B11C70">
              <w:rPr>
                <w:rFonts w:ascii="Helvetica" w:eastAsia="Times New Roman" w:hAnsi="Helvetica" w:cs="Helvetica"/>
                <w:color w:val="545454"/>
                <w:sz w:val="24"/>
                <w:szCs w:val="24"/>
                <w:lang w:eastAsia="es-MX"/>
              </w:rPr>
              <w:t xml:space="preserve"> pueden comunicarse con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w:t>
            </w:r>
            <w:hyperlink r:id="rId47" w:history="1">
              <w:r w:rsidRPr="00B11C70">
                <w:rPr>
                  <w:rFonts w:ascii="Helvetica" w:eastAsia="Times New Roman" w:hAnsi="Helvetica" w:cs="Helvetica"/>
                  <w:color w:val="0000FF"/>
                  <w:sz w:val="24"/>
                  <w:szCs w:val="24"/>
                  <w:u w:val="single"/>
                  <w:lang w:eastAsia="es-MX"/>
                </w:rPr>
                <w:t>aquí</w:t>
              </w:r>
            </w:hyperlink>
            <w:r w:rsidRPr="00B11C70">
              <w:rPr>
                <w:rFonts w:ascii="Helvetica" w:eastAsia="Times New Roman" w:hAnsi="Helvetica" w:cs="Helvetica"/>
                <w:color w:val="545454"/>
                <w:sz w:val="24"/>
                <w:szCs w:val="24"/>
                <w:lang w:eastAsia="es-MX"/>
              </w:rPr>
              <w:t xml:space="preserve">, y los socios de la App pueden comunicarse con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w:t>
            </w:r>
            <w:hyperlink r:id="rId48" w:history="1">
              <w:r w:rsidRPr="00B11C70">
                <w:rPr>
                  <w:rFonts w:ascii="Helvetica" w:eastAsia="Times New Roman" w:hAnsi="Helvetica" w:cs="Helvetica"/>
                  <w:color w:val="0000FF"/>
                  <w:sz w:val="24"/>
                  <w:szCs w:val="24"/>
                  <w:u w:val="single"/>
                  <w:lang w:eastAsia="es-MX"/>
                </w:rPr>
                <w:t>aquí</w:t>
              </w:r>
            </w:hyperlink>
            <w:r w:rsidRPr="00B11C70">
              <w:rPr>
                <w:rFonts w:ascii="Helvetica" w:eastAsia="Times New Roman" w:hAnsi="Helvetica" w:cs="Helvetica"/>
                <w:color w:val="545454"/>
                <w:sz w:val="24"/>
                <w:szCs w:val="24"/>
                <w:lang w:eastAsia="es-MX"/>
              </w:rPr>
              <w:t xml:space="preserve"> si tienen preguntas sobre nuestro cumplimiento de los principios mencionados anteriormente. También pueden referir una queja a la autoridad de protección de datos local, y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trabajará con esa autoridad para resolverla. En ciertas circunstancias, el DPF otorga el derecho a recurrir a un arbitraje vinculante para resolver las quejas que no se resuelven por otros medios, como se describe en el anexo I de los </w:t>
            </w:r>
            <w:hyperlink r:id="rId49" w:history="1">
              <w:r w:rsidRPr="00B11C70">
                <w:rPr>
                  <w:rFonts w:ascii="Helvetica" w:eastAsia="Times New Roman" w:hAnsi="Helvetica" w:cs="Helvetica"/>
                  <w:color w:val="0000FF"/>
                  <w:sz w:val="24"/>
                  <w:szCs w:val="24"/>
                  <w:u w:val="single"/>
                  <w:lang w:eastAsia="es-MX"/>
                </w:rPr>
                <w:t>Principios del DPF</w:t>
              </w:r>
            </w:hyperlink>
            <w:r w:rsidRPr="00B11C70">
              <w:rPr>
                <w:rFonts w:ascii="Helvetica" w:eastAsia="Times New Roman" w:hAnsi="Helvetica" w:cs="Helvetica"/>
                <w:color w:val="545454"/>
                <w:sz w:val="24"/>
                <w:szCs w:val="24"/>
                <w:lang w:eastAsia="es-MX"/>
              </w:rPr>
              <w:t>.</w:t>
            </w:r>
          </w:p>
          <w:p w14:paraId="59201DED" w14:textId="77777777" w:rsidR="00B11C70" w:rsidRDefault="00B11C70" w:rsidP="00B11C70">
            <w:pPr>
              <w:spacing w:beforeAutospacing="1" w:after="0" w:line="360" w:lineRule="atLeast"/>
              <w:rPr>
                <w:rFonts w:ascii="Helvetica" w:eastAsia="Times New Roman" w:hAnsi="Helvetica" w:cs="Helvetica"/>
                <w:color w:val="545454"/>
                <w:sz w:val="24"/>
                <w:szCs w:val="24"/>
                <w:lang w:eastAsia="es-MX"/>
              </w:rPr>
            </w:pPr>
          </w:p>
          <w:p w14:paraId="7F04B644" w14:textId="77777777" w:rsidR="009364C2" w:rsidRDefault="009364C2" w:rsidP="00B11C70">
            <w:pPr>
              <w:spacing w:beforeAutospacing="1" w:after="0" w:line="360" w:lineRule="atLeast"/>
              <w:rPr>
                <w:rFonts w:ascii="Helvetica" w:eastAsia="Times New Roman" w:hAnsi="Helvetica" w:cs="Helvetica"/>
                <w:color w:val="545454"/>
                <w:sz w:val="24"/>
                <w:szCs w:val="24"/>
                <w:lang w:eastAsia="es-MX"/>
              </w:rPr>
            </w:pPr>
          </w:p>
          <w:p w14:paraId="4273AFAA" w14:textId="5507721F" w:rsidR="009364C2" w:rsidRPr="00B11C70" w:rsidRDefault="009364C2" w:rsidP="00B11C70">
            <w:pPr>
              <w:spacing w:beforeAutospacing="1" w:after="0" w:line="360" w:lineRule="atLeast"/>
              <w:rPr>
                <w:rFonts w:ascii="Helvetica" w:eastAsia="Times New Roman" w:hAnsi="Helvetica" w:cs="Helvetica"/>
                <w:color w:val="545454"/>
                <w:sz w:val="24"/>
                <w:szCs w:val="24"/>
                <w:lang w:eastAsia="es-MX"/>
              </w:rPr>
            </w:pPr>
          </w:p>
        </w:tc>
      </w:tr>
      <w:tr w:rsidR="00B11C70" w:rsidRPr="00B11C70" w14:paraId="6214A201" w14:textId="77777777" w:rsidTr="00B11C70">
        <w:trPr>
          <w:tblHeader/>
        </w:trPr>
        <w:tc>
          <w:tcPr>
            <w:tcW w:w="0" w:type="auto"/>
            <w:shd w:val="clear" w:color="auto" w:fill="FFFFFF"/>
            <w:tcMar>
              <w:top w:w="180" w:type="dxa"/>
              <w:left w:w="180" w:type="dxa"/>
              <w:bottom w:w="105" w:type="dxa"/>
              <w:right w:w="180" w:type="dxa"/>
            </w:tcMar>
            <w:vAlign w:val="center"/>
            <w:hideMark/>
          </w:tcPr>
          <w:p w14:paraId="4D63B906" w14:textId="77777777" w:rsidR="00B11C70" w:rsidRPr="00B11C70" w:rsidRDefault="00B11C70" w:rsidP="00B11C70">
            <w:pPr>
              <w:spacing w:after="0" w:line="480" w:lineRule="atLeast"/>
              <w:outlineLvl w:val="2"/>
              <w:rPr>
                <w:rFonts w:ascii="Helvetica" w:eastAsia="Times New Roman" w:hAnsi="Helvetica" w:cs="Helvetica"/>
                <w:b/>
                <w:bCs/>
                <w:color w:val="545454"/>
                <w:sz w:val="36"/>
                <w:szCs w:val="36"/>
                <w:lang w:eastAsia="es-MX"/>
              </w:rPr>
            </w:pPr>
            <w:r w:rsidRPr="00B11C70">
              <w:rPr>
                <w:rFonts w:ascii="Helvetica" w:eastAsia="Times New Roman" w:hAnsi="Helvetica" w:cs="Helvetica"/>
                <w:color w:val="545454"/>
                <w:sz w:val="36"/>
                <w:szCs w:val="36"/>
                <w:lang w:eastAsia="es-MX"/>
              </w:rPr>
              <w:lastRenderedPageBreak/>
              <w:t>C. Actualizaciones de este Aviso de privacidad</w:t>
            </w:r>
          </w:p>
          <w:p w14:paraId="05BDEC08" w14:textId="77777777" w:rsidR="00B11C70" w:rsidRPr="00B11C70" w:rsidRDefault="00B11C70" w:rsidP="00B11C70">
            <w:pPr>
              <w:spacing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i/>
                <w:iCs/>
                <w:color w:val="545454"/>
                <w:sz w:val="24"/>
                <w:szCs w:val="24"/>
                <w:lang w:eastAsia="es-MX"/>
              </w:rPr>
              <w:t>Es posible que actualicemos este aviso ocasionalmente. </w:t>
            </w:r>
          </w:p>
        </w:tc>
      </w:tr>
      <w:tr w:rsidR="00B11C70" w:rsidRPr="00B11C70" w14:paraId="3DB96680" w14:textId="77777777" w:rsidTr="00B11C70">
        <w:trPr>
          <w:tblHeader/>
        </w:trPr>
        <w:tc>
          <w:tcPr>
            <w:tcW w:w="0" w:type="auto"/>
            <w:shd w:val="clear" w:color="auto" w:fill="FFFFFF"/>
            <w:tcMar>
              <w:top w:w="180" w:type="dxa"/>
              <w:left w:w="180" w:type="dxa"/>
              <w:bottom w:w="105" w:type="dxa"/>
              <w:right w:w="180" w:type="dxa"/>
            </w:tcMar>
            <w:vAlign w:val="center"/>
            <w:hideMark/>
          </w:tcPr>
          <w:p w14:paraId="4C97FBEB" w14:textId="7F300394" w:rsidR="00B11C70" w:rsidRPr="00B11C70" w:rsidRDefault="00B11C70" w:rsidP="00B11C70">
            <w:pPr>
              <w:spacing w:after="100" w:afterAutospacing="1"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Es posible que actualicemos este aviso ocasionalmente. Si realizamos cambios significativos, se los notificaremos a los usuarios a través de las apps de </w:t>
            </w:r>
            <w:r w:rsidR="00F24693">
              <w:rPr>
                <w:rFonts w:ascii="Helvetica" w:eastAsia="Times New Roman" w:hAnsi="Helvetica" w:cs="Helvetica"/>
                <w:color w:val="545454"/>
                <w:sz w:val="24"/>
                <w:szCs w:val="24"/>
                <w:lang w:eastAsia="es-MX"/>
              </w:rPr>
              <w:t>TUDOFY</w:t>
            </w:r>
            <w:r w:rsidRPr="00B11C70">
              <w:rPr>
                <w:rFonts w:ascii="Helvetica" w:eastAsia="Times New Roman" w:hAnsi="Helvetica" w:cs="Helvetica"/>
                <w:color w:val="545454"/>
                <w:sz w:val="24"/>
                <w:szCs w:val="24"/>
                <w:lang w:eastAsia="es-MX"/>
              </w:rPr>
              <w:t xml:space="preserve"> o por otros medios, como por correo electrónico. Recomendamos a los usuarios revisar periódicamente este aviso para obtener información actualizada sobre nuestras prácticas de privacidad.</w:t>
            </w:r>
          </w:p>
          <w:p w14:paraId="7DA8545D" w14:textId="77777777" w:rsidR="00B11C70" w:rsidRPr="00B11C70" w:rsidRDefault="00B11C70" w:rsidP="00B11C70">
            <w:pPr>
              <w:spacing w:before="100" w:beforeAutospacing="1" w:after="0" w:line="360" w:lineRule="atLeast"/>
              <w:rPr>
                <w:rFonts w:ascii="Helvetica" w:eastAsia="Times New Roman" w:hAnsi="Helvetica" w:cs="Helvetica"/>
                <w:color w:val="545454"/>
                <w:sz w:val="24"/>
                <w:szCs w:val="24"/>
                <w:lang w:eastAsia="es-MX"/>
              </w:rPr>
            </w:pPr>
            <w:r w:rsidRPr="00B11C70">
              <w:rPr>
                <w:rFonts w:ascii="Helvetica" w:eastAsia="Times New Roman" w:hAnsi="Helvetica" w:cs="Helvetica"/>
                <w:color w:val="545454"/>
                <w:sz w:val="24"/>
                <w:szCs w:val="24"/>
                <w:lang w:eastAsia="es-MX"/>
              </w:rPr>
              <w:t>El uso de nuestros servicios después de una actualización constituye el consentimiento del aviso modificado en la medida en que la ley lo permita.</w:t>
            </w:r>
          </w:p>
        </w:tc>
      </w:tr>
      <w:tr w:rsidR="00B11C70" w:rsidRPr="00B11C70" w14:paraId="2855D312" w14:textId="77777777" w:rsidTr="00B11C70">
        <w:trPr>
          <w:tblHeader/>
        </w:trPr>
        <w:tc>
          <w:tcPr>
            <w:tcW w:w="0" w:type="auto"/>
            <w:shd w:val="clear" w:color="auto" w:fill="FFFFFF"/>
            <w:tcMar>
              <w:top w:w="180" w:type="dxa"/>
              <w:left w:w="180" w:type="dxa"/>
              <w:bottom w:w="105" w:type="dxa"/>
              <w:right w:w="180" w:type="dxa"/>
            </w:tcMar>
            <w:vAlign w:val="center"/>
            <w:hideMark/>
          </w:tcPr>
          <w:p w14:paraId="0C9E19F0" w14:textId="3920EBFB" w:rsidR="00B11C70" w:rsidRPr="00B11C70" w:rsidRDefault="00F24693" w:rsidP="00B11C70">
            <w:pPr>
              <w:spacing w:after="0" w:line="360" w:lineRule="atLeast"/>
              <w:rPr>
                <w:rFonts w:ascii="Helvetica" w:eastAsia="Times New Roman" w:hAnsi="Helvetica" w:cs="Helvetica"/>
                <w:color w:val="545454"/>
                <w:sz w:val="24"/>
                <w:szCs w:val="24"/>
                <w:lang w:eastAsia="es-MX"/>
              </w:rPr>
            </w:pPr>
            <w:r>
              <w:rPr>
                <w:rFonts w:ascii="Helvetica" w:eastAsia="Times New Roman" w:hAnsi="Helvetica" w:cs="Helvetica"/>
                <w:i/>
                <w:iCs/>
                <w:color w:val="545454"/>
                <w:sz w:val="24"/>
                <w:szCs w:val="24"/>
                <w:lang w:eastAsia="es-MX"/>
              </w:rPr>
              <w:t>TUDOFY</w:t>
            </w:r>
            <w:r w:rsidR="00B11C70" w:rsidRPr="00B11C70">
              <w:rPr>
                <w:rFonts w:ascii="Helvetica" w:eastAsia="Times New Roman" w:hAnsi="Helvetica" w:cs="Helvetica"/>
                <w:i/>
                <w:iCs/>
                <w:color w:val="545454"/>
                <w:sz w:val="24"/>
                <w:szCs w:val="24"/>
                <w:lang w:eastAsia="es-MX"/>
              </w:rPr>
              <w:t xml:space="preserve"> no realiza las recopilaciones ni los usos de datos indicados con un asterisco (*) en el EEE, el Reino Unido o Suiza. </w:t>
            </w:r>
          </w:p>
        </w:tc>
      </w:tr>
    </w:tbl>
    <w:p w14:paraId="7F8F2CEE" w14:textId="77777777" w:rsidR="00DD0E0A" w:rsidRDefault="00DD0E0A"/>
    <w:p w14:paraId="32BBAD09" w14:textId="77777777" w:rsidR="00720196" w:rsidRDefault="00720196"/>
    <w:p w14:paraId="11E88CBF" w14:textId="77777777" w:rsidR="00720196" w:rsidRDefault="00720196"/>
    <w:p w14:paraId="216C2606" w14:textId="77777777" w:rsidR="00720196" w:rsidRDefault="00720196"/>
    <w:p w14:paraId="477186AA" w14:textId="7ABF0F8F" w:rsidR="00720196" w:rsidRDefault="00720196" w:rsidP="00720196">
      <w:pPr>
        <w:pStyle w:val="Ttulo2"/>
        <w:shd w:val="clear" w:color="auto" w:fill="FFFFFF"/>
        <w:spacing w:before="0" w:beforeAutospacing="0" w:after="0" w:afterAutospacing="0" w:line="660" w:lineRule="atLeast"/>
        <w:rPr>
          <w:rFonts w:ascii="Helvetica" w:hAnsi="Helvetica" w:cs="Helvetica"/>
          <w:color w:val="333333"/>
          <w:sz w:val="54"/>
          <w:szCs w:val="54"/>
        </w:rPr>
      </w:pPr>
      <w:r>
        <w:rPr>
          <w:rFonts w:ascii="Helvetica" w:hAnsi="Helvetica" w:cs="Helvetica"/>
          <w:color w:val="333333"/>
          <w:sz w:val="54"/>
          <w:szCs w:val="54"/>
        </w:rPr>
        <w:lastRenderedPageBreak/>
        <w:t xml:space="preserve">Principios de privacidad de </w:t>
      </w:r>
      <w:proofErr w:type="spellStart"/>
      <w:r w:rsidR="00E80AB4">
        <w:rPr>
          <w:rFonts w:ascii="Helvetica" w:hAnsi="Helvetica" w:cs="Helvetica"/>
          <w:color w:val="333333"/>
          <w:sz w:val="54"/>
          <w:szCs w:val="54"/>
        </w:rPr>
        <w:t>TuDoFy</w:t>
      </w:r>
      <w:proofErr w:type="spellEnd"/>
    </w:p>
    <w:p w14:paraId="6947F502" w14:textId="478ABCBB" w:rsidR="00720196" w:rsidRDefault="00720196" w:rsidP="00720196">
      <w:pPr>
        <w:pStyle w:val="cmlnparagraph"/>
        <w:shd w:val="clear" w:color="auto" w:fill="FFFFFF"/>
        <w:spacing w:before="0" w:beforeAutospacing="0" w:after="0" w:afterAutospacing="0" w:line="360" w:lineRule="atLeast"/>
        <w:rPr>
          <w:rFonts w:ascii="Helvetica" w:hAnsi="Helvetica" w:cs="Helvetica"/>
          <w:color w:val="333333"/>
        </w:rPr>
      </w:pPr>
      <w:r>
        <w:rPr>
          <w:rFonts w:ascii="Helvetica" w:hAnsi="Helvetica" w:cs="Helvetica"/>
          <w:color w:val="333333"/>
        </w:rPr>
        <w:t xml:space="preserve">Cuando usas los servicios de </w:t>
      </w:r>
      <w:proofErr w:type="spellStart"/>
      <w:r w:rsidR="00E80AB4">
        <w:rPr>
          <w:rFonts w:ascii="Helvetica" w:hAnsi="Helvetica" w:cs="Helvetica"/>
          <w:color w:val="333333"/>
        </w:rPr>
        <w:t>TuDoFy</w:t>
      </w:r>
      <w:proofErr w:type="spellEnd"/>
      <w:r>
        <w:rPr>
          <w:rFonts w:ascii="Helvetica" w:hAnsi="Helvetica" w:cs="Helvetica"/>
          <w:color w:val="333333"/>
        </w:rPr>
        <w:t xml:space="preserve"> nos confías tus datos personales. Nos comprometemos a mantener esa confianza y esto comienza con ayudarte a comprender nuestras prácticas de privacidad. Nuestros Principios de privacidad establecen las bases de cómo abordamos la privacidad en </w:t>
      </w:r>
      <w:proofErr w:type="spellStart"/>
      <w:r w:rsidR="00E80AB4">
        <w:rPr>
          <w:rFonts w:ascii="Helvetica" w:hAnsi="Helvetica" w:cs="Helvetica"/>
          <w:color w:val="333333"/>
        </w:rPr>
        <w:t>TuDoFy</w:t>
      </w:r>
      <w:proofErr w:type="spellEnd"/>
      <w:r>
        <w:rPr>
          <w:rFonts w:ascii="Helvetica" w:hAnsi="Helvetica" w:cs="Helvetica"/>
          <w:color w:val="333333"/>
        </w:rPr>
        <w:t>.</w:t>
      </w:r>
    </w:p>
    <w:p w14:paraId="088F31FC" w14:textId="77777777" w:rsidR="00720196" w:rsidRDefault="00720196" w:rsidP="00720196">
      <w:pPr>
        <w:shd w:val="clear" w:color="auto" w:fill="FFFFFF"/>
        <w:rPr>
          <w:rFonts w:ascii="Arial" w:hAnsi="Arial" w:cs="Arial"/>
          <w:color w:val="333333"/>
          <w:sz w:val="27"/>
          <w:szCs w:val="27"/>
        </w:rPr>
      </w:pPr>
      <w:r>
        <w:rPr>
          <w:rFonts w:ascii="Arial" w:hAnsi="Arial" w:cs="Arial"/>
          <w:noProof/>
          <w:color w:val="333333"/>
          <w:sz w:val="27"/>
          <w:szCs w:val="27"/>
        </w:rPr>
        <w:drawing>
          <wp:inline distT="0" distB="0" distL="0" distR="0" wp14:anchorId="533DA9AC" wp14:editId="7FA30C4A">
            <wp:extent cx="457200" cy="457200"/>
            <wp:effectExtent l="0" t="0" r="0" b="0"/>
            <wp:docPr id="6" name="Imagen 6" descr="We do the right 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 do the right thi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87D455E" w14:textId="77777777" w:rsidR="00720196" w:rsidRDefault="00720196" w:rsidP="00720196">
      <w:pPr>
        <w:pStyle w:val="Ttulo3"/>
        <w:shd w:val="clear" w:color="auto" w:fill="FFFFFF"/>
        <w:spacing w:before="0" w:beforeAutospacing="0" w:after="0" w:afterAutospacing="0" w:line="360" w:lineRule="atLeast"/>
        <w:rPr>
          <w:rFonts w:ascii="Helvetica" w:hAnsi="Helvetica" w:cs="Helvetica"/>
          <w:b w:val="0"/>
          <w:bCs w:val="0"/>
          <w:color w:val="333333"/>
        </w:rPr>
      </w:pPr>
      <w:r>
        <w:rPr>
          <w:rFonts w:ascii="Helvetica" w:hAnsi="Helvetica" w:cs="Helvetica"/>
          <w:b w:val="0"/>
          <w:bCs w:val="0"/>
          <w:color w:val="333333"/>
        </w:rPr>
        <w:t>Hacemos lo correcto con los datos.</w:t>
      </w:r>
    </w:p>
    <w:p w14:paraId="78DB2985" w14:textId="64E5D2F9" w:rsidR="00720196" w:rsidRDefault="00720196" w:rsidP="00720196">
      <w:pPr>
        <w:pStyle w:val="cmlnparagraph"/>
        <w:shd w:val="clear" w:color="auto" w:fill="FFFFFF"/>
        <w:spacing w:before="0" w:beforeAutospacing="0" w:after="0" w:afterAutospacing="0" w:line="360" w:lineRule="atLeast"/>
        <w:rPr>
          <w:rFonts w:ascii="Helvetica" w:hAnsi="Helvetica" w:cs="Helvetica"/>
          <w:color w:val="333333"/>
        </w:rPr>
      </w:pPr>
      <w:r>
        <w:rPr>
          <w:rFonts w:ascii="Helvetica" w:hAnsi="Helvetica" w:cs="Helvetica"/>
          <w:color w:val="333333"/>
        </w:rPr>
        <w:t xml:space="preserve">La administración responsable de datos es un requisito previo para la innovación continua. Preservamos el valor de los datos personales para </w:t>
      </w:r>
      <w:proofErr w:type="spellStart"/>
      <w:r w:rsidR="00E80AB4">
        <w:rPr>
          <w:rFonts w:ascii="Helvetica" w:hAnsi="Helvetica" w:cs="Helvetica"/>
          <w:color w:val="333333"/>
        </w:rPr>
        <w:t>TuDoFy</w:t>
      </w:r>
      <w:proofErr w:type="spellEnd"/>
      <w:r>
        <w:rPr>
          <w:rFonts w:ascii="Helvetica" w:hAnsi="Helvetica" w:cs="Helvetica"/>
          <w:color w:val="333333"/>
        </w:rPr>
        <w:t xml:space="preserve"> y nuestros usuarios como se espera: nos aseguramos de que sean precisos y completos, y se destruyen adecuadamente cuando ya no se necesitan. Esto ayuda a mejorar nuestros productos, a generar y cultivar la confianza de nuestros usuarios y nos diferencia en el mercado.</w:t>
      </w:r>
    </w:p>
    <w:p w14:paraId="0AD4D59F" w14:textId="77777777" w:rsidR="00720196" w:rsidRDefault="00720196" w:rsidP="00720196">
      <w:pPr>
        <w:shd w:val="clear" w:color="auto" w:fill="FFFFFF"/>
        <w:rPr>
          <w:rFonts w:ascii="Arial" w:hAnsi="Arial" w:cs="Arial"/>
          <w:color w:val="333333"/>
          <w:sz w:val="27"/>
          <w:szCs w:val="27"/>
        </w:rPr>
      </w:pPr>
      <w:r>
        <w:rPr>
          <w:rFonts w:ascii="Arial" w:hAnsi="Arial" w:cs="Arial"/>
          <w:noProof/>
          <w:color w:val="333333"/>
          <w:sz w:val="27"/>
          <w:szCs w:val="27"/>
        </w:rPr>
        <w:drawing>
          <wp:inline distT="0" distB="0" distL="0" distR="0" wp14:anchorId="2D1B66CC" wp14:editId="0F4379F4">
            <wp:extent cx="457200" cy="457200"/>
            <wp:effectExtent l="0" t="0" r="0" b="0"/>
            <wp:docPr id="5" name="Imagen 5" descr="Build 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ild privacy"/>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213E372" w14:textId="77777777" w:rsidR="00720196" w:rsidRDefault="00720196" w:rsidP="00720196">
      <w:pPr>
        <w:pStyle w:val="Ttulo3"/>
        <w:shd w:val="clear" w:color="auto" w:fill="FFFFFF"/>
        <w:spacing w:before="0" w:beforeAutospacing="0" w:after="0" w:afterAutospacing="0" w:line="360" w:lineRule="atLeast"/>
        <w:rPr>
          <w:rFonts w:ascii="Helvetica" w:hAnsi="Helvetica" w:cs="Helvetica"/>
          <w:b w:val="0"/>
          <w:bCs w:val="0"/>
          <w:color w:val="333333"/>
        </w:rPr>
      </w:pPr>
      <w:r>
        <w:rPr>
          <w:rFonts w:ascii="Helvetica" w:hAnsi="Helvetica" w:cs="Helvetica"/>
          <w:b w:val="0"/>
          <w:bCs w:val="0"/>
          <w:color w:val="333333"/>
        </w:rPr>
        <w:t>Integramos la privacidad en nuestros productos de principio a fin.</w:t>
      </w:r>
    </w:p>
    <w:p w14:paraId="7009461B" w14:textId="77777777" w:rsidR="00720196" w:rsidRDefault="00720196" w:rsidP="00720196">
      <w:pPr>
        <w:pStyle w:val="cmlnparagraph"/>
        <w:shd w:val="clear" w:color="auto" w:fill="FFFFFF"/>
        <w:spacing w:before="0" w:beforeAutospacing="0" w:after="0" w:afterAutospacing="0" w:line="360" w:lineRule="atLeast"/>
        <w:rPr>
          <w:rFonts w:ascii="Helvetica" w:hAnsi="Helvetica" w:cs="Helvetica"/>
          <w:color w:val="333333"/>
        </w:rPr>
      </w:pPr>
      <w:r>
        <w:rPr>
          <w:rFonts w:ascii="Helvetica" w:hAnsi="Helvetica" w:cs="Helvetica"/>
          <w:color w:val="333333"/>
        </w:rPr>
        <w:t>La privacidad es un componente importante para desarrollar excelentes productos y servicios, desde que se crean hasta su implementación y más. Para sentar las bases de una experiencia excepcional para el cliente, evaluamos la privacidad en los productos, tecnologías y servicios nuevos y modificados para cumplir con las expectativas de los usuarios. Esta práctica se conocer como “privacidad desde el diseño”.</w:t>
      </w:r>
    </w:p>
    <w:p w14:paraId="2ED374C4" w14:textId="77777777" w:rsidR="00720196" w:rsidRDefault="00720196" w:rsidP="00720196">
      <w:pPr>
        <w:shd w:val="clear" w:color="auto" w:fill="FFFFFF"/>
        <w:rPr>
          <w:rFonts w:ascii="Arial" w:hAnsi="Arial" w:cs="Arial"/>
          <w:color w:val="333333"/>
          <w:sz w:val="27"/>
          <w:szCs w:val="27"/>
        </w:rPr>
      </w:pPr>
      <w:r>
        <w:rPr>
          <w:rFonts w:ascii="Arial" w:hAnsi="Arial" w:cs="Arial"/>
          <w:noProof/>
          <w:color w:val="333333"/>
          <w:sz w:val="27"/>
          <w:szCs w:val="27"/>
        </w:rPr>
        <w:drawing>
          <wp:inline distT="0" distB="0" distL="0" distR="0" wp14:anchorId="2AAA30F3" wp14:editId="5E24B3AA">
            <wp:extent cx="457200" cy="457200"/>
            <wp:effectExtent l="0" t="0" r="0" b="0"/>
            <wp:docPr id="4" name="Imagen 4" descr="Collect only what we n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llect only what we ne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1335FE5" w14:textId="77777777" w:rsidR="00720196" w:rsidRDefault="00720196" w:rsidP="00720196">
      <w:pPr>
        <w:pStyle w:val="Ttulo3"/>
        <w:shd w:val="clear" w:color="auto" w:fill="FFFFFF"/>
        <w:spacing w:before="0" w:beforeAutospacing="0" w:after="0" w:afterAutospacing="0" w:line="360" w:lineRule="atLeast"/>
        <w:rPr>
          <w:rFonts w:ascii="Helvetica" w:hAnsi="Helvetica" w:cs="Helvetica"/>
          <w:b w:val="0"/>
          <w:bCs w:val="0"/>
          <w:color w:val="333333"/>
        </w:rPr>
      </w:pPr>
      <w:r>
        <w:rPr>
          <w:rFonts w:ascii="Helvetica" w:hAnsi="Helvetica" w:cs="Helvetica"/>
          <w:b w:val="0"/>
          <w:bCs w:val="0"/>
          <w:color w:val="333333"/>
        </w:rPr>
        <w:t>Solo recopilamos lo necesario.</w:t>
      </w:r>
    </w:p>
    <w:p w14:paraId="2AF27BC1" w14:textId="77777777" w:rsidR="00720196" w:rsidRDefault="00720196" w:rsidP="00720196">
      <w:pPr>
        <w:pStyle w:val="cmlnparagraph"/>
        <w:shd w:val="clear" w:color="auto" w:fill="FFFFFF"/>
        <w:spacing w:before="0" w:beforeAutospacing="0" w:after="0" w:afterAutospacing="0" w:line="360" w:lineRule="atLeast"/>
        <w:rPr>
          <w:rFonts w:ascii="Helvetica" w:hAnsi="Helvetica" w:cs="Helvetica"/>
          <w:color w:val="333333"/>
        </w:rPr>
      </w:pPr>
      <w:r>
        <w:rPr>
          <w:rFonts w:ascii="Helvetica" w:hAnsi="Helvetica" w:cs="Helvetica"/>
          <w:color w:val="333333"/>
        </w:rPr>
        <w:t>Durante la recopilación, uso o manejo de datos personales, tenemos un fin específico en mente que coincide con nuestros objetivos y valores. Solo recabamos y usamos los datos personales necesarios para fines autorizados y lícitos.</w:t>
      </w:r>
    </w:p>
    <w:p w14:paraId="3382715C" w14:textId="77777777" w:rsidR="00720196" w:rsidRDefault="00720196" w:rsidP="00720196">
      <w:pPr>
        <w:shd w:val="clear" w:color="auto" w:fill="FFFFFF"/>
        <w:rPr>
          <w:rFonts w:ascii="Arial" w:hAnsi="Arial" w:cs="Arial"/>
          <w:color w:val="333333"/>
          <w:sz w:val="27"/>
          <w:szCs w:val="27"/>
        </w:rPr>
      </w:pPr>
      <w:r>
        <w:rPr>
          <w:rFonts w:ascii="Arial" w:hAnsi="Arial" w:cs="Arial"/>
          <w:noProof/>
          <w:color w:val="333333"/>
          <w:sz w:val="27"/>
          <w:szCs w:val="27"/>
        </w:rPr>
        <w:lastRenderedPageBreak/>
        <w:drawing>
          <wp:inline distT="0" distB="0" distL="0" distR="0" wp14:anchorId="410D7559" wp14:editId="3C5BA316">
            <wp:extent cx="457200" cy="457200"/>
            <wp:effectExtent l="0" t="0" r="0" b="0"/>
            <wp:docPr id="3" name="Imagen 3" descr="Transparent about data prac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ansparent about data practice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E439806" w14:textId="77777777" w:rsidR="00720196" w:rsidRDefault="00720196" w:rsidP="00720196">
      <w:pPr>
        <w:pStyle w:val="Ttulo3"/>
        <w:shd w:val="clear" w:color="auto" w:fill="FFFFFF"/>
        <w:spacing w:before="0" w:beforeAutospacing="0" w:after="0" w:afterAutospacing="0" w:line="360" w:lineRule="atLeast"/>
        <w:rPr>
          <w:rFonts w:ascii="Helvetica" w:hAnsi="Helvetica" w:cs="Helvetica"/>
          <w:b w:val="0"/>
          <w:bCs w:val="0"/>
          <w:color w:val="333333"/>
        </w:rPr>
      </w:pPr>
      <w:r>
        <w:rPr>
          <w:rFonts w:ascii="Helvetica" w:hAnsi="Helvetica" w:cs="Helvetica"/>
          <w:b w:val="0"/>
          <w:bCs w:val="0"/>
          <w:color w:val="333333"/>
        </w:rPr>
        <w:t>Somos transparentes sobre nuestras prácticas de manejo de datos.</w:t>
      </w:r>
    </w:p>
    <w:p w14:paraId="722BE5D9" w14:textId="77777777" w:rsidR="00720196" w:rsidRDefault="00720196" w:rsidP="00720196">
      <w:pPr>
        <w:pStyle w:val="cmlnparagraph"/>
        <w:shd w:val="clear" w:color="auto" w:fill="FFFFFF"/>
        <w:spacing w:before="0" w:beforeAutospacing="0" w:after="0" w:afterAutospacing="0" w:line="360" w:lineRule="atLeast"/>
        <w:rPr>
          <w:rFonts w:ascii="Helvetica" w:hAnsi="Helvetica" w:cs="Helvetica"/>
          <w:color w:val="333333"/>
        </w:rPr>
      </w:pPr>
      <w:r>
        <w:rPr>
          <w:rFonts w:ascii="Helvetica" w:hAnsi="Helvetica" w:cs="Helvetica"/>
          <w:color w:val="333333"/>
        </w:rPr>
        <w:t>Actuamos con honestidad sobre cómo recopilamos, usamos y compartimos los datos personales. Hacemos lo que decimos.</w:t>
      </w:r>
    </w:p>
    <w:p w14:paraId="191D98DA" w14:textId="77777777" w:rsidR="00720196" w:rsidRDefault="00720196" w:rsidP="00720196">
      <w:pPr>
        <w:shd w:val="clear" w:color="auto" w:fill="FFFFFF"/>
        <w:rPr>
          <w:rFonts w:ascii="Arial" w:hAnsi="Arial" w:cs="Arial"/>
          <w:color w:val="333333"/>
          <w:sz w:val="27"/>
          <w:szCs w:val="27"/>
        </w:rPr>
      </w:pPr>
      <w:r>
        <w:rPr>
          <w:rFonts w:ascii="Arial" w:hAnsi="Arial" w:cs="Arial"/>
          <w:noProof/>
          <w:color w:val="333333"/>
          <w:sz w:val="27"/>
          <w:szCs w:val="27"/>
        </w:rPr>
        <w:drawing>
          <wp:inline distT="0" distB="0" distL="0" distR="0" wp14:anchorId="228C4EF9" wp14:editId="7BBE60F9">
            <wp:extent cx="457200" cy="457200"/>
            <wp:effectExtent l="0" t="0" r="0" b="0"/>
            <wp:docPr id="2" name="Imagen 2" descr="Give ch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ve choices"/>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F7DAB5B" w14:textId="77777777" w:rsidR="00720196" w:rsidRDefault="00720196" w:rsidP="00720196">
      <w:pPr>
        <w:pStyle w:val="Ttulo3"/>
        <w:shd w:val="clear" w:color="auto" w:fill="FFFFFF"/>
        <w:spacing w:before="0" w:beforeAutospacing="0" w:after="0" w:afterAutospacing="0" w:line="360" w:lineRule="atLeast"/>
        <w:rPr>
          <w:rFonts w:ascii="Helvetica" w:hAnsi="Helvetica" w:cs="Helvetica"/>
          <w:b w:val="0"/>
          <w:bCs w:val="0"/>
          <w:color w:val="333333"/>
        </w:rPr>
      </w:pPr>
      <w:r>
        <w:rPr>
          <w:rFonts w:ascii="Helvetica" w:hAnsi="Helvetica" w:cs="Helvetica"/>
          <w:b w:val="0"/>
          <w:bCs w:val="0"/>
          <w:color w:val="333333"/>
        </w:rPr>
        <w:t>Le ofrecemos a los usuarios opciones acerca de su información.</w:t>
      </w:r>
    </w:p>
    <w:p w14:paraId="33237277" w14:textId="77777777" w:rsidR="00720196" w:rsidRDefault="00720196" w:rsidP="00720196">
      <w:pPr>
        <w:pStyle w:val="cmlnparagraph"/>
        <w:shd w:val="clear" w:color="auto" w:fill="FFFFFF"/>
        <w:spacing w:before="0" w:beforeAutospacing="0" w:after="0" w:afterAutospacing="0" w:line="360" w:lineRule="atLeast"/>
        <w:rPr>
          <w:rFonts w:ascii="Helvetica" w:hAnsi="Helvetica" w:cs="Helvetica"/>
          <w:color w:val="333333"/>
        </w:rPr>
      </w:pPr>
      <w:r>
        <w:rPr>
          <w:rFonts w:ascii="Helvetica" w:hAnsi="Helvetica" w:cs="Helvetica"/>
          <w:color w:val="333333"/>
        </w:rPr>
        <w:t>Para que los usuarios puedan administrar sus datos, les ofrecemos acceso a opciones y controles de privacidad fáciles de usar.</w:t>
      </w:r>
    </w:p>
    <w:p w14:paraId="71EAFFBE" w14:textId="77777777" w:rsidR="00720196" w:rsidRDefault="00720196" w:rsidP="00720196">
      <w:pPr>
        <w:shd w:val="clear" w:color="auto" w:fill="FFFFFF"/>
        <w:rPr>
          <w:rFonts w:ascii="Arial" w:hAnsi="Arial" w:cs="Arial"/>
          <w:color w:val="333333"/>
          <w:sz w:val="27"/>
          <w:szCs w:val="27"/>
        </w:rPr>
      </w:pPr>
      <w:r>
        <w:rPr>
          <w:rFonts w:ascii="Arial" w:hAnsi="Arial" w:cs="Arial"/>
          <w:noProof/>
          <w:color w:val="333333"/>
          <w:sz w:val="27"/>
          <w:szCs w:val="27"/>
        </w:rPr>
        <w:drawing>
          <wp:inline distT="0" distB="0" distL="0" distR="0" wp14:anchorId="519B2B57" wp14:editId="48DA7E40">
            <wp:extent cx="457200" cy="457200"/>
            <wp:effectExtent l="0" t="0" r="0" b="0"/>
            <wp:docPr id="1" name="Imagen 1" descr="Safeguard person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afeguard personal data"/>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F6204EC" w14:textId="77777777" w:rsidR="00720196" w:rsidRDefault="00720196" w:rsidP="00720196">
      <w:pPr>
        <w:pStyle w:val="Ttulo3"/>
        <w:shd w:val="clear" w:color="auto" w:fill="FFFFFF"/>
        <w:spacing w:before="0" w:beforeAutospacing="0" w:after="0" w:afterAutospacing="0" w:line="360" w:lineRule="atLeast"/>
        <w:rPr>
          <w:rFonts w:ascii="Helvetica" w:hAnsi="Helvetica" w:cs="Helvetica"/>
          <w:b w:val="0"/>
          <w:bCs w:val="0"/>
          <w:color w:val="333333"/>
        </w:rPr>
      </w:pPr>
      <w:r>
        <w:rPr>
          <w:rFonts w:ascii="Helvetica" w:hAnsi="Helvetica" w:cs="Helvetica"/>
          <w:b w:val="0"/>
          <w:bCs w:val="0"/>
          <w:color w:val="333333"/>
        </w:rPr>
        <w:t>Protegemos los datos personales.</w:t>
      </w:r>
    </w:p>
    <w:p w14:paraId="4E63B6F6" w14:textId="77777777" w:rsidR="00720196" w:rsidRDefault="00720196" w:rsidP="00720196">
      <w:pPr>
        <w:pStyle w:val="cmlnparagraph"/>
        <w:shd w:val="clear" w:color="auto" w:fill="FFFFFF"/>
        <w:spacing w:before="0" w:beforeAutospacing="0" w:after="0" w:afterAutospacing="0" w:line="360" w:lineRule="atLeast"/>
        <w:rPr>
          <w:rFonts w:ascii="Helvetica" w:hAnsi="Helvetica" w:cs="Helvetica"/>
          <w:color w:val="333333"/>
        </w:rPr>
      </w:pPr>
      <w:r>
        <w:rPr>
          <w:rFonts w:ascii="Helvetica" w:hAnsi="Helvetica" w:cs="Helvetica"/>
          <w:color w:val="333333"/>
        </w:rPr>
        <w:t>Ofrecemos medidas de seguridad razonables y apropiadas para evitar que los datos personales se pierdan, usen y divulguen sin autorización.</w:t>
      </w:r>
    </w:p>
    <w:p w14:paraId="626EE46A" w14:textId="77777777" w:rsidR="00720196" w:rsidRDefault="00720196"/>
    <w:sectPr w:rsidR="007201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6C94"/>
    <w:multiLevelType w:val="multilevel"/>
    <w:tmpl w:val="7682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415BE2"/>
    <w:multiLevelType w:val="multilevel"/>
    <w:tmpl w:val="8F2E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617B3F"/>
    <w:multiLevelType w:val="multilevel"/>
    <w:tmpl w:val="01F2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5D1B4D"/>
    <w:multiLevelType w:val="multilevel"/>
    <w:tmpl w:val="2BDC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2452AE"/>
    <w:multiLevelType w:val="multilevel"/>
    <w:tmpl w:val="67C6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2B49D5"/>
    <w:multiLevelType w:val="multilevel"/>
    <w:tmpl w:val="528A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560BC4"/>
    <w:multiLevelType w:val="multilevel"/>
    <w:tmpl w:val="38F2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120EFC"/>
    <w:multiLevelType w:val="multilevel"/>
    <w:tmpl w:val="FD54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5A30A1"/>
    <w:multiLevelType w:val="multilevel"/>
    <w:tmpl w:val="9E0E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892BDE"/>
    <w:multiLevelType w:val="multilevel"/>
    <w:tmpl w:val="357C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DD2E87"/>
    <w:multiLevelType w:val="multilevel"/>
    <w:tmpl w:val="5CAE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DC1655"/>
    <w:multiLevelType w:val="multilevel"/>
    <w:tmpl w:val="F3F81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EA7F9E"/>
    <w:multiLevelType w:val="multilevel"/>
    <w:tmpl w:val="65E67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EC7C38"/>
    <w:multiLevelType w:val="multilevel"/>
    <w:tmpl w:val="716A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AF5B44"/>
    <w:multiLevelType w:val="hybridMultilevel"/>
    <w:tmpl w:val="134A3DAA"/>
    <w:lvl w:ilvl="0" w:tplc="1EA63148">
      <w:start w:val="1"/>
      <w:numFmt w:val="upperLetter"/>
      <w:lvlText w:val="%1."/>
      <w:lvlJc w:val="left"/>
      <w:pPr>
        <w:ind w:left="1080" w:hanging="72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77D5BD0"/>
    <w:multiLevelType w:val="multilevel"/>
    <w:tmpl w:val="F5B8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A42A79"/>
    <w:multiLevelType w:val="multilevel"/>
    <w:tmpl w:val="4DDE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3C4EFB"/>
    <w:multiLevelType w:val="multilevel"/>
    <w:tmpl w:val="7B58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936E9A"/>
    <w:multiLevelType w:val="multilevel"/>
    <w:tmpl w:val="AFF8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2440A0"/>
    <w:multiLevelType w:val="multilevel"/>
    <w:tmpl w:val="F9E2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19691A"/>
    <w:multiLevelType w:val="multilevel"/>
    <w:tmpl w:val="C900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4B3248"/>
    <w:multiLevelType w:val="multilevel"/>
    <w:tmpl w:val="580C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CA87F0E"/>
    <w:multiLevelType w:val="multilevel"/>
    <w:tmpl w:val="1240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E6E28E1"/>
    <w:multiLevelType w:val="multilevel"/>
    <w:tmpl w:val="F04A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1295437">
    <w:abstractNumId w:val="19"/>
  </w:num>
  <w:num w:numId="2" w16cid:durableId="1910192444">
    <w:abstractNumId w:val="0"/>
  </w:num>
  <w:num w:numId="3" w16cid:durableId="1186018603">
    <w:abstractNumId w:val="12"/>
  </w:num>
  <w:num w:numId="4" w16cid:durableId="98645279">
    <w:abstractNumId w:val="7"/>
  </w:num>
  <w:num w:numId="5" w16cid:durableId="191574676">
    <w:abstractNumId w:val="8"/>
  </w:num>
  <w:num w:numId="6" w16cid:durableId="1352335485">
    <w:abstractNumId w:val="15"/>
  </w:num>
  <w:num w:numId="7" w16cid:durableId="1046224900">
    <w:abstractNumId w:val="9"/>
  </w:num>
  <w:num w:numId="8" w16cid:durableId="873419905">
    <w:abstractNumId w:val="11"/>
  </w:num>
  <w:num w:numId="9" w16cid:durableId="1936665773">
    <w:abstractNumId w:val="21"/>
  </w:num>
  <w:num w:numId="10" w16cid:durableId="1973825947">
    <w:abstractNumId w:val="20"/>
  </w:num>
  <w:num w:numId="11" w16cid:durableId="356784307">
    <w:abstractNumId w:val="18"/>
  </w:num>
  <w:num w:numId="12" w16cid:durableId="1307390649">
    <w:abstractNumId w:val="4"/>
  </w:num>
  <w:num w:numId="13" w16cid:durableId="13774093">
    <w:abstractNumId w:val="13"/>
  </w:num>
  <w:num w:numId="14" w16cid:durableId="1852572725">
    <w:abstractNumId w:val="10"/>
  </w:num>
  <w:num w:numId="15" w16cid:durableId="2023314572">
    <w:abstractNumId w:val="22"/>
  </w:num>
  <w:num w:numId="16" w16cid:durableId="1649506080">
    <w:abstractNumId w:val="16"/>
  </w:num>
  <w:num w:numId="17" w16cid:durableId="547690859">
    <w:abstractNumId w:val="5"/>
  </w:num>
  <w:num w:numId="18" w16cid:durableId="898830042">
    <w:abstractNumId w:val="6"/>
  </w:num>
  <w:num w:numId="19" w16cid:durableId="875700187">
    <w:abstractNumId w:val="2"/>
  </w:num>
  <w:num w:numId="20" w16cid:durableId="713819027">
    <w:abstractNumId w:val="1"/>
  </w:num>
  <w:num w:numId="21" w16cid:durableId="2115593372">
    <w:abstractNumId w:val="23"/>
  </w:num>
  <w:num w:numId="22" w16cid:durableId="1598978242">
    <w:abstractNumId w:val="17"/>
  </w:num>
  <w:num w:numId="23" w16cid:durableId="1243098958">
    <w:abstractNumId w:val="3"/>
  </w:num>
  <w:num w:numId="24" w16cid:durableId="11821644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C70"/>
    <w:rsid w:val="00016D55"/>
    <w:rsid w:val="0013067F"/>
    <w:rsid w:val="001731E1"/>
    <w:rsid w:val="001744B4"/>
    <w:rsid w:val="00180302"/>
    <w:rsid w:val="00200539"/>
    <w:rsid w:val="00326B58"/>
    <w:rsid w:val="00367454"/>
    <w:rsid w:val="003D7DBF"/>
    <w:rsid w:val="0042579B"/>
    <w:rsid w:val="004E0C25"/>
    <w:rsid w:val="004E2A74"/>
    <w:rsid w:val="004E3149"/>
    <w:rsid w:val="004E4A5E"/>
    <w:rsid w:val="00622707"/>
    <w:rsid w:val="006604AE"/>
    <w:rsid w:val="00665108"/>
    <w:rsid w:val="00720196"/>
    <w:rsid w:val="007C0237"/>
    <w:rsid w:val="00835AA4"/>
    <w:rsid w:val="00856DE3"/>
    <w:rsid w:val="008661A8"/>
    <w:rsid w:val="009364C2"/>
    <w:rsid w:val="009A3E7E"/>
    <w:rsid w:val="00A1537B"/>
    <w:rsid w:val="00A309A0"/>
    <w:rsid w:val="00A70EFD"/>
    <w:rsid w:val="00B11C70"/>
    <w:rsid w:val="00B25969"/>
    <w:rsid w:val="00BC7568"/>
    <w:rsid w:val="00C74F86"/>
    <w:rsid w:val="00C827A5"/>
    <w:rsid w:val="00CB6C10"/>
    <w:rsid w:val="00DB633F"/>
    <w:rsid w:val="00DB64E4"/>
    <w:rsid w:val="00DD0E0A"/>
    <w:rsid w:val="00DF1C82"/>
    <w:rsid w:val="00E80AB4"/>
    <w:rsid w:val="00F24693"/>
    <w:rsid w:val="00F30C63"/>
    <w:rsid w:val="00F73F6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F4C7A"/>
  <w15:chartTrackingRefBased/>
  <w15:docId w15:val="{965F241F-E104-4F0A-B97E-0CE32BD0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B11C70"/>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B11C70"/>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link w:val="Ttulo4Car"/>
    <w:uiPriority w:val="9"/>
    <w:qFormat/>
    <w:rsid w:val="00B11C70"/>
    <w:pPr>
      <w:spacing w:before="100" w:beforeAutospacing="1" w:after="100" w:afterAutospacing="1" w:line="240" w:lineRule="auto"/>
      <w:outlineLvl w:val="3"/>
    </w:pPr>
    <w:rPr>
      <w:rFonts w:ascii="Times New Roman" w:eastAsia="Times New Roman" w:hAnsi="Times New Roman" w:cs="Times New Roman"/>
      <w:b/>
      <w:bCs/>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11C70"/>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B11C70"/>
    <w:rPr>
      <w:rFonts w:ascii="Times New Roman" w:eastAsia="Times New Roman" w:hAnsi="Times New Roman" w:cs="Times New Roman"/>
      <w:b/>
      <w:bCs/>
      <w:sz w:val="27"/>
      <w:szCs w:val="27"/>
      <w:lang w:eastAsia="es-MX"/>
    </w:rPr>
  </w:style>
  <w:style w:type="character" w:customStyle="1" w:styleId="Ttulo4Car">
    <w:name w:val="Título 4 Car"/>
    <w:basedOn w:val="Fuentedeprrafopredeter"/>
    <w:link w:val="Ttulo4"/>
    <w:uiPriority w:val="9"/>
    <w:rsid w:val="00B11C70"/>
    <w:rPr>
      <w:rFonts w:ascii="Times New Roman" w:eastAsia="Times New Roman" w:hAnsi="Times New Roman" w:cs="Times New Roman"/>
      <w:b/>
      <w:bCs/>
      <w:sz w:val="24"/>
      <w:szCs w:val="24"/>
      <w:lang w:eastAsia="es-MX"/>
    </w:rPr>
  </w:style>
  <w:style w:type="paragraph" w:customStyle="1" w:styleId="msonormal0">
    <w:name w:val="msonormal"/>
    <w:basedOn w:val="Normal"/>
    <w:rsid w:val="00B11C7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semiHidden/>
    <w:unhideWhenUsed/>
    <w:rsid w:val="00B11C70"/>
    <w:rPr>
      <w:color w:val="0000FF"/>
      <w:u w:val="single"/>
    </w:rPr>
  </w:style>
  <w:style w:type="character" w:styleId="Hipervnculovisitado">
    <w:name w:val="FollowedHyperlink"/>
    <w:basedOn w:val="Fuentedeprrafopredeter"/>
    <w:uiPriority w:val="99"/>
    <w:semiHidden/>
    <w:unhideWhenUsed/>
    <w:rsid w:val="00B11C70"/>
    <w:rPr>
      <w:color w:val="800080"/>
      <w:u w:val="single"/>
    </w:rPr>
  </w:style>
  <w:style w:type="character" w:styleId="Textoennegrita">
    <w:name w:val="Strong"/>
    <w:basedOn w:val="Fuentedeprrafopredeter"/>
    <w:uiPriority w:val="22"/>
    <w:qFormat/>
    <w:rsid w:val="00B11C70"/>
    <w:rPr>
      <w:b/>
      <w:bCs/>
    </w:rPr>
  </w:style>
  <w:style w:type="paragraph" w:styleId="NormalWeb">
    <w:name w:val="Normal (Web)"/>
    <w:basedOn w:val="Normal"/>
    <w:uiPriority w:val="99"/>
    <w:semiHidden/>
    <w:unhideWhenUsed/>
    <w:rsid w:val="00B11C7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nfasis">
    <w:name w:val="Emphasis"/>
    <w:basedOn w:val="Fuentedeprrafopredeter"/>
    <w:uiPriority w:val="20"/>
    <w:qFormat/>
    <w:rsid w:val="00B11C70"/>
    <w:rPr>
      <w:i/>
      <w:iCs/>
    </w:rPr>
  </w:style>
  <w:style w:type="paragraph" w:styleId="Prrafodelista">
    <w:name w:val="List Paragraph"/>
    <w:basedOn w:val="Normal"/>
    <w:uiPriority w:val="34"/>
    <w:qFormat/>
    <w:rsid w:val="00B11C70"/>
    <w:pPr>
      <w:ind w:left="720"/>
      <w:contextualSpacing/>
    </w:pPr>
  </w:style>
  <w:style w:type="paragraph" w:customStyle="1" w:styleId="cmlnparagraph">
    <w:name w:val="cmln__paragraph"/>
    <w:basedOn w:val="Normal"/>
    <w:rsid w:val="00720196"/>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46646">
      <w:bodyDiv w:val="1"/>
      <w:marLeft w:val="0"/>
      <w:marRight w:val="0"/>
      <w:marTop w:val="0"/>
      <w:marBottom w:val="0"/>
      <w:divBdr>
        <w:top w:val="none" w:sz="0" w:space="0" w:color="auto"/>
        <w:left w:val="none" w:sz="0" w:space="0" w:color="auto"/>
        <w:bottom w:val="none" w:sz="0" w:space="0" w:color="auto"/>
        <w:right w:val="none" w:sz="0" w:space="0" w:color="auto"/>
      </w:divBdr>
      <w:divsChild>
        <w:div w:id="902638447">
          <w:marLeft w:val="0"/>
          <w:marRight w:val="0"/>
          <w:marTop w:val="0"/>
          <w:marBottom w:val="0"/>
          <w:divBdr>
            <w:top w:val="none" w:sz="0" w:space="0" w:color="auto"/>
            <w:left w:val="none" w:sz="0" w:space="0" w:color="auto"/>
            <w:bottom w:val="none" w:sz="0" w:space="0" w:color="auto"/>
            <w:right w:val="none" w:sz="0" w:space="0" w:color="auto"/>
          </w:divBdr>
          <w:divsChild>
            <w:div w:id="719981830">
              <w:marLeft w:val="0"/>
              <w:marRight w:val="0"/>
              <w:marTop w:val="0"/>
              <w:marBottom w:val="0"/>
              <w:divBdr>
                <w:top w:val="none" w:sz="0" w:space="0" w:color="auto"/>
                <w:left w:val="none" w:sz="0" w:space="0" w:color="auto"/>
                <w:bottom w:val="none" w:sz="0" w:space="0" w:color="auto"/>
                <w:right w:val="none" w:sz="0" w:space="0" w:color="auto"/>
              </w:divBdr>
              <w:divsChild>
                <w:div w:id="1126049225">
                  <w:marLeft w:val="0"/>
                  <w:marRight w:val="0"/>
                  <w:marTop w:val="0"/>
                  <w:marBottom w:val="0"/>
                  <w:divBdr>
                    <w:top w:val="none" w:sz="0" w:space="0" w:color="auto"/>
                    <w:left w:val="none" w:sz="0" w:space="0" w:color="auto"/>
                    <w:bottom w:val="none" w:sz="0" w:space="0" w:color="auto"/>
                    <w:right w:val="none" w:sz="0" w:space="0" w:color="auto"/>
                  </w:divBdr>
                  <w:divsChild>
                    <w:div w:id="225074978">
                      <w:marLeft w:val="0"/>
                      <w:marRight w:val="0"/>
                      <w:marTop w:val="0"/>
                      <w:marBottom w:val="0"/>
                      <w:divBdr>
                        <w:top w:val="none" w:sz="0" w:space="0" w:color="auto"/>
                        <w:left w:val="none" w:sz="0" w:space="0" w:color="auto"/>
                        <w:bottom w:val="none" w:sz="0" w:space="0" w:color="auto"/>
                        <w:right w:val="none" w:sz="0" w:space="0" w:color="auto"/>
                      </w:divBdr>
                      <w:divsChild>
                        <w:div w:id="1485194553">
                          <w:marLeft w:val="0"/>
                          <w:marRight w:val="0"/>
                          <w:marTop w:val="0"/>
                          <w:marBottom w:val="0"/>
                          <w:divBdr>
                            <w:top w:val="none" w:sz="0" w:space="0" w:color="auto"/>
                            <w:left w:val="none" w:sz="0" w:space="0" w:color="auto"/>
                            <w:bottom w:val="none" w:sz="0" w:space="0" w:color="auto"/>
                            <w:right w:val="none" w:sz="0" w:space="0" w:color="auto"/>
                          </w:divBdr>
                          <w:divsChild>
                            <w:div w:id="875586382">
                              <w:marLeft w:val="0"/>
                              <w:marRight w:val="0"/>
                              <w:marTop w:val="0"/>
                              <w:marBottom w:val="360"/>
                              <w:divBdr>
                                <w:top w:val="none" w:sz="0" w:space="0" w:color="auto"/>
                                <w:left w:val="none" w:sz="0" w:space="0" w:color="auto"/>
                                <w:bottom w:val="none" w:sz="0" w:space="0" w:color="auto"/>
                                <w:right w:val="none" w:sz="0" w:space="0" w:color="auto"/>
                              </w:divBdr>
                              <w:divsChild>
                                <w:div w:id="68795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91625">
                          <w:marLeft w:val="0"/>
                          <w:marRight w:val="0"/>
                          <w:marTop w:val="0"/>
                          <w:marBottom w:val="0"/>
                          <w:divBdr>
                            <w:top w:val="none" w:sz="0" w:space="0" w:color="auto"/>
                            <w:left w:val="none" w:sz="0" w:space="0" w:color="auto"/>
                            <w:bottom w:val="none" w:sz="0" w:space="0" w:color="auto"/>
                            <w:right w:val="none" w:sz="0" w:space="0" w:color="auto"/>
                          </w:divBdr>
                          <w:divsChild>
                            <w:div w:id="1156873756">
                              <w:marLeft w:val="0"/>
                              <w:marRight w:val="0"/>
                              <w:marTop w:val="0"/>
                              <w:marBottom w:val="0"/>
                              <w:divBdr>
                                <w:top w:val="none" w:sz="0" w:space="0" w:color="auto"/>
                                <w:left w:val="none" w:sz="0" w:space="0" w:color="auto"/>
                                <w:bottom w:val="none" w:sz="0" w:space="0" w:color="auto"/>
                                <w:right w:val="none" w:sz="0" w:space="0" w:color="auto"/>
                              </w:divBdr>
                              <w:divsChild>
                                <w:div w:id="80316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583580">
          <w:marLeft w:val="0"/>
          <w:marRight w:val="0"/>
          <w:marTop w:val="0"/>
          <w:marBottom w:val="0"/>
          <w:divBdr>
            <w:top w:val="none" w:sz="0" w:space="0" w:color="auto"/>
            <w:left w:val="none" w:sz="0" w:space="0" w:color="auto"/>
            <w:bottom w:val="none" w:sz="0" w:space="0" w:color="auto"/>
            <w:right w:val="none" w:sz="0" w:space="0" w:color="auto"/>
          </w:divBdr>
          <w:divsChild>
            <w:div w:id="67387156">
              <w:marLeft w:val="0"/>
              <w:marRight w:val="0"/>
              <w:marTop w:val="0"/>
              <w:marBottom w:val="0"/>
              <w:divBdr>
                <w:top w:val="none" w:sz="0" w:space="0" w:color="auto"/>
                <w:left w:val="none" w:sz="0" w:space="0" w:color="auto"/>
                <w:bottom w:val="none" w:sz="0" w:space="0" w:color="auto"/>
                <w:right w:val="none" w:sz="0" w:space="0" w:color="auto"/>
              </w:divBdr>
              <w:divsChild>
                <w:div w:id="986282586">
                  <w:marLeft w:val="0"/>
                  <w:marRight w:val="0"/>
                  <w:marTop w:val="0"/>
                  <w:marBottom w:val="0"/>
                  <w:divBdr>
                    <w:top w:val="none" w:sz="0" w:space="0" w:color="auto"/>
                    <w:left w:val="none" w:sz="0" w:space="0" w:color="auto"/>
                    <w:bottom w:val="none" w:sz="0" w:space="0" w:color="auto"/>
                    <w:right w:val="none" w:sz="0" w:space="0" w:color="auto"/>
                  </w:divBdr>
                  <w:divsChild>
                    <w:div w:id="1242105136">
                      <w:marLeft w:val="0"/>
                      <w:marRight w:val="540"/>
                      <w:marTop w:val="0"/>
                      <w:marBottom w:val="300"/>
                      <w:divBdr>
                        <w:top w:val="none" w:sz="0" w:space="0" w:color="auto"/>
                        <w:left w:val="none" w:sz="0" w:space="0" w:color="auto"/>
                        <w:bottom w:val="none" w:sz="0" w:space="0" w:color="auto"/>
                        <w:right w:val="none" w:sz="0" w:space="0" w:color="auto"/>
                      </w:divBdr>
                      <w:divsChild>
                        <w:div w:id="1233463167">
                          <w:marLeft w:val="0"/>
                          <w:marRight w:val="0"/>
                          <w:marTop w:val="0"/>
                          <w:marBottom w:val="0"/>
                          <w:divBdr>
                            <w:top w:val="none" w:sz="0" w:space="0" w:color="auto"/>
                            <w:left w:val="none" w:sz="0" w:space="0" w:color="auto"/>
                            <w:bottom w:val="none" w:sz="0" w:space="0" w:color="auto"/>
                            <w:right w:val="none" w:sz="0" w:space="0" w:color="auto"/>
                          </w:divBdr>
                          <w:divsChild>
                            <w:div w:id="243150826">
                              <w:marLeft w:val="0"/>
                              <w:marRight w:val="0"/>
                              <w:marTop w:val="0"/>
                              <w:marBottom w:val="0"/>
                              <w:divBdr>
                                <w:top w:val="none" w:sz="0" w:space="0" w:color="auto"/>
                                <w:left w:val="none" w:sz="0" w:space="0" w:color="auto"/>
                                <w:bottom w:val="none" w:sz="0" w:space="0" w:color="auto"/>
                                <w:right w:val="none" w:sz="0" w:space="0" w:color="auto"/>
                              </w:divBdr>
                              <w:divsChild>
                                <w:div w:id="170147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165067">
                      <w:marLeft w:val="0"/>
                      <w:marRight w:val="0"/>
                      <w:marTop w:val="0"/>
                      <w:marBottom w:val="0"/>
                      <w:divBdr>
                        <w:top w:val="none" w:sz="0" w:space="0" w:color="auto"/>
                        <w:left w:val="none" w:sz="0" w:space="0" w:color="auto"/>
                        <w:bottom w:val="none" w:sz="0" w:space="0" w:color="auto"/>
                        <w:right w:val="none" w:sz="0" w:space="0" w:color="auto"/>
                      </w:divBdr>
                      <w:divsChild>
                        <w:div w:id="1159813339">
                          <w:marLeft w:val="0"/>
                          <w:marRight w:val="0"/>
                          <w:marTop w:val="0"/>
                          <w:marBottom w:val="0"/>
                          <w:divBdr>
                            <w:top w:val="none" w:sz="0" w:space="0" w:color="auto"/>
                            <w:left w:val="none" w:sz="0" w:space="0" w:color="auto"/>
                            <w:bottom w:val="none" w:sz="0" w:space="0" w:color="auto"/>
                            <w:right w:val="none" w:sz="0" w:space="0" w:color="auto"/>
                          </w:divBdr>
                          <w:divsChild>
                            <w:div w:id="1075013093">
                              <w:marLeft w:val="0"/>
                              <w:marRight w:val="0"/>
                              <w:marTop w:val="0"/>
                              <w:marBottom w:val="0"/>
                              <w:divBdr>
                                <w:top w:val="none" w:sz="0" w:space="0" w:color="auto"/>
                                <w:left w:val="none" w:sz="0" w:space="0" w:color="auto"/>
                                <w:bottom w:val="none" w:sz="0" w:space="0" w:color="auto"/>
                                <w:right w:val="none" w:sz="0" w:space="0" w:color="auto"/>
                              </w:divBdr>
                              <w:divsChild>
                                <w:div w:id="1907568128">
                                  <w:marLeft w:val="0"/>
                                  <w:marRight w:val="0"/>
                                  <w:marTop w:val="0"/>
                                  <w:marBottom w:val="180"/>
                                  <w:divBdr>
                                    <w:top w:val="none" w:sz="0" w:space="0" w:color="auto"/>
                                    <w:left w:val="none" w:sz="0" w:space="0" w:color="auto"/>
                                    <w:bottom w:val="none" w:sz="0" w:space="0" w:color="auto"/>
                                    <w:right w:val="none" w:sz="0" w:space="0" w:color="auto"/>
                                  </w:divBdr>
                                  <w:divsChild>
                                    <w:div w:id="2452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318523">
                              <w:marLeft w:val="0"/>
                              <w:marRight w:val="0"/>
                              <w:marTop w:val="0"/>
                              <w:marBottom w:val="0"/>
                              <w:divBdr>
                                <w:top w:val="none" w:sz="0" w:space="0" w:color="auto"/>
                                <w:left w:val="none" w:sz="0" w:space="0" w:color="auto"/>
                                <w:bottom w:val="none" w:sz="0" w:space="0" w:color="auto"/>
                                <w:right w:val="none" w:sz="0" w:space="0" w:color="auto"/>
                              </w:divBdr>
                              <w:divsChild>
                                <w:div w:id="1733044553">
                                  <w:marLeft w:val="0"/>
                                  <w:marRight w:val="0"/>
                                  <w:marTop w:val="0"/>
                                  <w:marBottom w:val="0"/>
                                  <w:divBdr>
                                    <w:top w:val="none" w:sz="0" w:space="0" w:color="auto"/>
                                    <w:left w:val="none" w:sz="0" w:space="0" w:color="auto"/>
                                    <w:bottom w:val="none" w:sz="0" w:space="0" w:color="auto"/>
                                    <w:right w:val="none" w:sz="0" w:space="0" w:color="auto"/>
                                  </w:divBdr>
                                  <w:divsChild>
                                    <w:div w:id="51735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7876460">
          <w:marLeft w:val="0"/>
          <w:marRight w:val="0"/>
          <w:marTop w:val="0"/>
          <w:marBottom w:val="0"/>
          <w:divBdr>
            <w:top w:val="none" w:sz="0" w:space="0" w:color="auto"/>
            <w:left w:val="none" w:sz="0" w:space="0" w:color="auto"/>
            <w:bottom w:val="none" w:sz="0" w:space="0" w:color="auto"/>
            <w:right w:val="none" w:sz="0" w:space="0" w:color="auto"/>
          </w:divBdr>
          <w:divsChild>
            <w:div w:id="206374996">
              <w:marLeft w:val="0"/>
              <w:marRight w:val="0"/>
              <w:marTop w:val="0"/>
              <w:marBottom w:val="0"/>
              <w:divBdr>
                <w:top w:val="none" w:sz="0" w:space="0" w:color="auto"/>
                <w:left w:val="none" w:sz="0" w:space="0" w:color="auto"/>
                <w:bottom w:val="none" w:sz="0" w:space="0" w:color="auto"/>
                <w:right w:val="none" w:sz="0" w:space="0" w:color="auto"/>
              </w:divBdr>
              <w:divsChild>
                <w:div w:id="212272892">
                  <w:marLeft w:val="0"/>
                  <w:marRight w:val="0"/>
                  <w:marTop w:val="0"/>
                  <w:marBottom w:val="0"/>
                  <w:divBdr>
                    <w:top w:val="none" w:sz="0" w:space="0" w:color="auto"/>
                    <w:left w:val="none" w:sz="0" w:space="0" w:color="auto"/>
                    <w:bottom w:val="none" w:sz="0" w:space="0" w:color="auto"/>
                    <w:right w:val="none" w:sz="0" w:space="0" w:color="auto"/>
                  </w:divBdr>
                  <w:divsChild>
                    <w:div w:id="452209086">
                      <w:marLeft w:val="0"/>
                      <w:marRight w:val="540"/>
                      <w:marTop w:val="0"/>
                      <w:marBottom w:val="300"/>
                      <w:divBdr>
                        <w:top w:val="none" w:sz="0" w:space="0" w:color="auto"/>
                        <w:left w:val="none" w:sz="0" w:space="0" w:color="auto"/>
                        <w:bottom w:val="none" w:sz="0" w:space="0" w:color="auto"/>
                        <w:right w:val="none" w:sz="0" w:space="0" w:color="auto"/>
                      </w:divBdr>
                      <w:divsChild>
                        <w:div w:id="1337922639">
                          <w:marLeft w:val="0"/>
                          <w:marRight w:val="0"/>
                          <w:marTop w:val="0"/>
                          <w:marBottom w:val="0"/>
                          <w:divBdr>
                            <w:top w:val="none" w:sz="0" w:space="0" w:color="auto"/>
                            <w:left w:val="none" w:sz="0" w:space="0" w:color="auto"/>
                            <w:bottom w:val="none" w:sz="0" w:space="0" w:color="auto"/>
                            <w:right w:val="none" w:sz="0" w:space="0" w:color="auto"/>
                          </w:divBdr>
                          <w:divsChild>
                            <w:div w:id="888802390">
                              <w:marLeft w:val="0"/>
                              <w:marRight w:val="0"/>
                              <w:marTop w:val="0"/>
                              <w:marBottom w:val="0"/>
                              <w:divBdr>
                                <w:top w:val="none" w:sz="0" w:space="0" w:color="auto"/>
                                <w:left w:val="none" w:sz="0" w:space="0" w:color="auto"/>
                                <w:bottom w:val="none" w:sz="0" w:space="0" w:color="auto"/>
                                <w:right w:val="none" w:sz="0" w:space="0" w:color="auto"/>
                              </w:divBdr>
                              <w:divsChild>
                                <w:div w:id="208032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72991">
                      <w:marLeft w:val="0"/>
                      <w:marRight w:val="0"/>
                      <w:marTop w:val="0"/>
                      <w:marBottom w:val="0"/>
                      <w:divBdr>
                        <w:top w:val="none" w:sz="0" w:space="0" w:color="auto"/>
                        <w:left w:val="none" w:sz="0" w:space="0" w:color="auto"/>
                        <w:bottom w:val="none" w:sz="0" w:space="0" w:color="auto"/>
                        <w:right w:val="none" w:sz="0" w:space="0" w:color="auto"/>
                      </w:divBdr>
                      <w:divsChild>
                        <w:div w:id="1068962954">
                          <w:marLeft w:val="0"/>
                          <w:marRight w:val="0"/>
                          <w:marTop w:val="0"/>
                          <w:marBottom w:val="0"/>
                          <w:divBdr>
                            <w:top w:val="none" w:sz="0" w:space="0" w:color="auto"/>
                            <w:left w:val="none" w:sz="0" w:space="0" w:color="auto"/>
                            <w:bottom w:val="none" w:sz="0" w:space="0" w:color="auto"/>
                            <w:right w:val="none" w:sz="0" w:space="0" w:color="auto"/>
                          </w:divBdr>
                          <w:divsChild>
                            <w:div w:id="1482699846">
                              <w:marLeft w:val="0"/>
                              <w:marRight w:val="0"/>
                              <w:marTop w:val="0"/>
                              <w:marBottom w:val="0"/>
                              <w:divBdr>
                                <w:top w:val="none" w:sz="0" w:space="0" w:color="auto"/>
                                <w:left w:val="none" w:sz="0" w:space="0" w:color="auto"/>
                                <w:bottom w:val="none" w:sz="0" w:space="0" w:color="auto"/>
                                <w:right w:val="none" w:sz="0" w:space="0" w:color="auto"/>
                              </w:divBdr>
                              <w:divsChild>
                                <w:div w:id="1912228228">
                                  <w:marLeft w:val="0"/>
                                  <w:marRight w:val="0"/>
                                  <w:marTop w:val="0"/>
                                  <w:marBottom w:val="180"/>
                                  <w:divBdr>
                                    <w:top w:val="none" w:sz="0" w:space="0" w:color="auto"/>
                                    <w:left w:val="none" w:sz="0" w:space="0" w:color="auto"/>
                                    <w:bottom w:val="none" w:sz="0" w:space="0" w:color="auto"/>
                                    <w:right w:val="none" w:sz="0" w:space="0" w:color="auto"/>
                                  </w:divBdr>
                                  <w:divsChild>
                                    <w:div w:id="164419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91554">
                              <w:marLeft w:val="0"/>
                              <w:marRight w:val="0"/>
                              <w:marTop w:val="0"/>
                              <w:marBottom w:val="0"/>
                              <w:divBdr>
                                <w:top w:val="none" w:sz="0" w:space="0" w:color="auto"/>
                                <w:left w:val="none" w:sz="0" w:space="0" w:color="auto"/>
                                <w:bottom w:val="none" w:sz="0" w:space="0" w:color="auto"/>
                                <w:right w:val="none" w:sz="0" w:space="0" w:color="auto"/>
                              </w:divBdr>
                              <w:divsChild>
                                <w:div w:id="952129278">
                                  <w:marLeft w:val="0"/>
                                  <w:marRight w:val="0"/>
                                  <w:marTop w:val="0"/>
                                  <w:marBottom w:val="0"/>
                                  <w:divBdr>
                                    <w:top w:val="none" w:sz="0" w:space="0" w:color="auto"/>
                                    <w:left w:val="none" w:sz="0" w:space="0" w:color="auto"/>
                                    <w:bottom w:val="none" w:sz="0" w:space="0" w:color="auto"/>
                                    <w:right w:val="none" w:sz="0" w:space="0" w:color="auto"/>
                                  </w:divBdr>
                                  <w:divsChild>
                                    <w:div w:id="209808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8287852">
          <w:marLeft w:val="0"/>
          <w:marRight w:val="0"/>
          <w:marTop w:val="0"/>
          <w:marBottom w:val="0"/>
          <w:divBdr>
            <w:top w:val="none" w:sz="0" w:space="0" w:color="auto"/>
            <w:left w:val="none" w:sz="0" w:space="0" w:color="auto"/>
            <w:bottom w:val="none" w:sz="0" w:space="0" w:color="auto"/>
            <w:right w:val="none" w:sz="0" w:space="0" w:color="auto"/>
          </w:divBdr>
          <w:divsChild>
            <w:div w:id="38828310">
              <w:marLeft w:val="0"/>
              <w:marRight w:val="0"/>
              <w:marTop w:val="0"/>
              <w:marBottom w:val="0"/>
              <w:divBdr>
                <w:top w:val="none" w:sz="0" w:space="0" w:color="auto"/>
                <w:left w:val="none" w:sz="0" w:space="0" w:color="auto"/>
                <w:bottom w:val="none" w:sz="0" w:space="0" w:color="auto"/>
                <w:right w:val="none" w:sz="0" w:space="0" w:color="auto"/>
              </w:divBdr>
              <w:divsChild>
                <w:div w:id="2025932545">
                  <w:marLeft w:val="0"/>
                  <w:marRight w:val="0"/>
                  <w:marTop w:val="0"/>
                  <w:marBottom w:val="0"/>
                  <w:divBdr>
                    <w:top w:val="none" w:sz="0" w:space="0" w:color="auto"/>
                    <w:left w:val="none" w:sz="0" w:space="0" w:color="auto"/>
                    <w:bottom w:val="none" w:sz="0" w:space="0" w:color="auto"/>
                    <w:right w:val="none" w:sz="0" w:space="0" w:color="auto"/>
                  </w:divBdr>
                  <w:divsChild>
                    <w:div w:id="1768306334">
                      <w:marLeft w:val="0"/>
                      <w:marRight w:val="540"/>
                      <w:marTop w:val="0"/>
                      <w:marBottom w:val="300"/>
                      <w:divBdr>
                        <w:top w:val="none" w:sz="0" w:space="0" w:color="auto"/>
                        <w:left w:val="none" w:sz="0" w:space="0" w:color="auto"/>
                        <w:bottom w:val="none" w:sz="0" w:space="0" w:color="auto"/>
                        <w:right w:val="none" w:sz="0" w:space="0" w:color="auto"/>
                      </w:divBdr>
                      <w:divsChild>
                        <w:div w:id="644167286">
                          <w:marLeft w:val="0"/>
                          <w:marRight w:val="0"/>
                          <w:marTop w:val="0"/>
                          <w:marBottom w:val="0"/>
                          <w:divBdr>
                            <w:top w:val="none" w:sz="0" w:space="0" w:color="auto"/>
                            <w:left w:val="none" w:sz="0" w:space="0" w:color="auto"/>
                            <w:bottom w:val="none" w:sz="0" w:space="0" w:color="auto"/>
                            <w:right w:val="none" w:sz="0" w:space="0" w:color="auto"/>
                          </w:divBdr>
                          <w:divsChild>
                            <w:div w:id="2039814173">
                              <w:marLeft w:val="0"/>
                              <w:marRight w:val="0"/>
                              <w:marTop w:val="0"/>
                              <w:marBottom w:val="0"/>
                              <w:divBdr>
                                <w:top w:val="none" w:sz="0" w:space="0" w:color="auto"/>
                                <w:left w:val="none" w:sz="0" w:space="0" w:color="auto"/>
                                <w:bottom w:val="none" w:sz="0" w:space="0" w:color="auto"/>
                                <w:right w:val="none" w:sz="0" w:space="0" w:color="auto"/>
                              </w:divBdr>
                              <w:divsChild>
                                <w:div w:id="6355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89893">
                      <w:marLeft w:val="0"/>
                      <w:marRight w:val="0"/>
                      <w:marTop w:val="0"/>
                      <w:marBottom w:val="0"/>
                      <w:divBdr>
                        <w:top w:val="none" w:sz="0" w:space="0" w:color="auto"/>
                        <w:left w:val="none" w:sz="0" w:space="0" w:color="auto"/>
                        <w:bottom w:val="none" w:sz="0" w:space="0" w:color="auto"/>
                        <w:right w:val="none" w:sz="0" w:space="0" w:color="auto"/>
                      </w:divBdr>
                      <w:divsChild>
                        <w:div w:id="145779377">
                          <w:marLeft w:val="0"/>
                          <w:marRight w:val="0"/>
                          <w:marTop w:val="0"/>
                          <w:marBottom w:val="0"/>
                          <w:divBdr>
                            <w:top w:val="none" w:sz="0" w:space="0" w:color="auto"/>
                            <w:left w:val="none" w:sz="0" w:space="0" w:color="auto"/>
                            <w:bottom w:val="none" w:sz="0" w:space="0" w:color="auto"/>
                            <w:right w:val="none" w:sz="0" w:space="0" w:color="auto"/>
                          </w:divBdr>
                          <w:divsChild>
                            <w:div w:id="526020235">
                              <w:marLeft w:val="0"/>
                              <w:marRight w:val="0"/>
                              <w:marTop w:val="0"/>
                              <w:marBottom w:val="0"/>
                              <w:divBdr>
                                <w:top w:val="none" w:sz="0" w:space="0" w:color="auto"/>
                                <w:left w:val="none" w:sz="0" w:space="0" w:color="auto"/>
                                <w:bottom w:val="none" w:sz="0" w:space="0" w:color="auto"/>
                                <w:right w:val="none" w:sz="0" w:space="0" w:color="auto"/>
                              </w:divBdr>
                              <w:divsChild>
                                <w:div w:id="1680885432">
                                  <w:marLeft w:val="0"/>
                                  <w:marRight w:val="0"/>
                                  <w:marTop w:val="0"/>
                                  <w:marBottom w:val="180"/>
                                  <w:divBdr>
                                    <w:top w:val="none" w:sz="0" w:space="0" w:color="auto"/>
                                    <w:left w:val="none" w:sz="0" w:space="0" w:color="auto"/>
                                    <w:bottom w:val="none" w:sz="0" w:space="0" w:color="auto"/>
                                    <w:right w:val="none" w:sz="0" w:space="0" w:color="auto"/>
                                  </w:divBdr>
                                  <w:divsChild>
                                    <w:div w:id="150189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98246">
                              <w:marLeft w:val="0"/>
                              <w:marRight w:val="0"/>
                              <w:marTop w:val="0"/>
                              <w:marBottom w:val="0"/>
                              <w:divBdr>
                                <w:top w:val="none" w:sz="0" w:space="0" w:color="auto"/>
                                <w:left w:val="none" w:sz="0" w:space="0" w:color="auto"/>
                                <w:bottom w:val="none" w:sz="0" w:space="0" w:color="auto"/>
                                <w:right w:val="none" w:sz="0" w:space="0" w:color="auto"/>
                              </w:divBdr>
                              <w:divsChild>
                                <w:div w:id="1137991777">
                                  <w:marLeft w:val="0"/>
                                  <w:marRight w:val="0"/>
                                  <w:marTop w:val="0"/>
                                  <w:marBottom w:val="0"/>
                                  <w:divBdr>
                                    <w:top w:val="none" w:sz="0" w:space="0" w:color="auto"/>
                                    <w:left w:val="none" w:sz="0" w:space="0" w:color="auto"/>
                                    <w:bottom w:val="none" w:sz="0" w:space="0" w:color="auto"/>
                                    <w:right w:val="none" w:sz="0" w:space="0" w:color="auto"/>
                                  </w:divBdr>
                                  <w:divsChild>
                                    <w:div w:id="1719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3369979">
          <w:marLeft w:val="0"/>
          <w:marRight w:val="0"/>
          <w:marTop w:val="0"/>
          <w:marBottom w:val="0"/>
          <w:divBdr>
            <w:top w:val="none" w:sz="0" w:space="0" w:color="auto"/>
            <w:left w:val="none" w:sz="0" w:space="0" w:color="auto"/>
            <w:bottom w:val="none" w:sz="0" w:space="0" w:color="auto"/>
            <w:right w:val="none" w:sz="0" w:space="0" w:color="auto"/>
          </w:divBdr>
          <w:divsChild>
            <w:div w:id="1778065514">
              <w:marLeft w:val="0"/>
              <w:marRight w:val="0"/>
              <w:marTop w:val="0"/>
              <w:marBottom w:val="0"/>
              <w:divBdr>
                <w:top w:val="none" w:sz="0" w:space="0" w:color="auto"/>
                <w:left w:val="none" w:sz="0" w:space="0" w:color="auto"/>
                <w:bottom w:val="none" w:sz="0" w:space="0" w:color="auto"/>
                <w:right w:val="none" w:sz="0" w:space="0" w:color="auto"/>
              </w:divBdr>
              <w:divsChild>
                <w:div w:id="1100680529">
                  <w:marLeft w:val="0"/>
                  <w:marRight w:val="0"/>
                  <w:marTop w:val="0"/>
                  <w:marBottom w:val="0"/>
                  <w:divBdr>
                    <w:top w:val="none" w:sz="0" w:space="0" w:color="auto"/>
                    <w:left w:val="none" w:sz="0" w:space="0" w:color="auto"/>
                    <w:bottom w:val="none" w:sz="0" w:space="0" w:color="auto"/>
                    <w:right w:val="none" w:sz="0" w:space="0" w:color="auto"/>
                  </w:divBdr>
                  <w:divsChild>
                    <w:div w:id="1697349258">
                      <w:marLeft w:val="0"/>
                      <w:marRight w:val="540"/>
                      <w:marTop w:val="0"/>
                      <w:marBottom w:val="300"/>
                      <w:divBdr>
                        <w:top w:val="none" w:sz="0" w:space="0" w:color="auto"/>
                        <w:left w:val="none" w:sz="0" w:space="0" w:color="auto"/>
                        <w:bottom w:val="none" w:sz="0" w:space="0" w:color="auto"/>
                        <w:right w:val="none" w:sz="0" w:space="0" w:color="auto"/>
                      </w:divBdr>
                      <w:divsChild>
                        <w:div w:id="1311447414">
                          <w:marLeft w:val="0"/>
                          <w:marRight w:val="0"/>
                          <w:marTop w:val="0"/>
                          <w:marBottom w:val="0"/>
                          <w:divBdr>
                            <w:top w:val="none" w:sz="0" w:space="0" w:color="auto"/>
                            <w:left w:val="none" w:sz="0" w:space="0" w:color="auto"/>
                            <w:bottom w:val="none" w:sz="0" w:space="0" w:color="auto"/>
                            <w:right w:val="none" w:sz="0" w:space="0" w:color="auto"/>
                          </w:divBdr>
                          <w:divsChild>
                            <w:div w:id="1202520413">
                              <w:marLeft w:val="0"/>
                              <w:marRight w:val="0"/>
                              <w:marTop w:val="0"/>
                              <w:marBottom w:val="0"/>
                              <w:divBdr>
                                <w:top w:val="none" w:sz="0" w:space="0" w:color="auto"/>
                                <w:left w:val="none" w:sz="0" w:space="0" w:color="auto"/>
                                <w:bottom w:val="none" w:sz="0" w:space="0" w:color="auto"/>
                                <w:right w:val="none" w:sz="0" w:space="0" w:color="auto"/>
                              </w:divBdr>
                              <w:divsChild>
                                <w:div w:id="7468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371883">
                      <w:marLeft w:val="0"/>
                      <w:marRight w:val="0"/>
                      <w:marTop w:val="0"/>
                      <w:marBottom w:val="0"/>
                      <w:divBdr>
                        <w:top w:val="none" w:sz="0" w:space="0" w:color="auto"/>
                        <w:left w:val="none" w:sz="0" w:space="0" w:color="auto"/>
                        <w:bottom w:val="none" w:sz="0" w:space="0" w:color="auto"/>
                        <w:right w:val="none" w:sz="0" w:space="0" w:color="auto"/>
                      </w:divBdr>
                      <w:divsChild>
                        <w:div w:id="60716647">
                          <w:marLeft w:val="0"/>
                          <w:marRight w:val="0"/>
                          <w:marTop w:val="0"/>
                          <w:marBottom w:val="0"/>
                          <w:divBdr>
                            <w:top w:val="none" w:sz="0" w:space="0" w:color="auto"/>
                            <w:left w:val="none" w:sz="0" w:space="0" w:color="auto"/>
                            <w:bottom w:val="none" w:sz="0" w:space="0" w:color="auto"/>
                            <w:right w:val="none" w:sz="0" w:space="0" w:color="auto"/>
                          </w:divBdr>
                          <w:divsChild>
                            <w:div w:id="339814197">
                              <w:marLeft w:val="0"/>
                              <w:marRight w:val="0"/>
                              <w:marTop w:val="0"/>
                              <w:marBottom w:val="0"/>
                              <w:divBdr>
                                <w:top w:val="none" w:sz="0" w:space="0" w:color="auto"/>
                                <w:left w:val="none" w:sz="0" w:space="0" w:color="auto"/>
                                <w:bottom w:val="none" w:sz="0" w:space="0" w:color="auto"/>
                                <w:right w:val="none" w:sz="0" w:space="0" w:color="auto"/>
                              </w:divBdr>
                              <w:divsChild>
                                <w:div w:id="1991594664">
                                  <w:marLeft w:val="0"/>
                                  <w:marRight w:val="0"/>
                                  <w:marTop w:val="0"/>
                                  <w:marBottom w:val="180"/>
                                  <w:divBdr>
                                    <w:top w:val="none" w:sz="0" w:space="0" w:color="auto"/>
                                    <w:left w:val="none" w:sz="0" w:space="0" w:color="auto"/>
                                    <w:bottom w:val="none" w:sz="0" w:space="0" w:color="auto"/>
                                    <w:right w:val="none" w:sz="0" w:space="0" w:color="auto"/>
                                  </w:divBdr>
                                  <w:divsChild>
                                    <w:div w:id="40075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205911">
                              <w:marLeft w:val="0"/>
                              <w:marRight w:val="0"/>
                              <w:marTop w:val="0"/>
                              <w:marBottom w:val="0"/>
                              <w:divBdr>
                                <w:top w:val="none" w:sz="0" w:space="0" w:color="auto"/>
                                <w:left w:val="none" w:sz="0" w:space="0" w:color="auto"/>
                                <w:bottom w:val="none" w:sz="0" w:space="0" w:color="auto"/>
                                <w:right w:val="none" w:sz="0" w:space="0" w:color="auto"/>
                              </w:divBdr>
                              <w:divsChild>
                                <w:div w:id="1318267743">
                                  <w:marLeft w:val="0"/>
                                  <w:marRight w:val="0"/>
                                  <w:marTop w:val="0"/>
                                  <w:marBottom w:val="0"/>
                                  <w:divBdr>
                                    <w:top w:val="none" w:sz="0" w:space="0" w:color="auto"/>
                                    <w:left w:val="none" w:sz="0" w:space="0" w:color="auto"/>
                                    <w:bottom w:val="none" w:sz="0" w:space="0" w:color="auto"/>
                                    <w:right w:val="none" w:sz="0" w:space="0" w:color="auto"/>
                                  </w:divBdr>
                                  <w:divsChild>
                                    <w:div w:id="75740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3339922">
          <w:marLeft w:val="0"/>
          <w:marRight w:val="0"/>
          <w:marTop w:val="0"/>
          <w:marBottom w:val="0"/>
          <w:divBdr>
            <w:top w:val="none" w:sz="0" w:space="0" w:color="auto"/>
            <w:left w:val="none" w:sz="0" w:space="0" w:color="auto"/>
            <w:bottom w:val="none" w:sz="0" w:space="0" w:color="auto"/>
            <w:right w:val="none" w:sz="0" w:space="0" w:color="auto"/>
          </w:divBdr>
          <w:divsChild>
            <w:div w:id="1796752126">
              <w:marLeft w:val="0"/>
              <w:marRight w:val="0"/>
              <w:marTop w:val="0"/>
              <w:marBottom w:val="0"/>
              <w:divBdr>
                <w:top w:val="none" w:sz="0" w:space="0" w:color="auto"/>
                <w:left w:val="none" w:sz="0" w:space="0" w:color="auto"/>
                <w:bottom w:val="none" w:sz="0" w:space="0" w:color="auto"/>
                <w:right w:val="none" w:sz="0" w:space="0" w:color="auto"/>
              </w:divBdr>
              <w:divsChild>
                <w:div w:id="1580795624">
                  <w:marLeft w:val="0"/>
                  <w:marRight w:val="0"/>
                  <w:marTop w:val="0"/>
                  <w:marBottom w:val="0"/>
                  <w:divBdr>
                    <w:top w:val="none" w:sz="0" w:space="0" w:color="auto"/>
                    <w:left w:val="none" w:sz="0" w:space="0" w:color="auto"/>
                    <w:bottom w:val="none" w:sz="0" w:space="0" w:color="auto"/>
                    <w:right w:val="none" w:sz="0" w:space="0" w:color="auto"/>
                  </w:divBdr>
                  <w:divsChild>
                    <w:div w:id="1539199464">
                      <w:marLeft w:val="0"/>
                      <w:marRight w:val="540"/>
                      <w:marTop w:val="0"/>
                      <w:marBottom w:val="300"/>
                      <w:divBdr>
                        <w:top w:val="none" w:sz="0" w:space="0" w:color="auto"/>
                        <w:left w:val="none" w:sz="0" w:space="0" w:color="auto"/>
                        <w:bottom w:val="none" w:sz="0" w:space="0" w:color="auto"/>
                        <w:right w:val="none" w:sz="0" w:space="0" w:color="auto"/>
                      </w:divBdr>
                      <w:divsChild>
                        <w:div w:id="219947086">
                          <w:marLeft w:val="0"/>
                          <w:marRight w:val="0"/>
                          <w:marTop w:val="0"/>
                          <w:marBottom w:val="0"/>
                          <w:divBdr>
                            <w:top w:val="none" w:sz="0" w:space="0" w:color="auto"/>
                            <w:left w:val="none" w:sz="0" w:space="0" w:color="auto"/>
                            <w:bottom w:val="none" w:sz="0" w:space="0" w:color="auto"/>
                            <w:right w:val="none" w:sz="0" w:space="0" w:color="auto"/>
                          </w:divBdr>
                          <w:divsChild>
                            <w:div w:id="1251430112">
                              <w:marLeft w:val="0"/>
                              <w:marRight w:val="0"/>
                              <w:marTop w:val="0"/>
                              <w:marBottom w:val="0"/>
                              <w:divBdr>
                                <w:top w:val="none" w:sz="0" w:space="0" w:color="auto"/>
                                <w:left w:val="none" w:sz="0" w:space="0" w:color="auto"/>
                                <w:bottom w:val="none" w:sz="0" w:space="0" w:color="auto"/>
                                <w:right w:val="none" w:sz="0" w:space="0" w:color="auto"/>
                              </w:divBdr>
                              <w:divsChild>
                                <w:div w:id="12267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399635">
                      <w:marLeft w:val="0"/>
                      <w:marRight w:val="0"/>
                      <w:marTop w:val="0"/>
                      <w:marBottom w:val="0"/>
                      <w:divBdr>
                        <w:top w:val="none" w:sz="0" w:space="0" w:color="auto"/>
                        <w:left w:val="none" w:sz="0" w:space="0" w:color="auto"/>
                        <w:bottom w:val="none" w:sz="0" w:space="0" w:color="auto"/>
                        <w:right w:val="none" w:sz="0" w:space="0" w:color="auto"/>
                      </w:divBdr>
                      <w:divsChild>
                        <w:div w:id="331378715">
                          <w:marLeft w:val="0"/>
                          <w:marRight w:val="0"/>
                          <w:marTop w:val="0"/>
                          <w:marBottom w:val="0"/>
                          <w:divBdr>
                            <w:top w:val="none" w:sz="0" w:space="0" w:color="auto"/>
                            <w:left w:val="none" w:sz="0" w:space="0" w:color="auto"/>
                            <w:bottom w:val="none" w:sz="0" w:space="0" w:color="auto"/>
                            <w:right w:val="none" w:sz="0" w:space="0" w:color="auto"/>
                          </w:divBdr>
                          <w:divsChild>
                            <w:div w:id="46077823">
                              <w:marLeft w:val="0"/>
                              <w:marRight w:val="0"/>
                              <w:marTop w:val="0"/>
                              <w:marBottom w:val="0"/>
                              <w:divBdr>
                                <w:top w:val="none" w:sz="0" w:space="0" w:color="auto"/>
                                <w:left w:val="none" w:sz="0" w:space="0" w:color="auto"/>
                                <w:bottom w:val="none" w:sz="0" w:space="0" w:color="auto"/>
                                <w:right w:val="none" w:sz="0" w:space="0" w:color="auto"/>
                              </w:divBdr>
                              <w:divsChild>
                                <w:div w:id="1263416747">
                                  <w:marLeft w:val="0"/>
                                  <w:marRight w:val="0"/>
                                  <w:marTop w:val="0"/>
                                  <w:marBottom w:val="180"/>
                                  <w:divBdr>
                                    <w:top w:val="none" w:sz="0" w:space="0" w:color="auto"/>
                                    <w:left w:val="none" w:sz="0" w:space="0" w:color="auto"/>
                                    <w:bottom w:val="none" w:sz="0" w:space="0" w:color="auto"/>
                                    <w:right w:val="none" w:sz="0" w:space="0" w:color="auto"/>
                                  </w:divBdr>
                                  <w:divsChild>
                                    <w:div w:id="167765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65480">
                              <w:marLeft w:val="0"/>
                              <w:marRight w:val="0"/>
                              <w:marTop w:val="0"/>
                              <w:marBottom w:val="0"/>
                              <w:divBdr>
                                <w:top w:val="none" w:sz="0" w:space="0" w:color="auto"/>
                                <w:left w:val="none" w:sz="0" w:space="0" w:color="auto"/>
                                <w:bottom w:val="none" w:sz="0" w:space="0" w:color="auto"/>
                                <w:right w:val="none" w:sz="0" w:space="0" w:color="auto"/>
                              </w:divBdr>
                              <w:divsChild>
                                <w:div w:id="424301399">
                                  <w:marLeft w:val="0"/>
                                  <w:marRight w:val="0"/>
                                  <w:marTop w:val="0"/>
                                  <w:marBottom w:val="0"/>
                                  <w:divBdr>
                                    <w:top w:val="none" w:sz="0" w:space="0" w:color="auto"/>
                                    <w:left w:val="none" w:sz="0" w:space="0" w:color="auto"/>
                                    <w:bottom w:val="none" w:sz="0" w:space="0" w:color="auto"/>
                                    <w:right w:val="none" w:sz="0" w:space="0" w:color="auto"/>
                                  </w:divBdr>
                                  <w:divsChild>
                                    <w:div w:id="207546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4191361">
          <w:marLeft w:val="0"/>
          <w:marRight w:val="0"/>
          <w:marTop w:val="0"/>
          <w:marBottom w:val="0"/>
          <w:divBdr>
            <w:top w:val="none" w:sz="0" w:space="0" w:color="auto"/>
            <w:left w:val="none" w:sz="0" w:space="0" w:color="auto"/>
            <w:bottom w:val="none" w:sz="0" w:space="0" w:color="auto"/>
            <w:right w:val="none" w:sz="0" w:space="0" w:color="auto"/>
          </w:divBdr>
          <w:divsChild>
            <w:div w:id="2035306280">
              <w:marLeft w:val="0"/>
              <w:marRight w:val="0"/>
              <w:marTop w:val="0"/>
              <w:marBottom w:val="0"/>
              <w:divBdr>
                <w:top w:val="none" w:sz="0" w:space="0" w:color="auto"/>
                <w:left w:val="none" w:sz="0" w:space="0" w:color="auto"/>
                <w:bottom w:val="none" w:sz="0" w:space="0" w:color="auto"/>
                <w:right w:val="none" w:sz="0" w:space="0" w:color="auto"/>
              </w:divBdr>
              <w:divsChild>
                <w:div w:id="363869734">
                  <w:marLeft w:val="0"/>
                  <w:marRight w:val="0"/>
                  <w:marTop w:val="0"/>
                  <w:marBottom w:val="0"/>
                  <w:divBdr>
                    <w:top w:val="none" w:sz="0" w:space="0" w:color="auto"/>
                    <w:left w:val="none" w:sz="0" w:space="0" w:color="auto"/>
                    <w:bottom w:val="none" w:sz="0" w:space="0" w:color="auto"/>
                    <w:right w:val="none" w:sz="0" w:space="0" w:color="auto"/>
                  </w:divBdr>
                  <w:divsChild>
                    <w:div w:id="1839349993">
                      <w:marLeft w:val="0"/>
                      <w:marRight w:val="540"/>
                      <w:marTop w:val="0"/>
                      <w:marBottom w:val="300"/>
                      <w:divBdr>
                        <w:top w:val="none" w:sz="0" w:space="0" w:color="auto"/>
                        <w:left w:val="none" w:sz="0" w:space="0" w:color="auto"/>
                        <w:bottom w:val="none" w:sz="0" w:space="0" w:color="auto"/>
                        <w:right w:val="none" w:sz="0" w:space="0" w:color="auto"/>
                      </w:divBdr>
                      <w:divsChild>
                        <w:div w:id="1989169641">
                          <w:marLeft w:val="0"/>
                          <w:marRight w:val="0"/>
                          <w:marTop w:val="0"/>
                          <w:marBottom w:val="0"/>
                          <w:divBdr>
                            <w:top w:val="none" w:sz="0" w:space="0" w:color="auto"/>
                            <w:left w:val="none" w:sz="0" w:space="0" w:color="auto"/>
                            <w:bottom w:val="none" w:sz="0" w:space="0" w:color="auto"/>
                            <w:right w:val="none" w:sz="0" w:space="0" w:color="auto"/>
                          </w:divBdr>
                          <w:divsChild>
                            <w:div w:id="1262644525">
                              <w:marLeft w:val="0"/>
                              <w:marRight w:val="0"/>
                              <w:marTop w:val="0"/>
                              <w:marBottom w:val="0"/>
                              <w:divBdr>
                                <w:top w:val="none" w:sz="0" w:space="0" w:color="auto"/>
                                <w:left w:val="none" w:sz="0" w:space="0" w:color="auto"/>
                                <w:bottom w:val="none" w:sz="0" w:space="0" w:color="auto"/>
                                <w:right w:val="none" w:sz="0" w:space="0" w:color="auto"/>
                              </w:divBdr>
                              <w:divsChild>
                                <w:div w:id="85334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972867">
                      <w:marLeft w:val="0"/>
                      <w:marRight w:val="0"/>
                      <w:marTop w:val="0"/>
                      <w:marBottom w:val="0"/>
                      <w:divBdr>
                        <w:top w:val="none" w:sz="0" w:space="0" w:color="auto"/>
                        <w:left w:val="none" w:sz="0" w:space="0" w:color="auto"/>
                        <w:bottom w:val="none" w:sz="0" w:space="0" w:color="auto"/>
                        <w:right w:val="none" w:sz="0" w:space="0" w:color="auto"/>
                      </w:divBdr>
                      <w:divsChild>
                        <w:div w:id="1574730184">
                          <w:marLeft w:val="0"/>
                          <w:marRight w:val="0"/>
                          <w:marTop w:val="0"/>
                          <w:marBottom w:val="0"/>
                          <w:divBdr>
                            <w:top w:val="none" w:sz="0" w:space="0" w:color="auto"/>
                            <w:left w:val="none" w:sz="0" w:space="0" w:color="auto"/>
                            <w:bottom w:val="none" w:sz="0" w:space="0" w:color="auto"/>
                            <w:right w:val="none" w:sz="0" w:space="0" w:color="auto"/>
                          </w:divBdr>
                          <w:divsChild>
                            <w:div w:id="2078890658">
                              <w:marLeft w:val="0"/>
                              <w:marRight w:val="0"/>
                              <w:marTop w:val="0"/>
                              <w:marBottom w:val="0"/>
                              <w:divBdr>
                                <w:top w:val="none" w:sz="0" w:space="0" w:color="auto"/>
                                <w:left w:val="none" w:sz="0" w:space="0" w:color="auto"/>
                                <w:bottom w:val="none" w:sz="0" w:space="0" w:color="auto"/>
                                <w:right w:val="none" w:sz="0" w:space="0" w:color="auto"/>
                              </w:divBdr>
                              <w:divsChild>
                                <w:div w:id="1411581332">
                                  <w:marLeft w:val="0"/>
                                  <w:marRight w:val="0"/>
                                  <w:marTop w:val="0"/>
                                  <w:marBottom w:val="180"/>
                                  <w:divBdr>
                                    <w:top w:val="none" w:sz="0" w:space="0" w:color="auto"/>
                                    <w:left w:val="none" w:sz="0" w:space="0" w:color="auto"/>
                                    <w:bottom w:val="none" w:sz="0" w:space="0" w:color="auto"/>
                                    <w:right w:val="none" w:sz="0" w:space="0" w:color="auto"/>
                                  </w:divBdr>
                                  <w:divsChild>
                                    <w:div w:id="91385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69353">
                              <w:marLeft w:val="0"/>
                              <w:marRight w:val="0"/>
                              <w:marTop w:val="0"/>
                              <w:marBottom w:val="0"/>
                              <w:divBdr>
                                <w:top w:val="none" w:sz="0" w:space="0" w:color="auto"/>
                                <w:left w:val="none" w:sz="0" w:space="0" w:color="auto"/>
                                <w:bottom w:val="none" w:sz="0" w:space="0" w:color="auto"/>
                                <w:right w:val="none" w:sz="0" w:space="0" w:color="auto"/>
                              </w:divBdr>
                              <w:divsChild>
                                <w:div w:id="1705040">
                                  <w:marLeft w:val="0"/>
                                  <w:marRight w:val="0"/>
                                  <w:marTop w:val="0"/>
                                  <w:marBottom w:val="0"/>
                                  <w:divBdr>
                                    <w:top w:val="none" w:sz="0" w:space="0" w:color="auto"/>
                                    <w:left w:val="none" w:sz="0" w:space="0" w:color="auto"/>
                                    <w:bottom w:val="none" w:sz="0" w:space="0" w:color="auto"/>
                                    <w:right w:val="none" w:sz="0" w:space="0" w:color="auto"/>
                                  </w:divBdr>
                                  <w:divsChild>
                                    <w:div w:id="73682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6989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ber.box.com/shared/static/wrwmrpmgt7orkkpt1i6d9op153dehwpt.pdf" TargetMode="External"/><Relationship Id="rId18" Type="http://schemas.openxmlformats.org/officeDocument/2006/relationships/hyperlink" Target="https://www.uber.com/global/en/privacy/overview/" TargetMode="External"/><Relationship Id="rId26" Type="http://schemas.openxmlformats.org/officeDocument/2006/relationships/hyperlink" Target="https://policies.google.com/privacy?hl=en-US" TargetMode="External"/><Relationship Id="rId39" Type="http://schemas.openxmlformats.org/officeDocument/2006/relationships/hyperlink" Target="https://privacy.uber.com/thirdpartyapps?show_header=true" TargetMode="External"/><Relationship Id="rId21" Type="http://schemas.openxmlformats.org/officeDocument/2006/relationships/hyperlink" Target="https://www.uber.com/legal/privacy/cookies/en/" TargetMode="External"/><Relationship Id="rId34" Type="http://schemas.openxmlformats.org/officeDocument/2006/relationships/hyperlink" Target="https://help.uber.com/h/24010fe7-7a67-4ee5-9938-c734000b144a" TargetMode="External"/><Relationship Id="rId42" Type="http://schemas.openxmlformats.org/officeDocument/2006/relationships/hyperlink" Target="https://www.uber.com/us/en/drive/basics/how-ratings-work/" TargetMode="External"/><Relationship Id="rId47" Type="http://schemas.openxmlformats.org/officeDocument/2006/relationships/hyperlink" Target="https://help.uber.com/riders/article/submit-a-privacy-inquiry?nodeId=489292a2-27ce-42f5-9a47-d4dd017559fd" TargetMode="External"/><Relationship Id="rId50" Type="http://schemas.openxmlformats.org/officeDocument/2006/relationships/image" Target="media/image1.png"/><Relationship Id="rId55" Type="http://schemas.openxmlformats.org/officeDocument/2006/relationships/image" Target="media/image6.png"/><Relationship Id="rId7" Type="http://schemas.openxmlformats.org/officeDocument/2006/relationships/hyperlink" Target="https://www.uber.com/legal/es/document/?name=privacy-notice&amp;country=mexico&amp;lang=es" TargetMode="External"/><Relationship Id="rId2" Type="http://schemas.openxmlformats.org/officeDocument/2006/relationships/styles" Target="styles.xml"/><Relationship Id="rId16" Type="http://schemas.openxmlformats.org/officeDocument/2006/relationships/hyperlink" Target="https://www.uber.com/drive/resources/how-ratings-work/" TargetMode="External"/><Relationship Id="rId29" Type="http://schemas.openxmlformats.org/officeDocument/2006/relationships/hyperlink" Target="https://privacy.uber.com/privacy/ads-settings" TargetMode="External"/><Relationship Id="rId11" Type="http://schemas.openxmlformats.org/officeDocument/2006/relationships/hyperlink" Target="https://uber.box.com/shared/static/ku2tnx2vo607q86qfdg3scfu2mjm9pyq.pdf" TargetMode="External"/><Relationship Id="rId24" Type="http://schemas.openxmlformats.org/officeDocument/2006/relationships/hyperlink" Target="https://www.facebook.com/privacy/policy/?entry_point=data_policy_redirect&amp;entry=0" TargetMode="External"/><Relationship Id="rId32" Type="http://schemas.openxmlformats.org/officeDocument/2006/relationships/hyperlink" Target="https://www.uber.com/legal/data-requests/guidelines-for-law-enforcement-outside-the-united-states/en/" TargetMode="External"/><Relationship Id="rId37" Type="http://schemas.openxmlformats.org/officeDocument/2006/relationships/hyperlink" Target="https://privacy.uber.com/privacy/center" TargetMode="External"/><Relationship Id="rId40" Type="http://schemas.openxmlformats.org/officeDocument/2006/relationships/hyperlink" Target="https://privacy.uber.com/privacy/center" TargetMode="External"/><Relationship Id="rId45" Type="http://schemas.openxmlformats.org/officeDocument/2006/relationships/hyperlink" Target="http://myprivacy.uber.com/privacy/exploreyourdata" TargetMode="External"/><Relationship Id="rId53" Type="http://schemas.openxmlformats.org/officeDocument/2006/relationships/image" Target="media/image4.png"/><Relationship Id="rId5" Type="http://schemas.openxmlformats.org/officeDocument/2006/relationships/hyperlink" Target="https://www.uber.com/legal/es/document/?name=privacy-notice&amp;country=mexico&amp;lang=es" TargetMode="External"/><Relationship Id="rId19" Type="http://schemas.openxmlformats.org/officeDocument/2006/relationships/hyperlink" Target="https://www.uber.com/au/en/u/carshare/" TargetMode="External"/><Relationship Id="rId4" Type="http://schemas.openxmlformats.org/officeDocument/2006/relationships/webSettings" Target="webSettings.xml"/><Relationship Id="rId9" Type="http://schemas.openxmlformats.org/officeDocument/2006/relationships/hyperlink" Target="https://www.uber.com/legal/es/document/?name=privacy-notice&amp;country=mexico&amp;lang=es" TargetMode="External"/><Relationship Id="rId14" Type="http://schemas.openxmlformats.org/officeDocument/2006/relationships/hyperlink" Target="https://www.uber.com/us/en/safety/audiorecording/" TargetMode="External"/><Relationship Id="rId22" Type="http://schemas.openxmlformats.org/officeDocument/2006/relationships/hyperlink" Target="https://www.paypal.com/privacy" TargetMode="External"/><Relationship Id="rId27" Type="http://schemas.openxmlformats.org/officeDocument/2006/relationships/hyperlink" Target="https://privacy.uber.com/privacy/adsfrompartners?show_header=true" TargetMode="External"/><Relationship Id="rId30" Type="http://schemas.openxmlformats.org/officeDocument/2006/relationships/hyperlink" Target="https://www.rokt.com/privacy-policy/" TargetMode="External"/><Relationship Id="rId35" Type="http://schemas.openxmlformats.org/officeDocument/2006/relationships/hyperlink" Target="https://help.uber.com/driving-and-delivering/article/delete-my-driver-account?nodeId=82fdfa10-63ac-4612-9a24-0a386b96154b" TargetMode="External"/><Relationship Id="rId43" Type="http://schemas.openxmlformats.org/officeDocument/2006/relationships/hyperlink" Target="https://www.uber.com/us/en/deliver/basics/tips-for-success/delivery-ratings-explained/" TargetMode="External"/><Relationship Id="rId48" Type="http://schemas.openxmlformats.org/officeDocument/2006/relationships/hyperlink" Target="https://help.uber.com/driving-and-delivering/article/submit-a-privacy-inquiry?nodeId=567815fe-ae17-4a60-b2b8-464d4135470d" TargetMode="External"/><Relationship Id="rId56" Type="http://schemas.openxmlformats.org/officeDocument/2006/relationships/fontTable" Target="fontTable.xml"/><Relationship Id="rId8" Type="http://schemas.openxmlformats.org/officeDocument/2006/relationships/hyperlink" Target="https://www.uber.com/legal/es/document/?name=privacy-notice&amp;country=mexico&amp;lang=es" TargetMode="External"/><Relationship Id="rId51"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uber.box.com/shared/static/y2uee60vfpymw3h2ploy0ghfpbn3x1hc.pdf" TargetMode="External"/><Relationship Id="rId17" Type="http://schemas.openxmlformats.org/officeDocument/2006/relationships/hyperlink" Target="https://www.uber.com/us/en/deliver/basics/tips-for-success/delivery-ratings-explained/?uclick_id=c088fac1-a143-416a-92e0-5e3d10f57356" TargetMode="External"/><Relationship Id="rId25" Type="http://schemas.openxmlformats.org/officeDocument/2006/relationships/hyperlink" Target="https://www.tiktok.com/legal/privacy-policy-us?lang=en" TargetMode="External"/><Relationship Id="rId33" Type="http://schemas.openxmlformats.org/officeDocument/2006/relationships/hyperlink" Target="https://www.uber.com/legal/data-requests/guidelines-for-third-party-data-requests/en/" TargetMode="External"/><Relationship Id="rId38" Type="http://schemas.openxmlformats.org/officeDocument/2006/relationships/hyperlink" Target="https://privacy.uber.com/privacy/center" TargetMode="External"/><Relationship Id="rId46" Type="http://schemas.openxmlformats.org/officeDocument/2006/relationships/hyperlink" Target="https://help.uber.com/riders/article/whats-in-your-data-download?nodeId=3d476006-87a4-4404-ac1e-216825414e05" TargetMode="External"/><Relationship Id="rId20" Type="http://schemas.openxmlformats.org/officeDocument/2006/relationships/hyperlink" Target="https://help.uber.com/riders/article/verify-your-identity-faq?nodeId=9441c28e-e29f-46f9-b953-f938cf442ed9" TargetMode="External"/><Relationship Id="rId41" Type="http://schemas.openxmlformats.org/officeDocument/2006/relationships/hyperlink" Target="https://privacy.uber.com/privacy/center" TargetMode="External"/><Relationship Id="rId54"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www.uber.com/legal/es/document/?name=privacy-notice&amp;country=mexico&amp;lang=es" TargetMode="External"/><Relationship Id="rId15" Type="http://schemas.openxmlformats.org/officeDocument/2006/relationships/hyperlink" Target="https://help.uber.com/riders/article/how-is-my-rating-determined---?nodeId=bfea011b-3fde-4647-8b4a-5cc1bbc37899" TargetMode="External"/><Relationship Id="rId23" Type="http://schemas.openxmlformats.org/officeDocument/2006/relationships/hyperlink" Target="https://policies.google.com/privacy?hl=en-US" TargetMode="External"/><Relationship Id="rId28" Type="http://schemas.openxmlformats.org/officeDocument/2006/relationships/hyperlink" Target="https://www.rokt.com/privacy-policy/" TargetMode="External"/><Relationship Id="rId36" Type="http://schemas.openxmlformats.org/officeDocument/2006/relationships/hyperlink" Target="https://help.uber.com/riders/article/submit-a-privacy-inquiry-without-an-uber-account?nodeId=eb90a9bb-8286-4c10-ae28-fb641b889bac" TargetMode="External"/><Relationship Id="rId49" Type="http://schemas.openxmlformats.org/officeDocument/2006/relationships/hyperlink" Target="https://www.dataprivacyframework.gov/s/framework-text" TargetMode="External"/><Relationship Id="rId57" Type="http://schemas.openxmlformats.org/officeDocument/2006/relationships/theme" Target="theme/theme1.xml"/><Relationship Id="rId10" Type="http://schemas.openxmlformats.org/officeDocument/2006/relationships/hyperlink" Target="https://www.uber.com/privacy/overview" TargetMode="External"/><Relationship Id="rId31" Type="http://schemas.openxmlformats.org/officeDocument/2006/relationships/hyperlink" Target="https://www.uber.com/legal/data-requests/guidelines-for-law-enforcement-united-states/en-US/" TargetMode="External"/><Relationship Id="rId44" Type="http://schemas.openxmlformats.org/officeDocument/2006/relationships/hyperlink" Target="https://accounts.uber.com/communication" TargetMode="External"/><Relationship Id="rId5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40</Pages>
  <Words>9149</Words>
  <Characters>50323</Characters>
  <Application>Microsoft Office Word</Application>
  <DocSecurity>0</DocSecurity>
  <Lines>419</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almanza</dc:creator>
  <cp:keywords/>
  <dc:description/>
  <cp:lastModifiedBy>Usuario</cp:lastModifiedBy>
  <cp:revision>2</cp:revision>
  <dcterms:created xsi:type="dcterms:W3CDTF">2025-01-23T01:20:00Z</dcterms:created>
  <dcterms:modified xsi:type="dcterms:W3CDTF">2025-01-23T01:20:00Z</dcterms:modified>
</cp:coreProperties>
</file>