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1FFC" w14:textId="77777777" w:rsidR="00B056CA" w:rsidRDefault="00B056CA" w:rsidP="00B056CA">
      <w:r>
        <w:t>ACUERDO DE SERVICIO DE CERTIFICACIÓN</w:t>
      </w:r>
    </w:p>
    <w:p w14:paraId="2814BFB8" w14:textId="77777777" w:rsidR="00B056CA" w:rsidRDefault="00B056CA" w:rsidP="00B056CA"/>
    <w:p w14:paraId="3F0BC006" w14:textId="77777777" w:rsidR="00B056CA" w:rsidRDefault="00B056CA" w:rsidP="00B056CA">
      <w:r>
        <w:t>CONTRATO DE SERVICIO DE CERTIFICACIÓN:</w:t>
      </w:r>
    </w:p>
    <w:p w14:paraId="40D27947" w14:textId="77777777" w:rsidR="00B056CA" w:rsidRDefault="00B056CA" w:rsidP="00B056CA"/>
    <w:p w14:paraId="65835D20" w14:textId="46135FC2" w:rsidR="008729CC" w:rsidRDefault="00B056CA" w:rsidP="00B056CA">
      <w:r>
        <w:t>Contrato de Prestación de Servicios de Certificación de Comprobantes Fiscales Digitales por Internet, que celebran, por una parte, FINKOK S.A. de C.V. (en adelante, "Finkok") a través de su representante legal, Luis Alberto Sirvent Pinto; y, por la otra parte</w:t>
      </w:r>
      <w:r w:rsidR="00713F73">
        <w:t xml:space="preserve"> SERVICIOS TUDOFRAS</w:t>
      </w:r>
      <w:r w:rsidR="00631065">
        <w:t xml:space="preserve"> S.A DE C.V</w:t>
      </w:r>
      <w:r>
        <w:t xml:space="preserve"> (en adelante, el "Cliente"), contratantes a quienes de manera conjunta se les denominará como las "Partes" y quienes se sujetan al tenor de las siguientes declaraciones y cláusulas: </w:t>
      </w:r>
    </w:p>
    <w:p w14:paraId="7B9887A3" w14:textId="77777777" w:rsidR="008729CC" w:rsidRDefault="00B056CA" w:rsidP="00B056CA">
      <w:r>
        <w:t>DECLARACIONES</w:t>
      </w:r>
    </w:p>
    <w:p w14:paraId="25987173" w14:textId="77777777" w:rsidR="008729CC" w:rsidRDefault="00B056CA" w:rsidP="00B056CA">
      <w:r>
        <w:t xml:space="preserve"> 1. Declara Finkok que: a) Es una sociedad debidamente constituida de conformidad con las leyes de la República Mexicana, contando su representante con las facultades suficientes para celebrar este contrato. b) Es Proveedor Autorizado de Certificación de Comprobantes Fiscales Digitales (en adelante, PAC) de acuerdo a la autorización otorgada por el Servicio de Administración Tributaria (SAT) con número 10852. c) Cuenta con un sistema automatizado y autorizado por el Servicio de Administración Tributaria (SAT) para prestar el servicio de certificación de comprobantes fiscales digitales (en adelante, "Sistema Finkok"). d) Se encuentra inscrita en el Registro Federal de Contribuyentes bajo el número FIN1203015JA. e) Para los efectos del presente contrato, señala como domicilio el ubicado en Av. Tres Marías Terrazas No. 240, Col. Tres Marías, C.P. 58254, Morelia, Michoacán.</w:t>
      </w:r>
    </w:p>
    <w:p w14:paraId="64451EB8" w14:textId="77777777" w:rsidR="008729CC" w:rsidRDefault="00B056CA" w:rsidP="00B056CA">
      <w:r>
        <w:t xml:space="preserve"> 2. Declara el Cliente que:</w:t>
      </w:r>
    </w:p>
    <w:p w14:paraId="4AB85FCB" w14:textId="77777777" w:rsidR="008729CC" w:rsidRDefault="00B056CA" w:rsidP="00B056CA">
      <w:r>
        <w:t xml:space="preserve"> a) Es una persona con capacidad jurídica para contratar por sí o por medio de la persona que lo representa en este acto y que, para su debida identificación, serán utilizados con su registro federal de contribuyentes, juntamente con los datos fiscales que se encuentran asociados a dicho registro; siendo de su estricta responsabilidad que los datos de identificación que proporcione en este contrato se correspondan con aquellos.</w:t>
      </w:r>
    </w:p>
    <w:p w14:paraId="1E3FDE9E" w14:textId="77777777" w:rsidR="008729CC" w:rsidRDefault="00B056CA" w:rsidP="00B056CA">
      <w:r>
        <w:t xml:space="preserve"> b) Tiene contratados con terceros y/o utiliza diversos servicios tecnológicos para la generación de sus comprobantes fiscales digitales (en adelante, el "Sistema del Cliente"), los cuales no incluyen los servicios de certificación conforme a las leyes fiscales. </w:t>
      </w:r>
    </w:p>
    <w:p w14:paraId="134C0E25" w14:textId="77777777" w:rsidR="008729CC" w:rsidRDefault="00B056CA" w:rsidP="00B056CA">
      <w:r>
        <w:t xml:space="preserve">c) Requiere que "Finkok" preste los "servicios de certificación" como Proveedor Autorizado de Certificación de Comprobantes Fiscales Digitales (PAC). </w:t>
      </w:r>
    </w:p>
    <w:p w14:paraId="68529379" w14:textId="77777777" w:rsidR="00713F73" w:rsidRDefault="00B056CA" w:rsidP="00B056CA">
      <w:r>
        <w:t xml:space="preserve">d) Se encuentra inscrito en el Registro Federal de Contribuyentes bajo el número </w:t>
      </w:r>
      <w:r w:rsidR="00713F73" w:rsidRPr="00713F73">
        <w:t>00001000000707521648</w:t>
      </w:r>
    </w:p>
    <w:p w14:paraId="6543615F" w14:textId="3C8591F5" w:rsidR="007D1C8E" w:rsidRDefault="00B056CA" w:rsidP="00B056CA">
      <w:r>
        <w:t xml:space="preserve">e) Para los efectos del presente contrato, señala como domicilio el ubicado en </w:t>
      </w:r>
      <w:r w:rsidR="00713F73" w:rsidRPr="00713F73">
        <w:t>PRIVADA</w:t>
      </w:r>
      <w:r w:rsidR="006676D9">
        <w:t xml:space="preserve"> </w:t>
      </w:r>
      <w:r w:rsidR="00713F73" w:rsidRPr="00713F73">
        <w:t>ORTIZ</w:t>
      </w:r>
      <w:r w:rsidR="006676D9">
        <w:t xml:space="preserve"> </w:t>
      </w:r>
      <w:r w:rsidR="00713F73" w:rsidRPr="00713F73">
        <w:t>DE</w:t>
      </w:r>
      <w:r w:rsidR="006676D9">
        <w:t xml:space="preserve"> </w:t>
      </w:r>
      <w:proofErr w:type="gramStart"/>
      <w:r w:rsidR="00713F73" w:rsidRPr="00713F73">
        <w:t>CAMPOS</w:t>
      </w:r>
      <w:r w:rsidR="00713F73">
        <w:t xml:space="preserve"> ,</w:t>
      </w:r>
      <w:proofErr w:type="gramEnd"/>
      <w:r w:rsidR="00713F73">
        <w:t xml:space="preserve"> </w:t>
      </w:r>
      <w:r w:rsidR="00713F73" w:rsidRPr="00713F73">
        <w:t>CHIHUAHUA</w:t>
      </w:r>
      <w:r w:rsidR="00713F73">
        <w:t xml:space="preserve"> , </w:t>
      </w:r>
      <w:r w:rsidR="00713F73" w:rsidRPr="00713F73">
        <w:t>CHIHUAHUA</w:t>
      </w:r>
      <w:r w:rsidR="00713F73">
        <w:t xml:space="preserve">. </w:t>
      </w:r>
      <w:r>
        <w:t xml:space="preserve">En virtud de las declaraciones anteriores, las Partes convienen sujetarse a lo dispuesto en las siguientes: </w:t>
      </w:r>
    </w:p>
    <w:p w14:paraId="1926BBEB" w14:textId="77777777" w:rsidR="007D1C8E" w:rsidRDefault="00B056CA" w:rsidP="00B056CA">
      <w:r>
        <w:lastRenderedPageBreak/>
        <w:t xml:space="preserve">CLÁUSULAS PRIMERA. Objeto. "Finkok" se obliga a prestar en favor del "Cliente" los servicios de certificación de comprobantes fiscales digitales por internet del "Cliente", en una de las dos modalidades ofertadas por "Finkok", la cual será establecida por el "Cliente", en el momento de suscribir el presente contrato y en los términos que se describen en la cláusula siguiente: </w:t>
      </w:r>
    </w:p>
    <w:p w14:paraId="78CB5D55" w14:textId="77777777" w:rsidR="007D1C8E" w:rsidRDefault="00B056CA" w:rsidP="00B056CA">
      <w:r>
        <w:t xml:space="preserve">SEGUNDA. Descripción de los servicios. Las partes acuerdan que los servicios materia del presente contrato consistirán en un servicio gratuito (en adelante, "Servicio Gratuito Finkok"), que permite el timbrado de una factura diaria; o en el servicio masivo (en adelante, "Servicio Masivo"), con servicio ilimitado de timbrados. En ambos casos el servicio comprende: </w:t>
      </w:r>
    </w:p>
    <w:p w14:paraId="21BBBD2C" w14:textId="77777777" w:rsidR="007D1C8E" w:rsidRDefault="00B056CA" w:rsidP="00B056CA">
      <w:r>
        <w:t>1.1. La generación y el envío de comprobantes fiscales por internet (CFDI). Solo para el caso del "Servicio Gratuito Finkok", y solo una factura diaria.</w:t>
      </w:r>
    </w:p>
    <w:p w14:paraId="09DE4309" w14:textId="77777777" w:rsidR="007D1C8E" w:rsidRDefault="00B056CA" w:rsidP="00B056CA">
      <w:r>
        <w:t>1.2. La recepción automatizada de los comprobantes fiscales digitales (CFDI) del "Cliente</w:t>
      </w:r>
    </w:p>
    <w:p w14:paraId="57141E6E" w14:textId="77777777" w:rsidR="007D1C8E" w:rsidRDefault="00B056CA" w:rsidP="00B056CA">
      <w:r>
        <w:t xml:space="preserve">1.3. La validación de los comprobantes fiscales digitales (CFDI) del "Cliente", conforme a los requisitos del artículo 29-A del Código Fiscal de la Federación (CFF). </w:t>
      </w:r>
    </w:p>
    <w:p w14:paraId="6DAD3340" w14:textId="77777777" w:rsidR="007D1C8E" w:rsidRDefault="00B056CA" w:rsidP="00B056CA">
      <w:r>
        <w:t>1.4. La asignación de folios.</w:t>
      </w:r>
    </w:p>
    <w:p w14:paraId="52955A2A" w14:textId="46B0DAEB" w:rsidR="007D1C8E" w:rsidRDefault="00B056CA" w:rsidP="00B056CA">
      <w:r>
        <w:t xml:space="preserve">1.5. La incorporación del sello digital del SAT. </w:t>
      </w:r>
    </w:p>
    <w:p w14:paraId="5628FCED" w14:textId="77777777" w:rsidR="007D1C8E" w:rsidRDefault="00B056CA" w:rsidP="00B056CA">
      <w:r>
        <w:t>1.6. La devolución, en concepto de "respuesta" de CFDI validados. En el entendido de que la especificación técnica de la "respuesta" emitida cumplirá con la especificación que se establece en el rubro I.C del Anexo 20 de la Resolución de Miscelánea Fiscal.</w:t>
      </w:r>
    </w:p>
    <w:p w14:paraId="2566C788" w14:textId="77777777" w:rsidR="007D1C8E" w:rsidRDefault="00B056CA" w:rsidP="00B056CA">
      <w:r>
        <w:t xml:space="preserve">1.7. El envío al SAT de los CFDI, al momento en que se realice su certificación, con las características y especificaciones técnicas que proporcione el SAT. </w:t>
      </w:r>
    </w:p>
    <w:p w14:paraId="488A8B51" w14:textId="77777777" w:rsidR="007D1C8E" w:rsidRDefault="00B056CA" w:rsidP="00B056CA">
      <w:r>
        <w:t xml:space="preserve">1.8. La disponibilidad y el uso de un mecanismo para consultar el detalle de los CFDI certificados, el cual cumple con las especificaciones señaladas en el apartado correspondiente ubicado en la página de Internet del SAT. </w:t>
      </w:r>
    </w:p>
    <w:p w14:paraId="1B7DEA1C" w14:textId="77777777" w:rsidR="007D1C8E" w:rsidRDefault="00B056CA" w:rsidP="00B056CA">
      <w:r>
        <w:t xml:space="preserve">.9. La conservación de los CFDI certificados por un término de tres meses en un medio electrónico, óptico o de cualquier tecnología, aun cuando no subsista la relación jurídica al amparo de la cual se certificaron los CFDI. Los servicios descritos serán prestados al "Cliente" por medio de su proveedor del sistema de generación de comprobantes fiscales digitales "Sistema del Cliente", siempre y cuando reúnan los requisitos fiscales, o por medio del "Servicio Gratuito Finkok". En el entendido de que el "Cliente" deberá remitir sus CFDI con las características y los requisitos establecidos por las leyes fiscales y haciendo uso del sistema que se indica en la declaración "b" del apartado 2 de las declaraciones del "Cliente" o del "Servicio Gratuito Finkok". </w:t>
      </w:r>
    </w:p>
    <w:p w14:paraId="685A8FDE" w14:textId="77777777" w:rsidR="007D1C8E" w:rsidRDefault="00B056CA" w:rsidP="00B056CA">
      <w:r>
        <w:t xml:space="preserve">TERCERA. Vigencia. Es punto convenido por las "Partes" que el presente contrato se celebra por tiempo indefinido, comenzando sus efectos desde la fecha de firma y hasta que se realice la notificación de terminación por alguna de las "Partes" en los términos del presente contrato. No </w:t>
      </w:r>
      <w:proofErr w:type="gramStart"/>
      <w:r>
        <w:t>obstante</w:t>
      </w:r>
      <w:proofErr w:type="gramEnd"/>
      <w:r>
        <w:t xml:space="preserve"> lo anterior, las "Partes" están de acuerdo en que, para los efectos administrativos, la prestación de los servicios se cuantificará por meses calendario hasta su terminación. </w:t>
      </w:r>
    </w:p>
    <w:p w14:paraId="16721F9F" w14:textId="3333E164" w:rsidR="007D1C8E" w:rsidRDefault="00B056CA" w:rsidP="00B056CA">
      <w:r>
        <w:t xml:space="preserve">CUARTA. Precio. La prestación de los servicios materia del presente contrato no causará costo alguno para el "Cliente". </w:t>
      </w:r>
    </w:p>
    <w:p w14:paraId="22BA9D71" w14:textId="77777777" w:rsidR="007D1C8E" w:rsidRDefault="00B056CA" w:rsidP="00B056CA">
      <w:r>
        <w:lastRenderedPageBreak/>
        <w:t xml:space="preserve">QUINTA. Obligaciones del "Cliente". Para la correcta prestación de los servicios materia del presente contrato, el "Cliente" se obliga a: </w:t>
      </w:r>
    </w:p>
    <w:p w14:paraId="5393A572" w14:textId="623EEA97" w:rsidR="007D1C8E" w:rsidRDefault="00B056CA" w:rsidP="00B056CA">
      <w:r>
        <w:t>a) Suscribir con su firma electrónica el presente contrato y otorgar su manifiesto de conocimiento y autorización para que "Finkok" remita la copia de sus comprobantes fiscales al Servicio de Administración Tributaria (SAT), conforme a lo señalado por el apartado I.2.7.2.5 I.2.7.2.7. de la Resolución de Miscelánea Fiscal, artículo 29 del Código Fiscal de la Federación y la Ley de Impuestos Sobre la Renta. Constituyendo el presente el referido manifiesto en términos de las leyes fiscales vigentes.</w:t>
      </w:r>
    </w:p>
    <w:p w14:paraId="72951E02" w14:textId="77777777" w:rsidR="007D1C8E" w:rsidRDefault="00B056CA" w:rsidP="00B056CA">
      <w:r>
        <w:t xml:space="preserve"> b) Generar y remitir a "Finkok" los comprobantes fiscales digitales, por medio de un sistema automatizado propio o de terceros, el cual deberá contratar y costear por su cuenta (en lo sucesivo, el "Sistema del Cliente") o por medio del "Sistema Gratuito Finkok".</w:t>
      </w:r>
    </w:p>
    <w:p w14:paraId="1D487299" w14:textId="77777777" w:rsidR="007D1C8E" w:rsidRDefault="00B056CA" w:rsidP="00B056CA">
      <w:r>
        <w:t xml:space="preserve">c) Garantizar la correcta operación del "Sistema del Cliente", así como su comunicación con el "Sistema Finkok". </w:t>
      </w:r>
    </w:p>
    <w:p w14:paraId="264AE7CC" w14:textId="22AB3622" w:rsidR="007D1C8E" w:rsidRDefault="00B056CA" w:rsidP="00B056CA">
      <w:r>
        <w:t xml:space="preserve">d) Autorizar, desde la firma de este contrato, a sus proveedores de comprobantes fiscales digitales por internet (CFDI) (en adelante, "Autorizados"), para que en su nombre utilicen el "Sistema Finkok"; para que realicen modificaciones, adiciones, eliminaciones o correcciones a la información del "Cliente"; y para que en su nombre realicen transacciones a través del "Sistema Finkok". </w:t>
      </w:r>
    </w:p>
    <w:p w14:paraId="0950A0DB" w14:textId="56DE3959" w:rsidR="007D1C8E" w:rsidRDefault="00B056CA" w:rsidP="00B056CA">
      <w:r>
        <w:t xml:space="preserve">e) Informar a "Finkok" cuando revoque las facultades y permisos de su "Autorizado" o cambie de "Sistema del Cliente". </w:t>
      </w:r>
    </w:p>
    <w:p w14:paraId="492B8D89" w14:textId="77777777" w:rsidR="007D1C8E" w:rsidRDefault="00B056CA" w:rsidP="00B056CA">
      <w:r>
        <w:t xml:space="preserve">f) Consultar los buzones de correo electrónico y el "Sitio Web Finkok" regularmente para conocer las notificaciones y avisos que se realicen respecto de las actualizaciones o modificaciones de los servicios, precios, condiciones generales de uso y políticas de privacidad. </w:t>
      </w:r>
    </w:p>
    <w:p w14:paraId="370F2EB1" w14:textId="77777777" w:rsidR="007D1C8E" w:rsidRDefault="00B056CA" w:rsidP="00B056CA">
      <w:r>
        <w:t xml:space="preserve">SEXTA. Obligaciones de "Finkok". Para la correcta prestación de los servicios materia del presente contrato, "Finkok" se obliga a: a). Mantener la disponibilidad del "servicio de certificación" de comprobantes fiscales digitales, de acuerdo con los niveles de servicio establecidos en el "Acuerdo de Nivel de Servicio", que se encuentra publicado en el "Sitio Web Finkok". </w:t>
      </w:r>
    </w:p>
    <w:p w14:paraId="101A106E" w14:textId="77777777" w:rsidR="007D1C8E" w:rsidRDefault="00B056CA" w:rsidP="00B056CA">
      <w:r>
        <w:t xml:space="preserve">b). Dar las instrucciones al "Cliente" o su "Autorizado" para lograr la comunicación y conexión del "Sistema del Cliente" que utiliza para la generación de comprobantes fiscales digitales del "Cliente" con el "Sistema Finkok", lo que permitirá la prestación del servicio materia del presente contrato. </w:t>
      </w:r>
    </w:p>
    <w:p w14:paraId="1BD5BEEA" w14:textId="77777777" w:rsidR="007D1C8E" w:rsidRDefault="00B056CA" w:rsidP="00B056CA">
      <w:r>
        <w:t>c). Proporcionar al "Cliente" por conducto de su "Autorizado" el soporte técnico relativo a cualquier mal funcionamiento del servicio materia del presente contrato.</w:t>
      </w:r>
    </w:p>
    <w:p w14:paraId="0E87747E" w14:textId="77777777" w:rsidR="007D1C8E" w:rsidRDefault="00B056CA" w:rsidP="00B056CA">
      <w:r>
        <w:t xml:space="preserve">d). Poner a disposición y notificarle al "Cliente", por los medios establecidos en el presente contrato, toda la información, cambios o modificaciones que realice a los servicios prestados, los precios, los términos y condiciones de uso y las políticas de privacidad. </w:t>
      </w:r>
    </w:p>
    <w:p w14:paraId="0584D834" w14:textId="54670068" w:rsidR="007D1C8E" w:rsidRDefault="00B056CA" w:rsidP="00B056CA">
      <w:r>
        <w:t xml:space="preserve">SÉPTIMA. Uso de los Sistemas. </w:t>
      </w:r>
    </w:p>
    <w:p w14:paraId="4394D0B5" w14:textId="3F178CE4" w:rsidR="007D1C8E" w:rsidRDefault="00B056CA" w:rsidP="00B056CA">
      <w:r>
        <w:lastRenderedPageBreak/>
        <w:t>Las partes reconocen que para la correcta prestación de los servicios materia del presente contrato se utilizan sistemas de información, por lo que se otorgan los siguientes derechos y obligaciones:</w:t>
      </w:r>
    </w:p>
    <w:p w14:paraId="1E15769C" w14:textId="77777777" w:rsidR="007D1C8E" w:rsidRDefault="00B056CA" w:rsidP="00B056CA">
      <w:r>
        <w:t xml:space="preserve"> a) El "Cliente" reconoce que para la generación de sus comprobantes fiscales digitales (CFDI) ha contratado los servicios de un tercero, quien ha puesto a su disposición un sistema automatizado (en adelante, el "Sistema del Cliente"); el cual se conecta y vincula con el "Sistema Finkok", para que "Finkok" preste sus servicios de certificación.</w:t>
      </w:r>
    </w:p>
    <w:p w14:paraId="550BD73B" w14:textId="77777777" w:rsidR="007D1C8E" w:rsidRDefault="00B056CA" w:rsidP="00B056CA">
      <w:r>
        <w:t xml:space="preserve"> b) "Finkok" pone a disposición del "Cliente" por conducto de su "Autorizado" el "Sistema Finkok" en el sitio web bajo la URL facturacion.finkok.com (en adelante, "Sitio Web Finkok"), el cual cumple con todos los requisitos señalados en las disposiciones fiscales para certificar y validar comprobantes fiscales digitales.</w:t>
      </w:r>
    </w:p>
    <w:p w14:paraId="2B93A886" w14:textId="77777777" w:rsidR="007D1C8E" w:rsidRDefault="00B056CA" w:rsidP="00B056CA">
      <w:r>
        <w:t xml:space="preserve">c) Las Partes convienen en que para todo lo relacionado con la operación del "Sistema Finkok", "Finkok" proporcionará al "Cliente" y su "Autorizado" los Términos y Condiciones de Uso que estarán publicados dentro del "Sitio Web Finkok". </w:t>
      </w:r>
    </w:p>
    <w:p w14:paraId="393AFD30" w14:textId="270FFE18" w:rsidR="007D1C8E" w:rsidRDefault="00B056CA" w:rsidP="00B056CA">
      <w:r>
        <w:t xml:space="preserve">d) "Finkok" podrá modificar los términos y condiciones de uso del "Sistema Finkok" y del "Sitio Web Finkok" cuando lo crea conveniente o bien cuando así lo marque la ley, buscando no afectar al "Cliente" o "Autorizado". Los cambios incluyen en forma ejemplificativa, mas no limitativa, cambios y mejoras al sistema, cambio de diseños y colores, organización de funciones, adición de nuevos servicios, cambios a los procedimientos de emisión y/o cancelación de CFDI u otras operaciones. "Finkok" implementará toda medida a su alcance para no afectar negativamente la disponibilidad de validación y certificación de comprobantes fiscales. En casos extraordinarios de que exista una interrupción en el servicio, "Finkok" responderá conforme al Acuerdo de Nivel de Servicio pactado. </w:t>
      </w:r>
    </w:p>
    <w:p w14:paraId="6AE6838C" w14:textId="77777777" w:rsidR="007D1C8E" w:rsidRDefault="00B056CA" w:rsidP="00B056CA">
      <w:r>
        <w:t xml:space="preserve">e) Dichos cambios podrán realizarse por "Finkok" previa notificación realizada al "Cliente" o su "Autorizado", con 15 días de anticipación. OCTAVA. Confidencialidad. Las partes se obligan recíprocamente a que durante la vigencia del presente contrato conservarán y tomarán las medidas necesarias propias, con su personal y con empresas en las que participen directa o indirectamente, como socios o accionistas o a través de sus respectivos empleados, factores o dependientes, para mantener la confidencialidad de los trabajos y actividades que cada una realiza y abstenerse de comunicar, divulgar o utilizar para sí o en beneficio de terceros, fuese o no con propósito de lucro, o en una forma desacreditativa o lesiva del comercio, que perjudique su respectiva imagen comercial, cualquier información que hubiese llegado a su conocimiento con motivo de las relaciones derivadas del presente acuerdo de voluntades, sea o no de carácter confidencial, sea administrativa, operacional, comercial, técnica o tecnológica, o cualquier otra información que estas se hubiesen proporcionado en forma verbal o por escrito con motivo de dicha relación. Tampoco podrán las partes duplicar, grabar, copiar o de cualquier otra forma reproducir la información que entre ellas se proporcionen, salvo aquella necesaria para cumplimentar los fines de este contrato. Debiéndose guardar confidencialidad en términos de la Ley Federal de Protección de Datos Personales en Posesión de los Particulares. El incumplimiento a lo aquí estipulado por las partes dará lugar al resarcimiento de los daños y perjuicios de la infractora en favor de la perjudicada, sin perjuicio de que la parte afectada ejerza las acciones administrativas o penales en contra de quien resultase responsable cuando el incumplimiento </w:t>
      </w:r>
      <w:r>
        <w:lastRenderedPageBreak/>
        <w:t xml:space="preserve">diera lugar a actos ilícitos que constituyan una infracción o delito. Las obligaciones de confidencialidad bajo esta cláusula sobrevivirán a la terminación de este contrato por un periodo posextintivo de cinco años. Si la parte receptora se ve obligada a revelar "Información Confidencial" por disposición de alguna autoridad o agencia de gobierno, notificará inmediatamente y por escrito a la otra parte sobre dicho requerimiento y solamente revelará aquella "Información Confidencial" que le haya sido expresamente requerida, haciendo su mejor esfuerzo para que, en caso de que la autoridad no haya delimitado la información requerida, busque que se delimite a efecto de afectar lo menos posible lo relativo a la "Información Confidencial". </w:t>
      </w:r>
    </w:p>
    <w:p w14:paraId="5A1B7BA1" w14:textId="77777777" w:rsidR="007D1C8E" w:rsidRDefault="00B056CA" w:rsidP="00B056CA">
      <w:r>
        <w:t xml:space="preserve">NOVENA. Política de Seguridad y Protección de Datos. "Finkok" emplea diversas medidas de seguridad para proteger los datos confidenciales del "Cliente" de cualquier violación física o lógica. Entre los mecanismos que empleamos para proteger dicha información, se incluyen los siguientes puntos: </w:t>
      </w:r>
    </w:p>
    <w:p w14:paraId="42B370F0" w14:textId="77777777" w:rsidR="007D1C8E" w:rsidRDefault="00B056CA" w:rsidP="00B056CA">
      <w:r>
        <w:t>a) Nuestra aplicación es alojada en un centro de datos de alta seguridad con estrictos controles de acceso.</w:t>
      </w:r>
    </w:p>
    <w:p w14:paraId="608F5C77" w14:textId="77777777" w:rsidR="007D1C8E" w:rsidRDefault="00B056CA" w:rsidP="00B056CA">
      <w:r>
        <w:t xml:space="preserve">b) Se emplea una comunicación encriptada (SSL) en toda sesión de uso del "Sistema Finkok". </w:t>
      </w:r>
    </w:p>
    <w:p w14:paraId="4FF4E456" w14:textId="77777777" w:rsidR="007D1C8E" w:rsidRDefault="00B056CA" w:rsidP="00B056CA">
      <w:r>
        <w:t>c) Todo respaldo que se genera de nuestro sistema es encriptado para proteger los datos contenidos en dicho respaldo.</w:t>
      </w:r>
    </w:p>
    <w:p w14:paraId="54E0CFB8" w14:textId="77777777" w:rsidR="007D1C8E" w:rsidRDefault="00B056CA" w:rsidP="00B056CA">
      <w:r>
        <w:t xml:space="preserve">d) Todo personal que tiene acceso a información privilegiada del "Cliente" ha firmado una carta responsiva donde se compromete a mantener en absoluta confidencialidad toda información contenida en nuestra aplicación. También ha firmado una carta de conocimiento de la "Ley Federal de Protección de Datos Personales en Posesión de los Particulares", así como las legislaciones aplicables en materia de protección de datos. </w:t>
      </w:r>
    </w:p>
    <w:p w14:paraId="1BCB3A7B" w14:textId="5E8F49D0" w:rsidR="00F432A1" w:rsidRDefault="00B056CA" w:rsidP="00B056CA">
      <w:r>
        <w:t xml:space="preserve">DÉCIMA. Terminación. Es punto convenido por las "Partes" que podrán dar por terminado este contrato, sin necesidad de declaración judicial, mediante simple aviso dado con 30 días de anticipación, por escrito o vía correo electrónico dirigido a la otra "Parte". No </w:t>
      </w:r>
      <w:proofErr w:type="gramStart"/>
      <w:r>
        <w:t>obstante</w:t>
      </w:r>
      <w:proofErr w:type="gramEnd"/>
      <w:r>
        <w:t xml:space="preserve"> lo anterior, reconocen las "Partes" que el presente contrato podrá darse por terminado si cambian las condiciones bajo las cuales se ha autorizado a "FINKOK" como proveedor autorizado por parte del Servicio de Administración Tributaria SAT. Para el caso de que el "Cliente" decida dar por terminado este contrato conforme al primer párrafo de esta cláusula, deberá haber pagado a "Finkok" el importe pactado por concepto de contraprestación generada hasta esa fecha y cumplido con las demás obligaciones a su cargo bajo este contrato</w:t>
      </w:r>
      <w:r w:rsidR="00F432A1">
        <w:t>.</w:t>
      </w:r>
    </w:p>
    <w:p w14:paraId="064DC8C5" w14:textId="77777777" w:rsidR="00F432A1" w:rsidRDefault="00B056CA" w:rsidP="00B056CA">
      <w:r>
        <w:t xml:space="preserve">DECIMA PRIMERA. Avisos y notificaciones. Cualquier aviso, requerimiento, notificación y demás comunicaciones relativas a este contrato podrá realizarla "Finkok" por medio del correo electrónico del "Cliente" o su "Autorizado", así como por medio del aviso colocado en el "Sitio Web Finkok". Por lo que el "Cliente" y su "Autorizado" se obliga a revisar constantemente su buzón de cuenta de correo electrónico y el referido sitio web. Bastando para su acreditación y prueba el correo emitido desde el web mail utilizado por "Finkok". </w:t>
      </w:r>
    </w:p>
    <w:p w14:paraId="4C8F7909" w14:textId="77777777" w:rsidR="00F432A1" w:rsidRDefault="00B056CA" w:rsidP="00B056CA">
      <w:r>
        <w:t xml:space="preserve">DECIMA SEGUNDA. Acuerdo único y modificaciones. Este Contrato y sus anexos contienen la totalidad del acuerdo entre las Partes formando en conjunto un solo instrumento, razón por la </w:t>
      </w:r>
      <w:r>
        <w:lastRenderedPageBreak/>
        <w:t xml:space="preserve">cual las Partes dejan sin efecto legal alguno cualquier otro acuerdo legal o escrito que hayan acordado o suscrito con fecha anterior a la fecha de celebración del mismo. Este contrato solo podrá ser modificado mediante convenio escrito firmado por las Partes. </w:t>
      </w:r>
    </w:p>
    <w:p w14:paraId="5B564560" w14:textId="77777777" w:rsidR="00F432A1" w:rsidRDefault="00B056CA" w:rsidP="00B056CA">
      <w:r>
        <w:t xml:space="preserve">DECIMA TERCERA. Manifiesto y autorización. Por medio del presente, el "Cliente", con el RFC indicado en este contrato, manifiesta su conformidad y autoriza para que la empresa FINKOK S.A. DE C.V., Proveedor Autorizado de Certificación de CFDI con número de autorización 10852, proceda a entregar al Servicio de Administración Tributaria copia de los comprobantes fiscales que me haya certificado, de acuerdo con lo establecido en las reglas I.2.7.2.1., I.2.7.2.5 y I.2.7.2.7. de la Resolución de Miscelánea Fiscal, artículo 29 del Código Fiscal de la Federación y la Ley de Impuestos Sobre la Renta. Constituyendo el presente el referido manifiesto en términos de las leyes fiscales vigentes. </w:t>
      </w:r>
    </w:p>
    <w:p w14:paraId="67677224" w14:textId="37232BDB" w:rsidR="00B056CA" w:rsidRDefault="00B056CA" w:rsidP="00B056CA">
      <w:r>
        <w:t>DECIMA CUARTA. Ley aplicable y jurisdicción. "Finkok" y el "Cliente" convienen en que para todo lo relacionado con este Contrato se sujetan expresamente a las leyes vigentes y tribunales competentes en Morelia Michoacán, renunciando a cualquier otra jurisdicción que les pudiera corresponder ahora o en el futuro en razón de sus domicilios o por cualquier otra causa. El “Cliente” manifiesta bajo protesta de decir verdad que la información proporcionada por él en este perfil es propia, auténtica y cierta. Las partes también manifiestan que en la forma del presente no existe error, violencia, lesión, mala fe o dolo, por lo que lo firman a 18 días del mes de Apr de 2024.</w:t>
      </w:r>
    </w:p>
    <w:p w14:paraId="0692C1A6" w14:textId="77777777" w:rsidR="00DD0E0A" w:rsidRDefault="00B056CA" w:rsidP="00B056CA">
      <w:r>
        <w:t>Volver</w:t>
      </w:r>
    </w:p>
    <w:sectPr w:rsidR="00DD0E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CA"/>
    <w:rsid w:val="000E0658"/>
    <w:rsid w:val="00230BA3"/>
    <w:rsid w:val="00631065"/>
    <w:rsid w:val="006676D9"/>
    <w:rsid w:val="00676DD7"/>
    <w:rsid w:val="00713F73"/>
    <w:rsid w:val="007D1C8E"/>
    <w:rsid w:val="008729CC"/>
    <w:rsid w:val="00B056CA"/>
    <w:rsid w:val="00DD0E0A"/>
    <w:rsid w:val="00F432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2831B"/>
  <w15:chartTrackingRefBased/>
  <w15:docId w15:val="{E696F61D-26C3-4DB0-A434-6E2BA332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154776">
      <w:bodyDiv w:val="1"/>
      <w:marLeft w:val="0"/>
      <w:marRight w:val="0"/>
      <w:marTop w:val="0"/>
      <w:marBottom w:val="0"/>
      <w:divBdr>
        <w:top w:val="none" w:sz="0" w:space="0" w:color="auto"/>
        <w:left w:val="none" w:sz="0" w:space="0" w:color="auto"/>
        <w:bottom w:val="none" w:sz="0" w:space="0" w:color="auto"/>
        <w:right w:val="none" w:sz="0" w:space="0" w:color="auto"/>
      </w:divBdr>
      <w:divsChild>
        <w:div w:id="1480657023">
          <w:marLeft w:val="0"/>
          <w:marRight w:val="0"/>
          <w:marTop w:val="150"/>
          <w:marBottom w:val="150"/>
          <w:divBdr>
            <w:top w:val="none" w:sz="0" w:space="0" w:color="auto"/>
            <w:left w:val="none" w:sz="0" w:space="0" w:color="auto"/>
            <w:bottom w:val="none" w:sz="0" w:space="0" w:color="auto"/>
            <w:right w:val="none" w:sz="0" w:space="0" w:color="auto"/>
          </w:divBdr>
          <w:divsChild>
            <w:div w:id="382674919">
              <w:marLeft w:val="0"/>
              <w:marRight w:val="0"/>
              <w:marTop w:val="0"/>
              <w:marBottom w:val="0"/>
              <w:divBdr>
                <w:top w:val="none" w:sz="0" w:space="0" w:color="auto"/>
                <w:left w:val="none" w:sz="0" w:space="0" w:color="auto"/>
                <w:bottom w:val="none" w:sz="0" w:space="0" w:color="auto"/>
                <w:right w:val="none" w:sz="0" w:space="0" w:color="auto"/>
              </w:divBdr>
              <w:divsChild>
                <w:div w:id="17406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6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2684</Words>
  <Characters>14765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dc:creator>
  <cp:keywords/>
  <dc:description/>
  <cp:lastModifiedBy>Usuario</cp:lastModifiedBy>
  <cp:revision>5</cp:revision>
  <dcterms:created xsi:type="dcterms:W3CDTF">2024-04-19T00:48:00Z</dcterms:created>
  <dcterms:modified xsi:type="dcterms:W3CDTF">2025-01-21T23:56:00Z</dcterms:modified>
</cp:coreProperties>
</file>