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CTII-317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Triângulos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137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11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76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