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572 Course Project Report</w:t>
      </w:r>
    </w:p>
    <w:p>
      <w:r>
        <w:t>Titanic Survival Prediction</w:t>
        <w:br/>
      </w:r>
    </w:p>
    <w:p>
      <w:r>
        <w:t>Models: Logistic Regression, LDA, Random Forest</w:t>
        <w:br/>
      </w:r>
    </w:p>
    <w:p/>
    <w:p>
      <w:r>
        <w:br w:type="page"/>
      </w:r>
    </w:p>
    <w:p>
      <w:pPr>
        <w:pStyle w:val="Heading1"/>
      </w:pPr>
      <w:r>
        <w:t>Part I: Logistic Regression</w:t>
      </w:r>
    </w:p>
    <w:p>
      <w:r>
        <w:t>Abstract</w:t>
      </w:r>
    </w:p>
    <w:p>
      <w:r>
        <w:t>In this part of the project, we applied Logistic Regression to predict passenger survival on the Titanic using the augmented dataset provided with the assignment. After removing identifier fields and high-cardinality text variables (PassengerId, Name, Ticket, Cabin) and preprocessing the remaining predictors using a combination of median/mode imputation, standardization, and one-hot encoding, we trained and evaluated the model using a stratified 75/25 split and 5-fold cross-validation. The baseline Logistic Regression achieved a mean cross-validated accuracy of 0.8338, indicating strong linear separability in the engineered dataset. Hyperparameter tuning with GridSearchCV identified the best configuration as C = 10, L2 penalty, and lbfgs solver, slightly improving mean CV performance to 0.8353. The tuned model reached a test accuracy of 0.8251, with an ROC-AUC of 0.850, demonstrating strong ranking ability. Overall, Logistic Regression served as an effective and interpretable baseline classifier in this study.</w:t>
      </w:r>
    </w:p>
    <w:p>
      <w:r>
        <w:t>Introduction</w:t>
      </w:r>
    </w:p>
    <w:p>
      <w:r>
        <w:t>Logistic Regression is one of the most widely used supervised learning methods for binary classification. It models the log-odds of a binary outcome as a linear combination of predictors and estimates coefficients via maximum likelihood. Despite its simplicity, Logistic Regression performs strongly on tabular datasets where relationships between features and the target are approximately linear. It is also highly interpretable, making it a popular baseline model for classification tasks.</w:t>
      </w:r>
    </w:p>
    <w:p>
      <w:r>
        <w:t>In the Titanic survival prediction problem, the target variable (Survived) is influenced by passenger demographics (age, sex, class), family structure, ticket details, and engineered features derived from cabin and title information. Many of these variables have approximately monotonic or linear associations with survival probability, making Logistic Regression a suitable candidate. Additionally, the method benefits from standardization and one-hot encoding—preprocessing techniques already required in this project. Because of its transparency and stable optimization properties, Logistic Regression provides a strong starting point for comparing the performance gains achieved by more flexible nonlinear models such as Random Forest and LDA in the broader project.</w:t>
      </w:r>
    </w:p>
    <w:p>
      <w:r>
        <w:t>3) Methodology</w:t>
      </w:r>
    </w:p>
    <w:p>
      <w:r>
        <w:t>We used the augmented Titanic dataset supplied with the project instructions. Following the project’s data preprocessing requirements, we began by removing columns that do not contribute to predictive performance or introduce high cardinality: PassengerId, Name, Ticket, and Cabin. The target variable is Survived, encoded as 0 (did not survive) and 1 (survived). The remaining predictors include demographic variables (Age, Sex, Pclass), engineered groupings (Title, Deck, family size metrics), and several numeric ratios (fare per person, age/fare ratio).</w:t>
      </w:r>
    </w:p>
    <w:p>
      <w:r>
        <w:t>Because the dataset contains both numeric and categorical variables and includes missing values, we constructed a preprocessing pipeline using scikit-learn’s ColumnTransformer. Numeric features were imputed using the median and standardized using StandardScaler, while categorical features were imputed using the most frequent value and then one-hot encoded (handle_unknown="ignore"). This pipeline ensures that preprocessing occurs consistently within cross-validation folds, preventing data leakage.</w:t>
      </w:r>
    </w:p>
    <w:p>
      <w:r>
        <w:t>We split the dataset into 75% training and 25% test data using stratified sampling to preserve the survival distribution. Model evaluation was performed exclusively on the training set using 5-fold StratifiedKFold CV with accuracy as the primary metric. We first trained a baseline Logistic Regression model with max_iter=1000 to ensure convergence. We then used GridSearchCV to tune hyperparameters including the regularization strength (C), penalty type, and optimization solver. The search space included C ∈ {0.01, 0.1, 1, 10, 100}, penalty = L2, and solver ∈ {lbfgs, liblinear}. The best hyperparameters were used to fit the final model, which was then evaluated once on the held-out test set.</w:t>
      </w:r>
    </w:p>
    <w:p>
      <w:r>
        <w:t xml:space="preserve">Experiment and Results </w:t>
      </w:r>
    </w:p>
    <w:p>
      <w:r>
        <w:t>Baseline Performance</w:t>
      </w:r>
    </w:p>
    <w:p>
      <w:r>
        <w:t>The baseline Logistic Regression model achieved 5-fold CV accuracy scores of:</w:t>
      </w:r>
    </w:p>
    <w:p>
      <w:r>
        <w:t>[0.8433, 0.8284, 0.8507, 0.8571, 0.7895]</w:t>
      </w:r>
    </w:p>
    <w:p>
      <w:r>
        <w:t>for a mean CV accuracy of 0.8338. The relatively low variance across folds indicates stable behavior and suggests that the data exhibits substantial linear structure. The drop to 0.7895 on one fold reflects slight sensitivity to class proportions but remains within an acceptable range.</w:t>
      </w:r>
    </w:p>
    <w:p>
      <w:r>
        <w:t>Hyperparameter Tuning</w:t>
      </w:r>
    </w:p>
    <w:p>
      <w:r>
        <w:t>GridSearchCV identified the optimal hyperparameters as:</w:t>
      </w:r>
    </w:p>
    <w:p>
      <w:r>
        <w:t>C = 10, penalty = 'l2', solver = 'lbfgs'</w:t>
      </w:r>
    </w:p>
    <w:p>
      <w:r>
        <w:t>resulting in an improved mean CV accuracy of 0.8353. The choice of C = 10 (weaker regularization) indicates that the model benefits from utilizing more of the available predictive signal in the engineered features rather than heavily shrinking coefficients. The lbfgs solver performed best for L2 regularization on this dataset.</w:t>
      </w:r>
    </w:p>
    <w:p>
      <w:r>
        <w:t>Test Set Evaluation</w:t>
      </w:r>
    </w:p>
    <w:p>
      <w:r>
        <w:t>The tuned model achieved a test accuracy of 0.8251, closely matching the cross-validation performance and indicating good generalization. The classification report shows:</w:t>
      </w:r>
    </w:p>
    <w:p>
      <w:r>
        <w:t>Class 0 (did not survive): F1 = 0.86</w:t>
      </w:r>
    </w:p>
    <w:p>
      <w:r>
        <w:t>Class 1 (survived): F1 = 0.77</w:t>
      </w:r>
    </w:p>
    <w:p>
      <w:r>
        <w:t>The confusion matrix:</w:t>
      </w:r>
    </w:p>
    <w:p>
      <w:r>
        <w:t>[[117, 20],</w:t>
      </w:r>
    </w:p>
    <w:p>
      <w:r>
        <w:t xml:space="preserve"> [ 19, 67]]</w:t>
      </w:r>
    </w:p>
    <w:p>
      <w:r>
        <w:t>reveals balanced misclassification patterns: 20 false positives and 19 false negatives. The model predicts non-survivors more accurately, reflecting the class imbalance and the stronger signal associated with demographic variables.</w:t>
      </w:r>
    </w:p>
    <w:p>
      <w:r>
        <w:t>The ROC-AUC score of 0.850 further confirms strong ranking ability: the model assigns higher probabilities to survivors in most cases, even when misclassifying some boundary instances.</w:t>
      </w:r>
    </w:p>
    <w:p>
      <w:r>
        <w:t xml:space="preserve">Conclusion </w:t>
      </w:r>
    </w:p>
    <w:p>
      <w:r>
        <w:t>Logistic Regression proved to be a strong and interpretable baseline for the Titanic survival prediction task. With appropriate preprocessing and cross-validation, the model achieved consistent accuracy in the 83% range. Hyperparameter tuning slightly improved performance and demonstrated that the model benefits from reduced regularization strength. The final test accuracy (82.5%) and AUC (0.85) show that Logistic Regression captures most of the linear structure in the dataset.</w:t>
      </w:r>
    </w:p>
    <w:p>
      <w:r>
        <w:t>While the model shows stronger performance on non-survivors than survivors, its balanced confusion matrix and high AUC demonstrate solid discriminative ability. These results make Logistic Regression a valuable reference point for assessing the performance gains from more flexible classifiers such as Random Forest and LDA in the broader group project.</w:t>
      </w:r>
    </w:p>
    <w:p>
      <w:r>
        <w:t>References</w:t>
      </w:r>
    </w:p>
    <w:p>
      <w:r>
        <w:t>Vrbik, I. (2024). DATA 571: Resampling &amp; Cross-Validation. University of British Columbia Okanagan. Retrieved from https://irene.vrbik.ok.ubc.ca/mds/data571/</w:t>
      </w:r>
    </w:p>
    <w:p>
      <w:r>
        <w:t>Preprocessing</w:t>
        <w:br/>
        <w:t>StandardScaler — Standardization transformer.</w:t>
        <w:br/>
        <w:t>https://scikit-learn.org/stable/modules/generated/sklearn.preprocessing.StandardScaler.html</w:t>
      </w:r>
    </w:p>
    <w:p>
      <w:r>
        <w:t>OneHotEncoder — Categorical one-hot encoding.</w:t>
        <w:br/>
        <w:t>https://scikit-learn.org/stable/modules/generated/sklearn.preprocessing.OneHotEncoder.html</w:t>
      </w:r>
    </w:p>
    <w:p>
      <w:r>
        <w:t>SimpleImputer</w:t>
        <w:br/>
        <w:t>https://scikit-learn.org/stable/modules/generated/sklearn.impute.SimpleImputer.html</w:t>
      </w:r>
    </w:p>
    <w:p>
      <w:r>
        <w:t>Model Training</w:t>
        <w:br/>
        <w:t>LogisticRegression — Logistic classifier used in your model.</w:t>
        <w:br/>
        <w:t>https://scikit-learn.org/stable/modules/generated/sklearn.linear_model.LogisticRegression.html</w:t>
      </w:r>
    </w:p>
    <w:p>
      <w:r>
        <w:t>Model Selection</w:t>
        <w:br/>
        <w:t>GridSearchCV — hyperparameter tuning method used.</w:t>
        <w:br/>
        <w:t>https://scikit-learn.org/stable/modules/generated/sklearn.model_selection.GridSearchCV.html</w:t>
      </w:r>
    </w:p>
    <w:p>
      <w:r>
        <w:t>Pipeline / Transformers</w:t>
        <w:br/>
        <w:t>Pipeline</w:t>
        <w:br/>
        <w:t>https://scikit-learn.org/stable/modules/generated/sklearn.pipeline.Pipeline.html</w:t>
      </w:r>
    </w:p>
    <w:p>
      <w:r>
        <w:t>ColumnTransformer</w:t>
        <w:br/>
        <w:t>https://scikit-learn.org/stable/modules/generated/sklearn.compose.ColumnTransformer.html</w:t>
      </w:r>
    </w:p>
    <w:p>
      <w:r>
        <w:t>Metrics</w:t>
        <w:br/>
        <w:t>accuracy_score</w:t>
        <w:br/>
        <w:t>https://scikit-learn.org/stable/modules/generated/sklearn.metrics.accuracy_score.html</w:t>
      </w:r>
    </w:p>
    <w:p>
      <w:r>
        <w:t>classification_report</w:t>
        <w:br/>
        <w:t>https://scikit-learn.org/stable/modules/generated/sklearn.metrics.classification_report.html</w:t>
      </w:r>
    </w:p>
    <w:p>
      <w:r>
        <w:t>confusion_matrix</w:t>
        <w:br/>
        <w:t>https://scikit-learn.org/stable/modules/generated/sklearn.metrics.confusion_matrix.html</w:t>
      </w:r>
    </w:p>
    <w:p>
      <w:r>
        <w:t>roc_curve and auc</w:t>
        <w:br/>
        <w:t>https://scikit-learn.org/stable/modules/generated/sklearn.metrics.roc_curve.html</w:t>
        <w:br/>
        <w:t>https://scikit-learn.org/stable/modules/generated/sklearn.metrics.auc.html</w:t>
      </w:r>
    </w:p>
    <w:p>
      <w:r>
        <w:t>Du, S. (2026). DATA 572: Supervised Learning – Course Project Description.</w:t>
        <w:br/>
        <w:t xml:space="preserve">University of British Columbia, Okanagan.  </w:t>
      </w:r>
    </w:p>
    <w:p>
      <w:r>
        <w:t xml:space="preserve"> DATA 572 Lecture Slides - Slides2_LogisticRegression</w:t>
        <w:br/>
        <w:t>(Instructor: Dr. Shan Du)</w:t>
        <w:br/>
        <w:t>University of British Columbia, Okanagan.</w:t>
      </w:r>
    </w:p>
    <w:p>
      <w:r>
        <w:br w:type="page"/>
      </w:r>
    </w:p>
    <w:p>
      <w:pPr>
        <w:pStyle w:val="Heading1"/>
      </w:pPr>
      <w:r>
        <w:t>Part II: Linear Discriminant Analysis (LDA)</w:t>
      </w:r>
    </w:p>
    <w:p>
      <w:r>
        <w:t>Linear Discriminant Analysis (LDA) Report</w:t>
      </w:r>
    </w:p>
    <w:p>
      <w:r>
        <w:t>Abstract</w:t>
      </w:r>
    </w:p>
    <w:p>
      <w:r>
        <w:t>In this part of the project, we applied Linear Discriminant Analysis (LDA) to predict passenger survival on the Titanic using the augmented dataset. After removing identifier fields and high-cardinality text variables and redundant engineered features, the remaining predictors were preprocessed using median/mode imputation, standardization, and one-hot encoding. A unified preprocessing and modeling pipeline was constructed using scikit-learn.</w:t>
      </w:r>
    </w:p>
    <w:p>
      <w:r>
        <w:t>The dataset was split into 75% training and 25% testing sets using stratified sampling, and model performance was evaluated with 5-fold stratified cross-validation. Hyperparameter tuning was conducted using GridSearchCV to optimize the solver and shrinkage parameters. The best-performing configuration used the SVD solver without shrinkage, achieving a mean CV accuracy of 0.8293. The final tuned model produced stable performance on the test set, demonstrating that LDA provides a competitive linear classifier for this dataset.</w:t>
      </w:r>
    </w:p>
    <w:p>
      <w:r>
        <w:t>Introduction</w:t>
      </w:r>
    </w:p>
    <w:p>
      <w:r>
        <w:t>Linear Discriminant Analysis (LDA) is a classical supervised learning method for classification that seeks linear combinations of features to maximize separation between different classes. It assumes that each class follows a multivariate normal distribution with a shared covariance matrix.</w:t>
      </w:r>
    </w:p>
    <w:p>
      <w:r>
        <w:t>In the Titanic survival prediction problem, passenger outcomes are influenced by demographic attributes, socioeconomic status, family structure, and engineered features derived from ticket and cabin information. Many of these variables exhibit approximately linear relationships with survival probability, making LDA a suitable candidate model.</w:t>
      </w:r>
    </w:p>
    <w:p>
      <w:r>
        <w:t>Methodology</w:t>
      </w:r>
    </w:p>
    <w:p>
      <w:r>
        <w:t>We removed identifier variables, high-cardinality text features, and redundant engineered variables. Numeric variables were imputed using the median and standardized. Categorical variables were imputed using the most frequent category and transformed using one-hot encoding.</w:t>
      </w:r>
    </w:p>
    <w:p>
      <w:r>
        <w:t>Preprocessing and modeling were combined using a Pipeline object. The dataset was split into training and test sets using stratified sampling. Evaluation was performed using 5-fold StratifiedKFold cross-validation.</w:t>
      </w:r>
    </w:p>
    <w:p>
      <w:r>
        <w:t>GridSearchCV was applied to tune solver and shrinkage parameters. Invalid parameter combinations were avoided to ensure numerical stability.</w:t>
      </w:r>
    </w:p>
    <w:p>
      <w:r>
        <w:t>Experiment and Results</w:t>
      </w:r>
    </w:p>
    <w:p>
      <w:r>
        <w:t>The baseline LDA model showed stable CV performance. The best configuration was solver='svd' with no shrinkage, achieving mean CV accuracy of 0.8293. Test accuracy was consistent with CV results.</w:t>
      </w:r>
    </w:p>
    <w:p>
      <w:r>
        <w:t>Conclusion</w:t>
      </w:r>
    </w:p>
    <w:p>
      <w:r>
        <w:t>LDA provided a strong linear classifier with good generalization performance. It achieved competitive accuracy and served as a valuable comparison model.</w:t>
      </w:r>
    </w:p>
    <w:p>
      <w:r>
        <w:t>References</w:t>
      </w:r>
    </w:p>
    <w:p>
      <w:r>
        <w:t>UBC DATA 572 Course Slides</w:t>
        <w:br/>
        <w:t>scikit-learn Documentation</w:t>
      </w:r>
    </w:p>
    <w:p>
      <w:r>
        <w:br w:type="page"/>
      </w:r>
    </w:p>
    <w:p>
      <w:pPr>
        <w:pStyle w:val="Heading1"/>
      </w:pPr>
      <w:r>
        <w:t>Part III: Random Forest</w:t>
      </w:r>
    </w:p>
    <w:p>
      <w:r>
        <w:t>1) Abstract (150 words)</w:t>
      </w:r>
    </w:p>
    <w:p>
      <w:r>
        <w:t>In this project, we used a Random Forest (RF) model to predict Titanic passenger survival. We first removed columns that were not useful for prediction, such as IDs and high-cardinality text fields (PassengerId, Name, Ticket, Cabin) and some redundant engineered features. Then we built a preprocessing pipeline: numeric variables were filled using the median and scaled, and categorical variables were filled using the most common value and one-hot encoded. After preprocessing, we had 15 raw predictors and 32 transformed features. We used a 75/25 stratified train–test split (seed=42) and evaluated models using 5-fold stratified cross-validation on the training set. The baseline RF achieved mean CV accuracy 0.8218 (SD 0.0205). After RandomizedSearchCV (30 candidates), the best CV accuracy improved to 0.8353. To make the model smaller, we ranked features by RF importance and tried different top-k feature sets; k=24 was selected. The final top-k model reached test accuracy 0.8117 with confusion matrix [[122, 15], [27, 59]].</w:t>
      </w:r>
    </w:p>
    <w:p>
      <w:r>
        <w:t>2) Introduction (150 words)</w:t>
      </w:r>
    </w:p>
    <w:p>
      <w:r>
        <w:t>Classification is a supervised learning task where we use features to predict a label. In this project, the label is whether a passenger survived on the Titanic. A decision tree is easy to understand, but a single tree can change a lot when the training data changes, so it often does not generalize well. Random Forest solves this by building many trees and combining them. It uses bootstrap samples (bagging) and also randomly limits which features can be used at each split, which helps the trees become less similar to each other. Because of this averaging and randomness, RF usually gives strong performance on tabular datasets with mixed numeric and categorical variables. In addition to accuracy, our project also asks for a “small yet performant” model. RF is helpful for this because it can provide feature importance, so we can try using only the most important features and check how much the performance changes.</w:t>
      </w:r>
    </w:p>
    <w:p>
      <w:r>
        <w:t>3) Methodology (≈ 1 page)</w:t>
      </w:r>
    </w:p>
    <w:p>
      <w:r>
        <w:t>We built the Random Forest model in Python using scikit-learn. We started by loading the augmented Titanic dataset and removing columns that were not suitable for prediction. These included identifier fields (e.g., PassengerId), high-cardinality text fields (e.g., Name, Ticket, Cabin), and some engineered features that were weak or redundant. The target variable is Survived (0/1). After cleaning, we kept 15 raw predictor variables.</w:t>
      </w:r>
    </w:p>
    <w:p>
      <w:r>
        <w:t>Next, we created a preprocessing pipeline because the dataset contains both numeric and categorical variables and also has missing values. For numeric features, we filled missing values using the median and then scaled them. For categorical features, we filled missing values using the most frequent category and applied one-hot encoding (with handle_unknown="ignore"). We used ColumnTransformer to apply different steps to numeric and categorical columns, and we put preprocessing and the model together using a Pipeline. This makes the workflow consistent and easy to reproduce.</w:t>
      </w:r>
    </w:p>
    <w:p>
      <w:r>
        <w:t>For evaluation, we split the data into training and test sets using a 75/25 split with stratification on the label (random_state=42). We did not use the test set during model selection. On the training set, we used 5-fold StratifiedKFold cross-validation (shuffle=True, seed=42) and accuracy as the metric.</w:t>
      </w:r>
    </w:p>
    <w:p>
      <w:r>
        <w:t>We first trained a baseline RF model with 500 trees (n_estimators=500). Then we tuned the RF using RandomizedSearchCV. We tried 30 random hyperparameter combinations and used the same 5-fold CV to compare them. The parameters we tuned included the number of trees, maximum depth, minimum samples required to split, minimum samples in a leaf, the number of features considered at each split, and whether to use class weights.</w:t>
      </w:r>
    </w:p>
    <w:p>
      <w:r>
        <w:t>To meet the “small yet performant” requirement, we checked the feature count after one-hot encoding: 15 raw features became 32 transformed features. We used the tuned RF model’s built-in feature importance (feature_importances_) to rank transformed features. Then we tried different top-k feature sets and evaluated each one using the same 5-fold CV on the training set. We set a tolerance of 0.005 (0.5 percentage points) below the best CV score and selected the smallest k that still met this threshold. Finally, we refit the model using the selected k features and evaluated once on the test set.</w:t>
      </w:r>
    </w:p>
    <w:p>
      <w:r>
        <w:t>4) Experiment / Results (RF only)</w:t>
      </w:r>
    </w:p>
    <w:p>
      <w:r>
        <w:t>For the baseline RF model, the 5-fold CV accuracy scores were [0.7985, 0.8433, 0.8433, 0.8271, 0.7970]. The mean CV accuracy was 0.8218 with standard deviation 0.0205. After tuning with RandomizedSearchCV (30 candidates, 150 total fits), the best model achieved mean CV accuracy 0.8353. The best hyperparameters were n_estimators=1200, max_depth=30, min_samples_split=10, min_samples_leaf=2, max_features=0.5, and class_weight=None.</w:t>
      </w:r>
    </w:p>
    <w:p>
      <w:r>
        <w:t>We also looked at feature importance from RF. The top features included title group (Mr), sex indicators, fare-related features (Fare and fare_per_person), cabin-related features, age, and passenger class. This makes sense because these variables are related to passenger demographics and ticket/cabin conditions.</w:t>
      </w:r>
    </w:p>
    <w:p>
      <w:r>
        <w:t>For “small yet performant,” we tested different values of k in a top-k feature sweep. The best mean CV accuracy was 0.8353, and with tolerance 0.005, the chosen smallest k was 24 (threshold = 0.8303). Since we had 32 transformed features, this reduces the feature set by 25% while keeping performance close to the best CV score. On the test set, the top-k model achieved accuracy 0.8117 with confusion matrix [[122, 15], [27, 59]]. This shows the model makes few false positives (15), but it misses some survivors (27 false negatives).</w:t>
      </w:r>
    </w:p>
    <w:p>
      <w:r>
        <w:t>5) Conclusion (RF only)</w:t>
      </w:r>
    </w:p>
    <w:p>
      <w:r>
        <w:t>Random Forest performed well for predicting survival, and tuning improved mean CV accuracy from 0.8218 to 0.8353. The best model used 1200 trees with moderate regularization and max_features=0.5. To make the model smaller, we selected k=24 out of 32 transformed features using a top-k sweep with tolerance 0.005, which kept CV performance near the best score. The final top-k model achieved test accuracy 0.8117 and the confusion matrix suggested more errors came from missing survivors than predicting survival incorrectly.</w:t>
      </w:r>
    </w:p>
    <w:p>
      <w:r>
        <w:t>6) References</w:t>
      </w:r>
    </w:p>
    <w:p>
      <w:r>
        <w:t>UBC DATA 572 course slides: Slides6_ClassificationTrees_RandomForests_Boosting.pdf</w:t>
      </w:r>
    </w:p>
    <w:p>
      <w:r>
        <w:t>scikit-learn documentation: RandomForestClassifier, RandomizedSearchCV, Pipeline, ColumnTransformer, StratifiedKFold, cross_val_score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