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BE" w:rsidRPr="00D25C48" w:rsidRDefault="005C7ABE" w:rsidP="00D37170">
      <w:pPr>
        <w:spacing w:after="0"/>
        <w:rPr>
          <w:sz w:val="18"/>
          <w:szCs w:val="18"/>
          <w:lang w:val="pl-PL"/>
        </w:rPr>
      </w:pPr>
      <w:r w:rsidRPr="00D25C48">
        <w:rPr>
          <w:sz w:val="18"/>
          <w:szCs w:val="18"/>
          <w:lang w:val="pl-PL"/>
        </w:rPr>
        <w:t xml:space="preserve">4.Wlasnosc intelektualna-Dobra niematerialne (własność, która nie ma fizycznego istnienia) </w:t>
      </w:r>
      <w:proofErr w:type="spellStart"/>
      <w:r w:rsidRPr="00D25C48">
        <w:rPr>
          <w:sz w:val="18"/>
          <w:szCs w:val="18"/>
          <w:lang w:val="pl-PL"/>
        </w:rPr>
        <w:t>obejmujące:</w:t>
      </w:r>
      <w:r w:rsidR="008F6114" w:rsidRPr="00D25C48">
        <w:rPr>
          <w:b/>
          <w:bCs/>
          <w:sz w:val="18"/>
          <w:szCs w:val="18"/>
          <w:lang w:val="pl-PL"/>
        </w:rPr>
        <w:t>Patenty</w:t>
      </w:r>
      <w:proofErr w:type="spellEnd"/>
      <w:r w:rsidRPr="00D25C48">
        <w:rPr>
          <w:sz w:val="18"/>
          <w:szCs w:val="18"/>
          <w:lang w:val="pl-PL"/>
        </w:rPr>
        <w:t xml:space="preserve">; </w:t>
      </w:r>
      <w:r w:rsidR="008F6114" w:rsidRPr="00D25C48">
        <w:rPr>
          <w:b/>
          <w:bCs/>
          <w:sz w:val="18"/>
          <w:szCs w:val="18"/>
          <w:lang w:val="pl-PL"/>
        </w:rPr>
        <w:t>Znaki towarowe</w:t>
      </w:r>
      <w:r w:rsidRPr="00D25C48">
        <w:rPr>
          <w:b/>
          <w:bCs/>
          <w:sz w:val="18"/>
          <w:szCs w:val="18"/>
          <w:lang w:val="pl-PL"/>
        </w:rPr>
        <w:t>;</w:t>
      </w:r>
    </w:p>
    <w:p w:rsidR="008F6114" w:rsidRPr="00D25C48" w:rsidRDefault="005C7ABE" w:rsidP="00D37170">
      <w:pPr>
        <w:spacing w:after="0"/>
        <w:rPr>
          <w:b/>
          <w:bCs/>
          <w:sz w:val="18"/>
          <w:szCs w:val="18"/>
          <w:lang w:val="pl-PL"/>
        </w:rPr>
      </w:pPr>
      <w:r w:rsidRPr="00D25C48">
        <w:rPr>
          <w:b/>
          <w:bCs/>
          <w:sz w:val="18"/>
          <w:szCs w:val="18"/>
          <w:lang w:val="pl-PL"/>
        </w:rPr>
        <w:t xml:space="preserve">Prawo </w:t>
      </w:r>
      <w:proofErr w:type="spellStart"/>
      <w:r w:rsidRPr="00D25C48">
        <w:rPr>
          <w:b/>
          <w:bCs/>
          <w:sz w:val="18"/>
          <w:szCs w:val="18"/>
          <w:lang w:val="pl-PL"/>
        </w:rPr>
        <w:t>autorskie;</w:t>
      </w:r>
      <w:r w:rsidR="008F6114" w:rsidRPr="00D25C48">
        <w:rPr>
          <w:b/>
          <w:bCs/>
          <w:sz w:val="18"/>
          <w:szCs w:val="18"/>
          <w:lang w:val="pl-PL"/>
        </w:rPr>
        <w:t>prawa</w:t>
      </w:r>
      <w:proofErr w:type="spellEnd"/>
      <w:r w:rsidR="008F6114" w:rsidRPr="00D25C48">
        <w:rPr>
          <w:b/>
          <w:bCs/>
          <w:sz w:val="18"/>
          <w:szCs w:val="18"/>
          <w:lang w:val="pl-PL"/>
        </w:rPr>
        <w:t xml:space="preserve"> </w:t>
      </w:r>
      <w:proofErr w:type="spellStart"/>
      <w:r w:rsidR="008F6114" w:rsidRPr="00D25C48">
        <w:rPr>
          <w:b/>
          <w:bCs/>
          <w:sz w:val="18"/>
          <w:szCs w:val="18"/>
          <w:lang w:val="pl-PL"/>
        </w:rPr>
        <w:t>pokrewne</w:t>
      </w:r>
      <w:r w:rsidRPr="00D25C48">
        <w:rPr>
          <w:sz w:val="18"/>
          <w:szCs w:val="18"/>
          <w:lang w:val="pl-PL"/>
        </w:rPr>
        <w:t>;</w:t>
      </w:r>
      <w:r w:rsidR="008F6114" w:rsidRPr="00D25C48">
        <w:rPr>
          <w:b/>
          <w:bCs/>
          <w:sz w:val="18"/>
          <w:szCs w:val="18"/>
          <w:lang w:val="pl-PL"/>
        </w:rPr>
        <w:t>Wzory</w:t>
      </w:r>
      <w:proofErr w:type="spellEnd"/>
      <w:r w:rsidR="008F6114" w:rsidRPr="00D25C48">
        <w:rPr>
          <w:b/>
          <w:bCs/>
          <w:sz w:val="18"/>
          <w:szCs w:val="18"/>
          <w:lang w:val="pl-PL"/>
        </w:rPr>
        <w:t xml:space="preserve"> przemysłowe i </w:t>
      </w:r>
      <w:proofErr w:type="spellStart"/>
      <w:r w:rsidR="008F6114" w:rsidRPr="00D25C48">
        <w:rPr>
          <w:b/>
          <w:bCs/>
          <w:sz w:val="18"/>
          <w:szCs w:val="18"/>
          <w:lang w:val="pl-PL"/>
        </w:rPr>
        <w:t>użytkowe</w:t>
      </w:r>
      <w:r w:rsidRPr="00D25C48">
        <w:rPr>
          <w:sz w:val="18"/>
          <w:szCs w:val="18"/>
          <w:lang w:val="pl-PL"/>
        </w:rPr>
        <w:t>;</w:t>
      </w:r>
      <w:r w:rsidRPr="00D25C48">
        <w:rPr>
          <w:b/>
          <w:bCs/>
          <w:sz w:val="18"/>
          <w:szCs w:val="18"/>
          <w:lang w:val="pl-PL"/>
        </w:rPr>
        <w:t>Oznaczenia</w:t>
      </w:r>
      <w:proofErr w:type="spellEnd"/>
      <w:r w:rsidRPr="00D25C48">
        <w:rPr>
          <w:b/>
          <w:bCs/>
          <w:sz w:val="18"/>
          <w:szCs w:val="18"/>
          <w:lang w:val="pl-PL"/>
        </w:rPr>
        <w:t xml:space="preserve"> geograficzne</w:t>
      </w:r>
    </w:p>
    <w:p w:rsidR="005C7ABE" w:rsidRPr="00D25C48" w:rsidRDefault="005C7ABE" w:rsidP="00D37170">
      <w:pPr>
        <w:spacing w:after="0"/>
        <w:rPr>
          <w:b/>
          <w:bCs/>
          <w:sz w:val="18"/>
          <w:szCs w:val="18"/>
          <w:lang w:val="pl-PL"/>
        </w:rPr>
      </w:pPr>
      <w:r w:rsidRPr="00D25C48">
        <w:rPr>
          <w:b/>
          <w:bCs/>
          <w:sz w:val="18"/>
          <w:szCs w:val="18"/>
          <w:lang w:val="pl-PL"/>
        </w:rPr>
        <w:t>6.Wlasnosc -w</w:t>
      </w:r>
      <w:r w:rsidR="008F6114" w:rsidRPr="00D25C48">
        <w:rPr>
          <w:b/>
          <w:bCs/>
          <w:sz w:val="18"/>
          <w:szCs w:val="18"/>
          <w:lang w:val="pl-PL"/>
        </w:rPr>
        <w:t xml:space="preserve">szystko, co może być przedmiotem prawa </w:t>
      </w:r>
      <w:proofErr w:type="spellStart"/>
      <w:r w:rsidR="008F6114" w:rsidRPr="00D25C48">
        <w:rPr>
          <w:b/>
          <w:bCs/>
          <w:sz w:val="18"/>
          <w:szCs w:val="18"/>
          <w:lang w:val="pl-PL"/>
        </w:rPr>
        <w:t>własności</w:t>
      </w:r>
      <w:r w:rsidRPr="00D25C48">
        <w:rPr>
          <w:b/>
          <w:bCs/>
          <w:sz w:val="18"/>
          <w:szCs w:val="18"/>
          <w:lang w:val="pl-PL"/>
        </w:rPr>
        <w:t>.</w:t>
      </w:r>
      <w:r w:rsidRPr="00D25C48">
        <w:rPr>
          <w:b/>
          <w:bCs/>
          <w:i/>
          <w:iCs/>
          <w:sz w:val="18"/>
          <w:szCs w:val="18"/>
          <w:lang w:val="pl-PL"/>
        </w:rPr>
        <w:t>Dobra</w:t>
      </w:r>
      <w:proofErr w:type="spellEnd"/>
      <w:r w:rsidRPr="00D25C48">
        <w:rPr>
          <w:b/>
          <w:bCs/>
          <w:i/>
          <w:iCs/>
          <w:sz w:val="18"/>
          <w:szCs w:val="18"/>
          <w:lang w:val="pl-PL"/>
        </w:rPr>
        <w:t xml:space="preserve"> </w:t>
      </w:r>
      <w:proofErr w:type="spellStart"/>
      <w:r w:rsidRPr="00D25C48">
        <w:rPr>
          <w:b/>
          <w:bCs/>
          <w:i/>
          <w:iCs/>
          <w:sz w:val="18"/>
          <w:szCs w:val="18"/>
          <w:lang w:val="pl-PL"/>
        </w:rPr>
        <w:t>materialne:</w:t>
      </w:r>
      <w:r w:rsidR="008F6114" w:rsidRPr="00D25C48">
        <w:rPr>
          <w:b/>
          <w:bCs/>
          <w:sz w:val="18"/>
          <w:szCs w:val="18"/>
          <w:lang w:val="pl-PL"/>
        </w:rPr>
        <w:t>Budynek</w:t>
      </w:r>
      <w:proofErr w:type="spellEnd"/>
      <w:r w:rsidR="008F6114" w:rsidRPr="00D25C48">
        <w:rPr>
          <w:b/>
          <w:bCs/>
          <w:sz w:val="18"/>
          <w:szCs w:val="18"/>
          <w:lang w:val="pl-PL"/>
        </w:rPr>
        <w:t>, samochód, grunt, zegarek</w:t>
      </w:r>
    </w:p>
    <w:p w:rsidR="008F6114" w:rsidRPr="00D25C48" w:rsidRDefault="005C7ABE" w:rsidP="00D37170">
      <w:pPr>
        <w:spacing w:after="0"/>
        <w:rPr>
          <w:b/>
          <w:bCs/>
          <w:sz w:val="18"/>
          <w:szCs w:val="18"/>
          <w:lang w:val="pl-PL"/>
        </w:rPr>
      </w:pPr>
      <w:r w:rsidRPr="00D25C48">
        <w:rPr>
          <w:b/>
          <w:bCs/>
          <w:i/>
          <w:iCs/>
          <w:sz w:val="18"/>
          <w:szCs w:val="18"/>
          <w:lang w:val="pl-PL"/>
        </w:rPr>
        <w:t xml:space="preserve">Dobra </w:t>
      </w:r>
      <w:proofErr w:type="spellStart"/>
      <w:r w:rsidRPr="00D25C48">
        <w:rPr>
          <w:b/>
          <w:bCs/>
          <w:i/>
          <w:iCs/>
          <w:sz w:val="18"/>
          <w:szCs w:val="18"/>
          <w:lang w:val="pl-PL"/>
        </w:rPr>
        <w:t>niematerialne:</w:t>
      </w:r>
      <w:r w:rsidR="008F6114" w:rsidRPr="00D25C48">
        <w:rPr>
          <w:b/>
          <w:bCs/>
          <w:sz w:val="18"/>
          <w:szCs w:val="18"/>
          <w:lang w:val="pl-PL"/>
        </w:rPr>
        <w:t>Prawa</w:t>
      </w:r>
      <w:proofErr w:type="spellEnd"/>
      <w:r w:rsidR="008F6114" w:rsidRPr="00D25C48">
        <w:rPr>
          <w:b/>
          <w:bCs/>
          <w:sz w:val="18"/>
          <w:szCs w:val="18"/>
          <w:lang w:val="pl-PL"/>
        </w:rPr>
        <w:t xml:space="preserve"> majątkowe, będące wynikiem twórczości artystycznej, naukowej i wynalazczej, egzekwowalne przy pomocy instrumentów prawnych</w:t>
      </w:r>
    </w:p>
    <w:p w:rsidR="008F6114" w:rsidRPr="00D25C48" w:rsidRDefault="005C7ABE" w:rsidP="00D37170">
      <w:pPr>
        <w:spacing w:after="0"/>
        <w:rPr>
          <w:sz w:val="18"/>
          <w:szCs w:val="18"/>
          <w:lang w:val="pl-PL"/>
        </w:rPr>
      </w:pPr>
      <w:r w:rsidRPr="00D25C48">
        <w:rPr>
          <w:sz w:val="18"/>
          <w:szCs w:val="18"/>
          <w:lang w:val="pl-PL"/>
        </w:rPr>
        <w:t xml:space="preserve">7.Prawo </w:t>
      </w:r>
      <w:proofErr w:type="spellStart"/>
      <w:r w:rsidRPr="00D25C48">
        <w:rPr>
          <w:sz w:val="18"/>
          <w:szCs w:val="18"/>
          <w:lang w:val="pl-PL"/>
        </w:rPr>
        <w:t>Wlasnosci</w:t>
      </w:r>
      <w:proofErr w:type="spellEnd"/>
      <w:r w:rsidRPr="00D25C48">
        <w:rPr>
          <w:sz w:val="18"/>
          <w:szCs w:val="18"/>
          <w:lang w:val="pl-PL"/>
        </w:rPr>
        <w:t xml:space="preserve"> - </w:t>
      </w:r>
      <w:r w:rsidR="008F6114" w:rsidRPr="00D25C48">
        <w:rPr>
          <w:sz w:val="18"/>
          <w:szCs w:val="18"/>
          <w:lang w:val="pl-PL"/>
        </w:rPr>
        <w:t>Wyłączne prawo do posiadania, używania, pobierania pożytków, rozporządzania i zużycia rzeczy, którego granicami są przepisy ustaw, zasady współżycia społecznego, przeznaczenie danej rzeczy oraz ewentualne ograniczenia umowne</w:t>
      </w:r>
    </w:p>
    <w:p w:rsidR="005C7ABE" w:rsidRPr="00D25C48" w:rsidRDefault="005C7ABE" w:rsidP="00D37170">
      <w:pPr>
        <w:spacing w:after="0"/>
        <w:rPr>
          <w:sz w:val="18"/>
          <w:szCs w:val="18"/>
          <w:lang w:val="pl-PL"/>
        </w:rPr>
      </w:pPr>
      <w:r w:rsidRPr="00D25C48">
        <w:rPr>
          <w:sz w:val="18"/>
          <w:szCs w:val="18"/>
          <w:lang w:val="pl-PL"/>
        </w:rPr>
        <w:t xml:space="preserve">8.dlaczego </w:t>
      </w:r>
      <w:proofErr w:type="spellStart"/>
      <w:r w:rsidRPr="00D25C48">
        <w:rPr>
          <w:sz w:val="18"/>
          <w:szCs w:val="18"/>
          <w:lang w:val="pl-PL"/>
        </w:rPr>
        <w:t>chronic</w:t>
      </w:r>
      <w:proofErr w:type="spellEnd"/>
      <w:r w:rsidRPr="00D25C48">
        <w:rPr>
          <w:sz w:val="18"/>
          <w:szCs w:val="18"/>
          <w:lang w:val="pl-PL"/>
        </w:rPr>
        <w:t xml:space="preserve"> własność intelektualna:</w:t>
      </w:r>
      <w:r w:rsidR="008F6114" w:rsidRPr="00D25C48">
        <w:rPr>
          <w:sz w:val="18"/>
          <w:szCs w:val="18"/>
          <w:lang w:val="pl-PL"/>
        </w:rPr>
        <w:t xml:space="preserve"> W celu stymulowania rozwoju </w:t>
      </w:r>
      <w:proofErr w:type="spellStart"/>
      <w:r w:rsidR="008F6114" w:rsidRPr="00D25C48">
        <w:rPr>
          <w:sz w:val="18"/>
          <w:szCs w:val="18"/>
          <w:lang w:val="pl-PL"/>
        </w:rPr>
        <w:t>gospodarczego;W</w:t>
      </w:r>
      <w:proofErr w:type="spellEnd"/>
      <w:r w:rsidR="008F6114" w:rsidRPr="00D25C48">
        <w:rPr>
          <w:sz w:val="18"/>
          <w:szCs w:val="18"/>
          <w:lang w:val="pl-PL"/>
        </w:rPr>
        <w:t xml:space="preserve"> celu ochrony przed nieautoryzowanym korzystaniem z naszych </w:t>
      </w:r>
      <w:proofErr w:type="spellStart"/>
      <w:r w:rsidR="008F6114" w:rsidRPr="00D25C48">
        <w:rPr>
          <w:sz w:val="18"/>
          <w:szCs w:val="18"/>
          <w:lang w:val="pl-PL"/>
        </w:rPr>
        <w:t>innowacji;Dobra</w:t>
      </w:r>
      <w:proofErr w:type="spellEnd"/>
      <w:r w:rsidR="008F6114" w:rsidRPr="00D25C48">
        <w:rPr>
          <w:sz w:val="18"/>
          <w:szCs w:val="18"/>
          <w:lang w:val="pl-PL"/>
        </w:rPr>
        <w:t xml:space="preserve"> niematerialne stanowią około 65% wartości dużych i średnich </w:t>
      </w:r>
      <w:proofErr w:type="spellStart"/>
      <w:r w:rsidR="008F6114" w:rsidRPr="00D25C48">
        <w:rPr>
          <w:sz w:val="18"/>
          <w:szCs w:val="18"/>
          <w:lang w:val="pl-PL"/>
        </w:rPr>
        <w:t>przedsiębiorstw;Uzyskany</w:t>
      </w:r>
      <w:proofErr w:type="spellEnd"/>
      <w:r w:rsidR="008F6114" w:rsidRPr="00D25C48">
        <w:rPr>
          <w:sz w:val="18"/>
          <w:szCs w:val="18"/>
          <w:lang w:val="pl-PL"/>
        </w:rPr>
        <w:t xml:space="preserve"> monopol na wynalazek, znak towarowy, czy wzór daje ogromną przewagę nad konkurentami</w:t>
      </w:r>
    </w:p>
    <w:p w:rsidR="008F6114" w:rsidRPr="00D25C48" w:rsidRDefault="005C7ABE" w:rsidP="00D37170">
      <w:pPr>
        <w:spacing w:after="0"/>
        <w:rPr>
          <w:sz w:val="18"/>
          <w:szCs w:val="18"/>
          <w:lang w:val="pl-PL"/>
        </w:rPr>
      </w:pPr>
      <w:r w:rsidRPr="00D25C48">
        <w:rPr>
          <w:sz w:val="18"/>
          <w:szCs w:val="18"/>
          <w:lang w:val="pl-PL"/>
        </w:rPr>
        <w:t xml:space="preserve">14.Znakiem towarowym może być każde oznaczenie, które można przedstawić w sposób graficzny, jeżeli oznaczenie takie nadaje się do odróżnienia towarów jednego przedsiębiorstwa od towarów innego </w:t>
      </w:r>
      <w:proofErr w:type="spellStart"/>
      <w:r w:rsidRPr="00D25C48">
        <w:rPr>
          <w:sz w:val="18"/>
          <w:szCs w:val="18"/>
          <w:lang w:val="pl-PL"/>
        </w:rPr>
        <w:t>przedsiębiorstwa,np</w:t>
      </w:r>
      <w:proofErr w:type="spellEnd"/>
      <w:r w:rsidRPr="00D25C48">
        <w:rPr>
          <w:sz w:val="18"/>
          <w:szCs w:val="18"/>
          <w:lang w:val="pl-PL"/>
        </w:rPr>
        <w:t>.:</w:t>
      </w:r>
      <w:r w:rsidRPr="00D25C48">
        <w:rPr>
          <w:rFonts w:ascii="Tahoma" w:eastAsia="+mn-ea" w:hAnsi="Tahoma" w:cs="+mn-cs"/>
          <w:shadow/>
          <w:color w:val="FFFFFF"/>
          <w:sz w:val="18"/>
          <w:szCs w:val="18"/>
          <w:lang w:val="pl-PL"/>
        </w:rPr>
        <w:t xml:space="preserve"> </w:t>
      </w:r>
      <w:r w:rsidR="008F6114" w:rsidRPr="00D25C48">
        <w:rPr>
          <w:sz w:val="18"/>
          <w:szCs w:val="18"/>
          <w:lang w:val="pl-PL"/>
        </w:rPr>
        <w:t>słowa, grafika, ornamentacja, Kombinacje kolorów, Przestrzenne (trójwymiarowe kształty)</w:t>
      </w:r>
      <w:r w:rsidRPr="00D25C48">
        <w:rPr>
          <w:sz w:val="18"/>
          <w:szCs w:val="18"/>
          <w:lang w:val="pl-PL"/>
        </w:rPr>
        <w:t>,</w:t>
      </w:r>
      <w:r w:rsidR="008F6114" w:rsidRPr="00D25C48">
        <w:rPr>
          <w:sz w:val="18"/>
          <w:szCs w:val="18"/>
          <w:lang w:val="pl-PL"/>
        </w:rPr>
        <w:t xml:space="preserve">Melodie i inne sygnały dźwiękowe </w:t>
      </w:r>
      <w:r w:rsidRPr="00D25C48">
        <w:rPr>
          <w:sz w:val="18"/>
          <w:szCs w:val="18"/>
          <w:lang w:val="pl-PL"/>
        </w:rPr>
        <w:t xml:space="preserve">, </w:t>
      </w:r>
      <w:r w:rsidRPr="00D25C48">
        <w:rPr>
          <w:b/>
          <w:sz w:val="18"/>
          <w:szCs w:val="18"/>
          <w:lang w:val="pl-PL"/>
        </w:rPr>
        <w:t>NIE ZAPACH</w:t>
      </w:r>
    </w:p>
    <w:p w:rsidR="008F6114" w:rsidRPr="00D25C48" w:rsidRDefault="005C7ABE" w:rsidP="00D37170">
      <w:pPr>
        <w:spacing w:after="0"/>
        <w:rPr>
          <w:sz w:val="18"/>
          <w:szCs w:val="18"/>
          <w:lang w:val="pl-PL"/>
        </w:rPr>
      </w:pPr>
      <w:r w:rsidRPr="00D25C48">
        <w:rPr>
          <w:sz w:val="18"/>
          <w:szCs w:val="18"/>
          <w:lang w:val="pl-PL"/>
        </w:rPr>
        <w:t>17.</w:t>
      </w:r>
      <w:r w:rsidR="008F6114" w:rsidRPr="00D25C48">
        <w:rPr>
          <w:sz w:val="18"/>
          <w:szCs w:val="18"/>
          <w:lang w:val="pl-PL"/>
        </w:rPr>
        <w:t>Co do zasady nie udziela się ochrony na pojedyncze kolory</w:t>
      </w:r>
      <w:r w:rsidR="008F6114" w:rsidRPr="00D25C48">
        <w:rPr>
          <w:i/>
          <w:iCs/>
          <w:sz w:val="18"/>
          <w:szCs w:val="18"/>
          <w:lang w:val="pl-PL"/>
        </w:rPr>
        <w:t xml:space="preserve"> </w:t>
      </w:r>
      <w:r w:rsidRPr="00D25C48">
        <w:rPr>
          <w:sz w:val="18"/>
          <w:szCs w:val="18"/>
          <w:lang w:val="pl-PL"/>
        </w:rPr>
        <w:t>.</w:t>
      </w:r>
      <w:r w:rsidR="008F6114" w:rsidRPr="00D25C48">
        <w:rPr>
          <w:sz w:val="18"/>
          <w:szCs w:val="18"/>
          <w:lang w:val="pl-PL"/>
        </w:rPr>
        <w:t xml:space="preserve">Zdolność odróżniająca koloru </w:t>
      </w:r>
      <w:r w:rsidR="008F6114" w:rsidRPr="00D25C48">
        <w:rPr>
          <w:i/>
          <w:iCs/>
          <w:sz w:val="18"/>
          <w:szCs w:val="18"/>
          <w:lang w:val="pl-PL"/>
        </w:rPr>
        <w:t xml:space="preserve">per </w:t>
      </w:r>
      <w:proofErr w:type="spellStart"/>
      <w:r w:rsidR="008F6114" w:rsidRPr="00D25C48">
        <w:rPr>
          <w:i/>
          <w:iCs/>
          <w:sz w:val="18"/>
          <w:szCs w:val="18"/>
          <w:lang w:val="pl-PL"/>
        </w:rPr>
        <w:t>se</w:t>
      </w:r>
      <w:proofErr w:type="spellEnd"/>
      <w:r w:rsidR="008F6114" w:rsidRPr="00D25C48">
        <w:rPr>
          <w:i/>
          <w:iCs/>
          <w:sz w:val="18"/>
          <w:szCs w:val="18"/>
          <w:lang w:val="pl-PL"/>
        </w:rPr>
        <w:t xml:space="preserve"> </w:t>
      </w:r>
      <w:r w:rsidR="008F6114" w:rsidRPr="00D25C48">
        <w:rPr>
          <w:sz w:val="18"/>
          <w:szCs w:val="18"/>
          <w:lang w:val="pl-PL"/>
        </w:rPr>
        <w:t xml:space="preserve">może zostać wykazana tylko w wyjątkowych przypadkach </w:t>
      </w:r>
    </w:p>
    <w:p w:rsidR="008F6114" w:rsidRPr="00D25C48" w:rsidRDefault="005C7ABE" w:rsidP="00D37170">
      <w:pPr>
        <w:spacing w:after="0"/>
        <w:rPr>
          <w:sz w:val="18"/>
          <w:szCs w:val="18"/>
          <w:lang w:val="pl-PL"/>
        </w:rPr>
      </w:pPr>
      <w:r w:rsidRPr="00D25C48">
        <w:rPr>
          <w:sz w:val="18"/>
          <w:szCs w:val="18"/>
          <w:lang w:val="pl-PL"/>
        </w:rPr>
        <w:t>18.</w:t>
      </w:r>
      <w:r w:rsidR="008F6114" w:rsidRPr="00D25C48">
        <w:rPr>
          <w:sz w:val="18"/>
          <w:szCs w:val="18"/>
          <w:lang w:val="pl-PL"/>
        </w:rPr>
        <w:t xml:space="preserve">Słowa dźwiękonaśladowcze są niewystarczające do przedstawienia </w:t>
      </w:r>
      <w:proofErr w:type="spellStart"/>
      <w:r w:rsidR="008F6114" w:rsidRPr="00D25C48">
        <w:rPr>
          <w:sz w:val="18"/>
          <w:szCs w:val="18"/>
          <w:lang w:val="pl-PL"/>
        </w:rPr>
        <w:t>dźwięku.Graficzna</w:t>
      </w:r>
      <w:proofErr w:type="spellEnd"/>
      <w:r w:rsidR="008F6114" w:rsidRPr="00D25C48">
        <w:rPr>
          <w:sz w:val="18"/>
          <w:szCs w:val="18"/>
          <w:lang w:val="pl-PL"/>
        </w:rPr>
        <w:t xml:space="preserve"> prezentacja w formie zapisu nutowego jest </w:t>
      </w:r>
      <w:proofErr w:type="spellStart"/>
      <w:r w:rsidR="008F6114" w:rsidRPr="00D25C48">
        <w:rPr>
          <w:sz w:val="18"/>
          <w:szCs w:val="18"/>
          <w:lang w:val="pl-PL"/>
        </w:rPr>
        <w:t>wystarczająca.Ryk</w:t>
      </w:r>
      <w:proofErr w:type="spellEnd"/>
      <w:r w:rsidR="008F6114" w:rsidRPr="00D25C48">
        <w:rPr>
          <w:sz w:val="18"/>
          <w:szCs w:val="18"/>
          <w:lang w:val="pl-PL"/>
        </w:rPr>
        <w:t xml:space="preserve"> lwa – </w:t>
      </w:r>
      <w:proofErr w:type="spellStart"/>
      <w:r w:rsidR="008F6114" w:rsidRPr="00D25C48">
        <w:rPr>
          <w:sz w:val="18"/>
          <w:szCs w:val="18"/>
          <w:lang w:val="pl-PL"/>
        </w:rPr>
        <w:t>sonogram</w:t>
      </w:r>
      <w:proofErr w:type="spellEnd"/>
      <w:r w:rsidR="008F6114" w:rsidRPr="00D25C48">
        <w:rPr>
          <w:sz w:val="18"/>
          <w:szCs w:val="18"/>
          <w:lang w:val="pl-PL"/>
        </w:rPr>
        <w:t xml:space="preserve"> nie jest wystarczająco precyzyjny </w:t>
      </w:r>
    </w:p>
    <w:p w:rsidR="008F6114" w:rsidRPr="00D25C48" w:rsidRDefault="008F6114" w:rsidP="00D37170">
      <w:pPr>
        <w:spacing w:after="0"/>
        <w:rPr>
          <w:sz w:val="18"/>
          <w:szCs w:val="18"/>
          <w:lang w:val="pl-PL"/>
        </w:rPr>
      </w:pPr>
      <w:r w:rsidRPr="00D25C48">
        <w:rPr>
          <w:sz w:val="18"/>
          <w:szCs w:val="18"/>
          <w:lang w:val="pl-PL"/>
        </w:rPr>
        <w:t>19.Nie udziela się ochrony na znaki, które: nie nadają się do odróżniania w obrocie towarów, dla których zostały zgłoszone; Składają się wyłącznie z elementów mogących służyć w obrocie do wskazania w szczególności rodzaju towaru, jego pochodzenia, jakości, ilości, wartości, przeznaczenia, sposobu wytwarzania, składu, funkcji lub przydatności,</w:t>
      </w:r>
    </w:p>
    <w:p w:rsidR="008F6114" w:rsidRPr="00D25C48" w:rsidRDefault="008F6114" w:rsidP="00D37170">
      <w:pPr>
        <w:spacing w:after="0"/>
        <w:rPr>
          <w:sz w:val="18"/>
          <w:szCs w:val="18"/>
          <w:lang w:val="pl-PL"/>
        </w:rPr>
      </w:pPr>
      <w:r w:rsidRPr="00D25C48">
        <w:rPr>
          <w:sz w:val="18"/>
          <w:szCs w:val="18"/>
          <w:lang w:val="pl-PL"/>
        </w:rPr>
        <w:t xml:space="preserve">20.weszły do języka potocznego lub są zwyczajowo używane w uczciwych i utrwalonych praktykach handlowych ;naruszają majątkowe lub osobiste prawa osób </w:t>
      </w:r>
      <w:proofErr w:type="spellStart"/>
      <w:r w:rsidRPr="00D25C48">
        <w:rPr>
          <w:sz w:val="18"/>
          <w:szCs w:val="18"/>
          <w:lang w:val="pl-PL"/>
        </w:rPr>
        <w:t>trzecich;są</w:t>
      </w:r>
      <w:proofErr w:type="spellEnd"/>
      <w:r w:rsidRPr="00D25C48">
        <w:rPr>
          <w:sz w:val="18"/>
          <w:szCs w:val="18"/>
          <w:lang w:val="pl-PL"/>
        </w:rPr>
        <w:t xml:space="preserve"> sprzeczne z porządkiem publicznym lub moralnością, </w:t>
      </w:r>
    </w:p>
    <w:p w:rsidR="008F6114" w:rsidRPr="00D25C48" w:rsidRDefault="008F6114" w:rsidP="00D37170">
      <w:pPr>
        <w:spacing w:after="0"/>
        <w:rPr>
          <w:sz w:val="18"/>
          <w:szCs w:val="18"/>
          <w:lang w:val="pl-PL"/>
        </w:rPr>
      </w:pPr>
      <w:r w:rsidRPr="00D25C48">
        <w:rPr>
          <w:sz w:val="18"/>
          <w:szCs w:val="18"/>
          <w:lang w:val="pl-PL"/>
        </w:rPr>
        <w:t xml:space="preserve">21.ze swojej istoty mogą wprowadzać odbiorców w błąd, w szczególności co do charakteru, właściwości lub, z  </w:t>
      </w:r>
      <w:proofErr w:type="spellStart"/>
      <w:r w:rsidRPr="00D25C48">
        <w:rPr>
          <w:sz w:val="18"/>
          <w:szCs w:val="18"/>
          <w:lang w:val="pl-PL"/>
        </w:rPr>
        <w:t>względnieniem</w:t>
      </w:r>
      <w:proofErr w:type="spellEnd"/>
      <w:r w:rsidRPr="00D25C48">
        <w:rPr>
          <w:sz w:val="18"/>
          <w:szCs w:val="18"/>
          <w:lang w:val="pl-PL"/>
        </w:rPr>
        <w:t xml:space="preserve"> ust. 3, pochodzenia geograficznego </w:t>
      </w:r>
      <w:proofErr w:type="spellStart"/>
      <w:r w:rsidRPr="00D25C48">
        <w:rPr>
          <w:sz w:val="18"/>
          <w:szCs w:val="18"/>
          <w:lang w:val="pl-PL"/>
        </w:rPr>
        <w:t>towaru;zostały</w:t>
      </w:r>
      <w:proofErr w:type="spellEnd"/>
      <w:r w:rsidRPr="00D25C48">
        <w:rPr>
          <w:sz w:val="18"/>
          <w:szCs w:val="18"/>
          <w:lang w:val="pl-PL"/>
        </w:rPr>
        <w:t xml:space="preserve"> zgłoszone w złej </w:t>
      </w:r>
      <w:proofErr w:type="spellStart"/>
      <w:r w:rsidRPr="00D25C48">
        <w:rPr>
          <w:sz w:val="18"/>
          <w:szCs w:val="18"/>
          <w:lang w:val="pl-PL"/>
        </w:rPr>
        <w:t>wierze;zawierają</w:t>
      </w:r>
      <w:proofErr w:type="spellEnd"/>
      <w:r w:rsidRPr="00D25C48">
        <w:rPr>
          <w:sz w:val="18"/>
          <w:szCs w:val="18"/>
          <w:lang w:val="pl-PL"/>
        </w:rPr>
        <w:t xml:space="preserve"> nazwę lub skrót nazwy Rzeczypospolitej Polskiej bądź jej symbole (godło, barwy lub hymn)</w:t>
      </w:r>
    </w:p>
    <w:p w:rsidR="008F6114" w:rsidRPr="00D25C48" w:rsidRDefault="008F6114" w:rsidP="00D37170">
      <w:pPr>
        <w:spacing w:after="0"/>
        <w:rPr>
          <w:sz w:val="18"/>
          <w:szCs w:val="18"/>
          <w:lang w:val="pl-PL"/>
        </w:rPr>
      </w:pPr>
      <w:r w:rsidRPr="00D25C48">
        <w:rPr>
          <w:sz w:val="18"/>
          <w:szCs w:val="18"/>
          <w:lang w:val="pl-PL"/>
        </w:rPr>
        <w:t>22.identyczny do znaku towarowego zarejestrowanego lub zgłoszonego do rejestracji (o ile znak taki zostanie zarejestrowany) z wcześniejszym pierwszeństwem na rzecz innej osoby dla identycznych towarów,</w:t>
      </w:r>
    </w:p>
    <w:p w:rsidR="008F6114" w:rsidRPr="00D25C48" w:rsidRDefault="008F6114" w:rsidP="00D37170">
      <w:pPr>
        <w:spacing w:after="0"/>
        <w:rPr>
          <w:sz w:val="18"/>
          <w:szCs w:val="18"/>
          <w:lang w:val="pl-PL"/>
        </w:rPr>
      </w:pPr>
      <w:r w:rsidRPr="00D25C48">
        <w:rPr>
          <w:sz w:val="18"/>
          <w:szCs w:val="18"/>
          <w:lang w:val="pl-PL"/>
        </w:rPr>
        <w:t xml:space="preserve">23.identyczny lub podobny do znaku towarowego, na który udzielono prawa ochronnego lub zgłoszonego w celu uzyskania prawa ochronnego (o ile na znak taki zostanie udzielone prawo ochronne) z wcześniejszym pierwszeństwem na rzecz innej osoby dla towarów identycznych lub podobnych, jeżeli zachodzi ryzyko wprowadzenia odbiorców w błąd, które obejmuje w szczególności ryzyko skojarzenia znaku ze znakiem wcześniejszym, </w:t>
      </w:r>
    </w:p>
    <w:p w:rsidR="008F6114" w:rsidRPr="00D25C48" w:rsidRDefault="008F6114" w:rsidP="00D37170">
      <w:pPr>
        <w:spacing w:after="0"/>
        <w:rPr>
          <w:sz w:val="18"/>
          <w:szCs w:val="18"/>
          <w:lang w:val="pl-PL"/>
        </w:rPr>
      </w:pPr>
      <w:r w:rsidRPr="00D25C48">
        <w:rPr>
          <w:sz w:val="18"/>
          <w:szCs w:val="18"/>
          <w:lang w:val="pl-PL"/>
        </w:rPr>
        <w:t xml:space="preserve">24.identyczny lub podobny do renomowanego znaku towarowego zarejestrowanego lub zgłoszonego z wcześniejszym pierwszeństwem do rejestracji (o ile znak taki zostanie zarejestrowany) na rzecz innej osoby dla jakichkolwiek towarów, jeżeli mogłoby to przynieść zgłaszającemu nienależną korzyść lub być szkodliwe dla odróżniającego charakteru bądź renomy znaku wcześniejszego.  </w:t>
      </w:r>
    </w:p>
    <w:p w:rsidR="008F6114" w:rsidRPr="00D25C48" w:rsidRDefault="00D37170" w:rsidP="00D37170">
      <w:pPr>
        <w:spacing w:after="0"/>
        <w:rPr>
          <w:sz w:val="18"/>
          <w:szCs w:val="18"/>
          <w:lang w:val="pl-PL"/>
        </w:rPr>
      </w:pPr>
      <w:r w:rsidRPr="00D25C48">
        <w:rPr>
          <w:sz w:val="18"/>
          <w:szCs w:val="18"/>
          <w:lang w:val="pl-PL"/>
        </w:rPr>
        <w:t xml:space="preserve">25.Zakres </w:t>
      </w:r>
      <w:proofErr w:type="spellStart"/>
      <w:r w:rsidRPr="00D25C48">
        <w:rPr>
          <w:sz w:val="18"/>
          <w:szCs w:val="18"/>
          <w:lang w:val="pl-PL"/>
        </w:rPr>
        <w:t>Ochrony:</w:t>
      </w:r>
      <w:r w:rsidR="008F6114" w:rsidRPr="00D25C48">
        <w:rPr>
          <w:sz w:val="18"/>
          <w:szCs w:val="18"/>
          <w:lang w:val="pl-PL"/>
        </w:rPr>
        <w:t>Przez</w:t>
      </w:r>
      <w:proofErr w:type="spellEnd"/>
      <w:r w:rsidR="008F6114" w:rsidRPr="00D25C48">
        <w:rPr>
          <w:sz w:val="18"/>
          <w:szCs w:val="18"/>
          <w:lang w:val="pl-PL"/>
        </w:rPr>
        <w:t xml:space="preserve"> uzyskanie prawa ochronnego nabywa się prawo wyłącznego używania znaku towarowego w sposób zarobkowy lub zawodowy na całym obszarze kraju lub wspólnoty udzielającej prawa; należy wskazać towary lub usługi, dla których znak jest zarejestrowany;</w:t>
      </w:r>
      <w:r w:rsidR="008F6114" w:rsidRPr="00D25C48">
        <w:rPr>
          <w:b/>
          <w:sz w:val="18"/>
          <w:szCs w:val="18"/>
          <w:lang w:val="pl-PL"/>
        </w:rPr>
        <w:t>10 lat z możliwością</w:t>
      </w:r>
      <w:r w:rsidR="008F6114" w:rsidRPr="00D25C48">
        <w:rPr>
          <w:sz w:val="18"/>
          <w:szCs w:val="18"/>
          <w:lang w:val="pl-PL"/>
        </w:rPr>
        <w:t xml:space="preserve"> przedłużenia na kolejne dziesięcioletnie okresy. </w:t>
      </w:r>
    </w:p>
    <w:p w:rsidR="008F6114" w:rsidRPr="00D25C48" w:rsidRDefault="008F6114" w:rsidP="00D37170">
      <w:pPr>
        <w:spacing w:after="0"/>
        <w:rPr>
          <w:sz w:val="18"/>
          <w:szCs w:val="18"/>
          <w:lang w:val="pl-PL"/>
        </w:rPr>
      </w:pPr>
      <w:r w:rsidRPr="00D25C48">
        <w:rPr>
          <w:sz w:val="18"/>
          <w:szCs w:val="18"/>
          <w:lang w:val="pl-PL"/>
        </w:rPr>
        <w:t xml:space="preserve">26.Uprawniony ze znaku (właściciel) ma obowiązek używania znaku poprzez umieszczanie tego znaku na towarach objętych prawem ochronnym lub ich opakowaniach, oferowaniu i wprowadzaniu tych towarów do obrotu, ich imporcie lub eksporcie oraz  składowaniu w celu oferowania i wprowadzania do obrotu, a także oferowaniu lub świadczeniu usług pod tym znakiem; umieszczaniu znaku na dokumentach związanych z wprowadzaniem towarów do obrotu lub związanych ze świadczeniem usług; posługiwaniu się nim w celu reklamy </w:t>
      </w:r>
    </w:p>
    <w:p w:rsidR="00A321FD" w:rsidRPr="00D25C48" w:rsidRDefault="000333EA" w:rsidP="00D37170">
      <w:pPr>
        <w:spacing w:after="0"/>
        <w:rPr>
          <w:sz w:val="18"/>
          <w:szCs w:val="18"/>
          <w:lang w:val="pl-PL"/>
        </w:rPr>
      </w:pPr>
      <w:r w:rsidRPr="00D25C48">
        <w:rPr>
          <w:sz w:val="18"/>
          <w:szCs w:val="18"/>
          <w:lang w:val="pl-PL"/>
        </w:rPr>
        <w:t>27.Prawdopodobieństwo wprowadzenia w błąd:</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Ryzyko, że konsumenci mogą pomyśleć, iż towary lub usługi pochodzą od tego samego przedsiębiorcy lub przedsiębiorstw powiązanych ze sobą </w:t>
      </w:r>
      <w:proofErr w:type="spellStart"/>
      <w:r w:rsidR="006B2237" w:rsidRPr="00D25C48">
        <w:rPr>
          <w:sz w:val="18"/>
          <w:szCs w:val="18"/>
          <w:lang w:val="pl-PL"/>
        </w:rPr>
        <w:t>ekonomicznie,Podobieństwo</w:t>
      </w:r>
      <w:proofErr w:type="spellEnd"/>
      <w:r w:rsidR="006B2237" w:rsidRPr="00D25C48">
        <w:rPr>
          <w:sz w:val="18"/>
          <w:szCs w:val="18"/>
          <w:lang w:val="pl-PL"/>
        </w:rPr>
        <w:t xml:space="preserve"> </w:t>
      </w:r>
      <w:proofErr w:type="spellStart"/>
      <w:r w:rsidR="006B2237" w:rsidRPr="00D25C48">
        <w:rPr>
          <w:sz w:val="18"/>
          <w:szCs w:val="18"/>
          <w:lang w:val="pl-PL"/>
        </w:rPr>
        <w:t>towarów,Podobieństwo</w:t>
      </w:r>
      <w:proofErr w:type="spellEnd"/>
      <w:r w:rsidR="006B2237" w:rsidRPr="00D25C48">
        <w:rPr>
          <w:sz w:val="18"/>
          <w:szCs w:val="18"/>
          <w:lang w:val="pl-PL"/>
        </w:rPr>
        <w:t xml:space="preserve"> oznaczeń, </w:t>
      </w:r>
    </w:p>
    <w:p w:rsidR="008F6114" w:rsidRPr="00D25C48" w:rsidRDefault="000333EA" w:rsidP="00D37170">
      <w:pPr>
        <w:spacing w:after="0"/>
        <w:rPr>
          <w:sz w:val="18"/>
          <w:szCs w:val="18"/>
          <w:lang w:val="pl-PL"/>
        </w:rPr>
      </w:pPr>
      <w:r w:rsidRPr="00D25C48">
        <w:rPr>
          <w:sz w:val="18"/>
          <w:szCs w:val="18"/>
          <w:lang w:val="pl-PL"/>
        </w:rPr>
        <w:t>28.Nawet gdy oznaczenie jest identyczne z wcześniejszym znakiem o wysokiej zdolności odróżniającej, niezbędne jest wykazanie podobieństwa towarów nimi oznaczanych… prawdopodobieństwo wprowadzenia w błąd zakłada istnienie podobieństwa pomiędzy towarami</w:t>
      </w:r>
    </w:p>
    <w:p w:rsidR="000333EA" w:rsidRPr="00D25C48" w:rsidRDefault="000333EA" w:rsidP="00D37170">
      <w:pPr>
        <w:spacing w:after="0"/>
        <w:rPr>
          <w:sz w:val="18"/>
          <w:szCs w:val="18"/>
          <w:lang w:val="pl-PL"/>
        </w:rPr>
      </w:pPr>
      <w:r w:rsidRPr="00D25C48">
        <w:rPr>
          <w:sz w:val="18"/>
          <w:szCs w:val="18"/>
          <w:lang w:val="pl-PL"/>
        </w:rPr>
        <w:t>29.Podobieństwo towarów:</w:t>
      </w:r>
      <w:r w:rsidRPr="00D25C48">
        <w:rPr>
          <w:rFonts w:ascii="Tahoma" w:eastAsia="+mn-ea" w:hAnsi="Tahoma" w:cs="+mn-cs"/>
          <w:shadow/>
          <w:color w:val="FFFFFF"/>
          <w:sz w:val="18"/>
          <w:szCs w:val="18"/>
          <w:lang w:val="pl-PL"/>
        </w:rPr>
        <w:t xml:space="preserve"> </w:t>
      </w:r>
      <w:r w:rsidRPr="00D25C48">
        <w:rPr>
          <w:sz w:val="18"/>
          <w:szCs w:val="18"/>
          <w:lang w:val="pl-PL"/>
        </w:rPr>
        <w:t>Ocenę podobieństwa należy opierać na realiach rynkowych (np. wypracowanych zwyczajach w danej dziedzinie przemysłu)</w:t>
      </w:r>
      <w:r w:rsidRPr="00D25C48">
        <w:rPr>
          <w:sz w:val="18"/>
          <w:szCs w:val="18"/>
          <w:lang w:val="pl-PL"/>
        </w:rPr>
        <w:tab/>
        <w:t xml:space="preserve">Należy wykazać, że towary oznaczane podobnym lub identycznym znakiem mogą być sprzedawane razem lub produkowane przez to samo przedsiębiorstwo. </w:t>
      </w:r>
    </w:p>
    <w:p w:rsidR="00A321FD" w:rsidRPr="00D25C48" w:rsidRDefault="000333EA" w:rsidP="00D37170">
      <w:pPr>
        <w:spacing w:after="0"/>
        <w:rPr>
          <w:sz w:val="18"/>
          <w:szCs w:val="18"/>
          <w:lang w:val="pl-PL"/>
        </w:rPr>
      </w:pPr>
      <w:r w:rsidRPr="00D25C48">
        <w:rPr>
          <w:sz w:val="18"/>
          <w:szCs w:val="18"/>
          <w:lang w:val="pl-PL"/>
        </w:rPr>
        <w:t>30.Kluczowe czynniki:</w:t>
      </w:r>
      <w:r w:rsidRPr="00D25C48">
        <w:rPr>
          <w:rFonts w:ascii="Tahoma" w:eastAsia="+mn-ea" w:hAnsi="Tahoma" w:cs="+mn-cs"/>
          <w:shadow/>
          <w:color w:val="FFFFFF"/>
          <w:sz w:val="18"/>
          <w:szCs w:val="18"/>
          <w:lang w:val="pl-PL"/>
        </w:rPr>
        <w:t xml:space="preserve"> </w:t>
      </w:r>
      <w:r w:rsidR="006B2237" w:rsidRPr="00D25C48">
        <w:rPr>
          <w:sz w:val="18"/>
          <w:szCs w:val="18"/>
          <w:lang w:val="pl-PL"/>
        </w:rPr>
        <w:t>natura towaru (wygląd, funkcja)</w:t>
      </w:r>
      <w:r w:rsidR="006B2237" w:rsidRPr="00D25C48">
        <w:rPr>
          <w:i/>
          <w:iCs/>
          <w:sz w:val="18"/>
          <w:szCs w:val="18"/>
          <w:lang w:val="pl-PL"/>
        </w:rPr>
        <w:t xml:space="preserve"> </w:t>
      </w:r>
      <w:r w:rsidR="006B2237" w:rsidRPr="00D25C48">
        <w:rPr>
          <w:sz w:val="18"/>
          <w:szCs w:val="18"/>
          <w:lang w:val="pl-PL"/>
        </w:rPr>
        <w:t xml:space="preserve">cel </w:t>
      </w:r>
      <w:r w:rsidRPr="00D25C48">
        <w:rPr>
          <w:sz w:val="18"/>
          <w:szCs w:val="18"/>
          <w:lang w:val="pl-PL"/>
        </w:rPr>
        <w:t>;</w:t>
      </w:r>
      <w:r w:rsidR="006B2237" w:rsidRPr="00D25C48">
        <w:rPr>
          <w:sz w:val="18"/>
          <w:szCs w:val="18"/>
          <w:lang w:val="pl-PL"/>
        </w:rPr>
        <w:t xml:space="preserve">sposób używania </w:t>
      </w:r>
      <w:r w:rsidRPr="00D25C48">
        <w:rPr>
          <w:sz w:val="18"/>
          <w:szCs w:val="18"/>
          <w:lang w:val="pl-PL"/>
        </w:rPr>
        <w:t>;</w:t>
      </w:r>
      <w:r w:rsidR="006B2237" w:rsidRPr="00D25C48">
        <w:rPr>
          <w:sz w:val="18"/>
          <w:szCs w:val="18"/>
          <w:lang w:val="pl-PL"/>
        </w:rPr>
        <w:t xml:space="preserve">towary lub usługi komplementarne </w:t>
      </w:r>
      <w:r w:rsidRPr="00D25C48">
        <w:rPr>
          <w:sz w:val="18"/>
          <w:szCs w:val="18"/>
          <w:lang w:val="pl-PL"/>
        </w:rPr>
        <w:t>;</w:t>
      </w:r>
      <w:r w:rsidR="006B2237" w:rsidRPr="00D25C48">
        <w:rPr>
          <w:sz w:val="18"/>
          <w:szCs w:val="18"/>
          <w:lang w:val="pl-PL"/>
        </w:rPr>
        <w:t>ekwiwalentność produktów: za</w:t>
      </w:r>
      <w:r w:rsidRPr="00D25C48">
        <w:rPr>
          <w:sz w:val="18"/>
          <w:szCs w:val="18"/>
          <w:lang w:val="pl-PL"/>
        </w:rPr>
        <w:t>spokojenie tej samej lub podobnej</w:t>
      </w:r>
      <w:r w:rsidR="006B2237" w:rsidRPr="00D25C48">
        <w:rPr>
          <w:sz w:val="18"/>
          <w:szCs w:val="18"/>
          <w:lang w:val="pl-PL"/>
        </w:rPr>
        <w:t xml:space="preserve"> potrzeby </w:t>
      </w:r>
    </w:p>
    <w:p w:rsidR="00A321FD" w:rsidRPr="00D25C48" w:rsidRDefault="00B4759E" w:rsidP="00D37170">
      <w:pPr>
        <w:spacing w:after="0"/>
        <w:rPr>
          <w:sz w:val="18"/>
          <w:szCs w:val="18"/>
          <w:lang w:val="pl-PL"/>
        </w:rPr>
      </w:pPr>
      <w:r w:rsidRPr="00D25C48">
        <w:rPr>
          <w:sz w:val="18"/>
          <w:szCs w:val="18"/>
          <w:lang w:val="pl-PL"/>
        </w:rPr>
        <w:t>31.Inne czynniki:</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te same kanały dystrybucji </w:t>
      </w:r>
      <w:r w:rsidRPr="00D25C48">
        <w:rPr>
          <w:sz w:val="18"/>
          <w:szCs w:val="18"/>
          <w:lang w:val="pl-PL"/>
        </w:rPr>
        <w:t>;</w:t>
      </w:r>
      <w:r w:rsidR="006B2237" w:rsidRPr="00D25C48">
        <w:rPr>
          <w:sz w:val="18"/>
          <w:szCs w:val="18"/>
          <w:lang w:val="pl-PL"/>
        </w:rPr>
        <w:t xml:space="preserve">ci sami odbiorcy </w:t>
      </w:r>
    </w:p>
    <w:p w:rsidR="00A321FD" w:rsidRPr="00D25C48" w:rsidRDefault="00B4759E" w:rsidP="00D37170">
      <w:pPr>
        <w:spacing w:after="0"/>
        <w:rPr>
          <w:sz w:val="18"/>
          <w:szCs w:val="18"/>
          <w:lang w:val="pl-PL"/>
        </w:rPr>
      </w:pPr>
      <w:r w:rsidRPr="00D25C48">
        <w:rPr>
          <w:sz w:val="18"/>
          <w:szCs w:val="18"/>
          <w:lang w:val="pl-PL"/>
        </w:rPr>
        <w:t xml:space="preserve">32.Podobieństwo </w:t>
      </w:r>
      <w:proofErr w:type="spellStart"/>
      <w:r w:rsidRPr="00D25C48">
        <w:rPr>
          <w:sz w:val="18"/>
          <w:szCs w:val="18"/>
          <w:lang w:val="pl-PL"/>
        </w:rPr>
        <w:t>oznaczeń</w:t>
      </w:r>
      <w:r w:rsidR="00D37170" w:rsidRPr="00D25C48">
        <w:rPr>
          <w:sz w:val="18"/>
          <w:szCs w:val="18"/>
          <w:lang w:val="pl-PL"/>
        </w:rPr>
        <w:t>:</w:t>
      </w:r>
      <w:r w:rsidR="006B2237" w:rsidRPr="00D25C48">
        <w:rPr>
          <w:b/>
          <w:bCs/>
          <w:sz w:val="18"/>
          <w:szCs w:val="18"/>
          <w:lang w:val="pl-PL"/>
        </w:rPr>
        <w:t>Podobieństwo</w:t>
      </w:r>
      <w:proofErr w:type="spellEnd"/>
      <w:r w:rsidR="006B2237" w:rsidRPr="00D25C48">
        <w:rPr>
          <w:b/>
          <w:bCs/>
          <w:sz w:val="18"/>
          <w:szCs w:val="18"/>
          <w:lang w:val="pl-PL"/>
        </w:rPr>
        <w:t xml:space="preserve"> znaczeniowe (koncepcyjne) </w:t>
      </w:r>
      <w:r w:rsidRPr="00D25C48">
        <w:rPr>
          <w:sz w:val="18"/>
          <w:szCs w:val="18"/>
          <w:lang w:val="pl-PL"/>
        </w:rPr>
        <w:t>;</w:t>
      </w:r>
      <w:r w:rsidR="006B2237" w:rsidRPr="00D25C48">
        <w:rPr>
          <w:b/>
          <w:bCs/>
          <w:sz w:val="18"/>
          <w:szCs w:val="18"/>
          <w:lang w:val="pl-PL"/>
        </w:rPr>
        <w:t xml:space="preserve">Podobieństwo wizualne </w:t>
      </w:r>
      <w:r w:rsidRPr="00D25C48">
        <w:rPr>
          <w:sz w:val="18"/>
          <w:szCs w:val="18"/>
          <w:lang w:val="pl-PL"/>
        </w:rPr>
        <w:t>;</w:t>
      </w:r>
      <w:r w:rsidR="006B2237" w:rsidRPr="00D25C48">
        <w:rPr>
          <w:b/>
          <w:bCs/>
          <w:sz w:val="18"/>
          <w:szCs w:val="18"/>
          <w:lang w:val="pl-PL"/>
        </w:rPr>
        <w:t>Podobieństwo fonetyczne</w:t>
      </w:r>
      <w:r w:rsidR="006B2237" w:rsidRPr="00D25C48">
        <w:rPr>
          <w:sz w:val="18"/>
          <w:szCs w:val="18"/>
          <w:lang w:val="pl-PL"/>
        </w:rPr>
        <w:t xml:space="preserve"> </w:t>
      </w:r>
    </w:p>
    <w:p w:rsidR="00A321FD" w:rsidRPr="00D25C48" w:rsidRDefault="00D37170" w:rsidP="00D37170">
      <w:pPr>
        <w:spacing w:after="0"/>
        <w:rPr>
          <w:sz w:val="18"/>
          <w:szCs w:val="18"/>
          <w:lang w:val="pl-PL"/>
        </w:rPr>
      </w:pPr>
      <w:r w:rsidRPr="00D25C48">
        <w:rPr>
          <w:sz w:val="18"/>
          <w:szCs w:val="18"/>
          <w:lang w:val="pl-PL"/>
        </w:rPr>
        <w:t>33.</w:t>
      </w:r>
      <w:r w:rsidR="006B2237" w:rsidRPr="00D25C48">
        <w:rPr>
          <w:b/>
          <w:bCs/>
          <w:sz w:val="18"/>
          <w:szCs w:val="18"/>
          <w:lang w:val="pl-PL"/>
        </w:rPr>
        <w:t xml:space="preserve">Najistotniejsze jest ogólne wrażenie, jakie wywołują porównywane </w:t>
      </w:r>
      <w:proofErr w:type="spellStart"/>
      <w:r w:rsidR="006B2237" w:rsidRPr="00D25C48">
        <w:rPr>
          <w:b/>
          <w:bCs/>
          <w:sz w:val="18"/>
          <w:szCs w:val="18"/>
          <w:lang w:val="pl-PL"/>
        </w:rPr>
        <w:t>znaki</w:t>
      </w:r>
      <w:r w:rsidR="006B2237" w:rsidRPr="00D25C48">
        <w:rPr>
          <w:sz w:val="18"/>
          <w:szCs w:val="18"/>
          <w:lang w:val="pl-PL"/>
        </w:rPr>
        <w:t>;</w:t>
      </w:r>
      <w:r w:rsidR="006B2237" w:rsidRPr="00D25C48">
        <w:rPr>
          <w:b/>
          <w:bCs/>
          <w:sz w:val="18"/>
          <w:szCs w:val="18"/>
          <w:lang w:val="pl-PL"/>
        </w:rPr>
        <w:t>Element</w:t>
      </w:r>
      <w:proofErr w:type="spellEnd"/>
      <w:r w:rsidR="006B2237" w:rsidRPr="00D25C48">
        <w:rPr>
          <w:b/>
          <w:bCs/>
          <w:sz w:val="18"/>
          <w:szCs w:val="18"/>
          <w:lang w:val="pl-PL"/>
        </w:rPr>
        <w:t xml:space="preserve"> dominujący – najbardziej przyciągający </w:t>
      </w:r>
      <w:proofErr w:type="spellStart"/>
      <w:r w:rsidR="006B2237" w:rsidRPr="00D25C48">
        <w:rPr>
          <w:b/>
          <w:bCs/>
          <w:sz w:val="18"/>
          <w:szCs w:val="18"/>
          <w:lang w:val="pl-PL"/>
        </w:rPr>
        <w:t>uwagę</w:t>
      </w:r>
      <w:r w:rsidR="00B4759E" w:rsidRPr="00D25C48">
        <w:rPr>
          <w:sz w:val="18"/>
          <w:szCs w:val="18"/>
          <w:lang w:val="pl-PL"/>
        </w:rPr>
        <w:t>;</w:t>
      </w:r>
      <w:r w:rsidR="006B2237" w:rsidRPr="00D25C48">
        <w:rPr>
          <w:b/>
          <w:bCs/>
          <w:sz w:val="18"/>
          <w:szCs w:val="18"/>
          <w:lang w:val="pl-PL"/>
        </w:rPr>
        <w:t>Element</w:t>
      </w:r>
      <w:proofErr w:type="spellEnd"/>
      <w:r w:rsidR="006B2237" w:rsidRPr="00D25C48">
        <w:rPr>
          <w:b/>
          <w:bCs/>
          <w:sz w:val="18"/>
          <w:szCs w:val="18"/>
          <w:lang w:val="pl-PL"/>
        </w:rPr>
        <w:t xml:space="preserve"> odróżniający – różnice w porównywanych znakach</w:t>
      </w:r>
    </w:p>
    <w:p w:rsidR="00264C39" w:rsidRPr="00D25C48" w:rsidRDefault="00B4759E" w:rsidP="00D37170">
      <w:pPr>
        <w:spacing w:after="0"/>
        <w:rPr>
          <w:sz w:val="18"/>
          <w:szCs w:val="18"/>
          <w:lang w:val="pl-PL"/>
        </w:rPr>
      </w:pPr>
      <w:r w:rsidRPr="00D25C48">
        <w:rPr>
          <w:sz w:val="18"/>
          <w:szCs w:val="18"/>
          <w:lang w:val="pl-PL"/>
        </w:rPr>
        <w:t>34.</w:t>
      </w:r>
      <w:r w:rsidRPr="00D25C48">
        <w:rPr>
          <w:rFonts w:ascii="Tahoma" w:eastAsia="+mj-ea" w:hAnsi="Tahoma" w:cs="+mj-cs"/>
          <w:shadow/>
          <w:color w:val="FFFFFF"/>
          <w:sz w:val="18"/>
          <w:szCs w:val="18"/>
          <w:lang w:val="pl-PL"/>
        </w:rPr>
        <w:t xml:space="preserve"> </w:t>
      </w:r>
      <w:r w:rsidRPr="00D25C48">
        <w:rPr>
          <w:sz w:val="18"/>
          <w:szCs w:val="18"/>
          <w:lang w:val="pl-PL"/>
        </w:rPr>
        <w:t xml:space="preserve">Znaki powszechnie </w:t>
      </w:r>
      <w:proofErr w:type="spellStart"/>
      <w:r w:rsidRPr="00D25C48">
        <w:rPr>
          <w:sz w:val="18"/>
          <w:szCs w:val="18"/>
          <w:lang w:val="pl-PL"/>
        </w:rPr>
        <w:t>znane</w:t>
      </w:r>
      <w:r w:rsidR="00D37170" w:rsidRPr="00D25C48">
        <w:rPr>
          <w:sz w:val="18"/>
          <w:szCs w:val="18"/>
          <w:lang w:val="pl-PL"/>
        </w:rPr>
        <w:t>:</w:t>
      </w:r>
      <w:r w:rsidR="00264C39" w:rsidRPr="00D25C48">
        <w:rPr>
          <w:sz w:val="18"/>
          <w:szCs w:val="18"/>
          <w:lang w:val="pl-PL"/>
        </w:rPr>
        <w:t>Znaki</w:t>
      </w:r>
      <w:proofErr w:type="spellEnd"/>
      <w:r w:rsidR="00264C39" w:rsidRPr="00D25C48">
        <w:rPr>
          <w:sz w:val="18"/>
          <w:szCs w:val="18"/>
          <w:lang w:val="pl-PL"/>
        </w:rPr>
        <w:t xml:space="preserve"> powszechnie znane (silnie rozpoznawalne wśród danego kręgu konsumentów lub przez ogół społeczeństwa) posiadają większą ochronę – nie można zarejestrować takiego znaku nawet na niepodobne towary.</w:t>
      </w:r>
    </w:p>
    <w:p w:rsidR="00A321FD" w:rsidRPr="00D25C48" w:rsidRDefault="00264C39" w:rsidP="00D37170">
      <w:pPr>
        <w:spacing w:after="0"/>
        <w:rPr>
          <w:sz w:val="18"/>
          <w:szCs w:val="18"/>
          <w:lang w:val="pl-PL"/>
        </w:rPr>
      </w:pPr>
      <w:r w:rsidRPr="00D25C48">
        <w:rPr>
          <w:sz w:val="18"/>
          <w:szCs w:val="18"/>
          <w:lang w:val="pl-PL"/>
        </w:rPr>
        <w:t>35.</w:t>
      </w:r>
      <w:r w:rsidRPr="00D25C48">
        <w:rPr>
          <w:rFonts w:ascii="Tahoma" w:eastAsia="+mj-ea" w:hAnsi="Tahoma" w:cs="+mj-cs"/>
          <w:shadow/>
          <w:color w:val="FFFFFF"/>
          <w:sz w:val="18"/>
          <w:szCs w:val="18"/>
          <w:lang w:val="pl-PL"/>
        </w:rPr>
        <w:t xml:space="preserve"> </w:t>
      </w:r>
      <w:r w:rsidRPr="00D25C48">
        <w:rPr>
          <w:sz w:val="18"/>
          <w:szCs w:val="18"/>
          <w:lang w:val="pl-PL"/>
        </w:rPr>
        <w:t xml:space="preserve">Koniec </w:t>
      </w:r>
      <w:proofErr w:type="spellStart"/>
      <w:r w:rsidRPr="00D25C48">
        <w:rPr>
          <w:sz w:val="18"/>
          <w:szCs w:val="18"/>
          <w:lang w:val="pl-PL"/>
        </w:rPr>
        <w:t>ochrony</w:t>
      </w:r>
      <w:r w:rsidR="00D37170" w:rsidRPr="00D25C48">
        <w:rPr>
          <w:sz w:val="18"/>
          <w:szCs w:val="18"/>
          <w:lang w:val="pl-PL"/>
        </w:rPr>
        <w:t>:</w:t>
      </w:r>
      <w:r w:rsidR="006B2237" w:rsidRPr="00D25C48">
        <w:rPr>
          <w:sz w:val="18"/>
          <w:szCs w:val="18"/>
          <w:lang w:val="pl-PL"/>
        </w:rPr>
        <w:t>Wygaśnięcie</w:t>
      </w:r>
      <w:r w:rsidRPr="00D25C48">
        <w:rPr>
          <w:sz w:val="18"/>
          <w:szCs w:val="18"/>
          <w:lang w:val="pl-PL"/>
        </w:rPr>
        <w:t>;</w:t>
      </w:r>
      <w:r w:rsidR="006B2237" w:rsidRPr="00D25C48">
        <w:rPr>
          <w:sz w:val="18"/>
          <w:szCs w:val="18"/>
          <w:lang w:val="pl-PL"/>
        </w:rPr>
        <w:t>Unieważnienie</w:t>
      </w:r>
      <w:proofErr w:type="spellEnd"/>
      <w:r w:rsidR="006B2237" w:rsidRPr="00D25C48">
        <w:rPr>
          <w:sz w:val="18"/>
          <w:szCs w:val="18"/>
          <w:lang w:val="pl-PL"/>
        </w:rPr>
        <w:t xml:space="preserve"> </w:t>
      </w:r>
    </w:p>
    <w:p w:rsidR="00A321FD" w:rsidRPr="00D25C48" w:rsidRDefault="00264C39" w:rsidP="00D37170">
      <w:pPr>
        <w:spacing w:after="0"/>
        <w:rPr>
          <w:sz w:val="18"/>
          <w:szCs w:val="18"/>
          <w:lang w:val="pl-PL"/>
        </w:rPr>
      </w:pPr>
      <w:r w:rsidRPr="00D25C48">
        <w:rPr>
          <w:sz w:val="18"/>
          <w:szCs w:val="18"/>
          <w:lang w:val="pl-PL"/>
        </w:rPr>
        <w:t>36.</w:t>
      </w:r>
      <w:r w:rsidRPr="00D25C48">
        <w:rPr>
          <w:rFonts w:ascii="Tahoma" w:eastAsia="+mj-ea" w:hAnsi="Tahoma" w:cs="+mj-cs"/>
          <w:shadow/>
          <w:color w:val="FFFFFF"/>
          <w:sz w:val="18"/>
          <w:szCs w:val="18"/>
          <w:lang w:val="pl-PL"/>
        </w:rPr>
        <w:t xml:space="preserve"> </w:t>
      </w:r>
      <w:proofErr w:type="spellStart"/>
      <w:r w:rsidRPr="00D25C48">
        <w:rPr>
          <w:sz w:val="18"/>
          <w:szCs w:val="18"/>
          <w:lang w:val="pl-PL"/>
        </w:rPr>
        <w:t>Wygaśnięcie</w:t>
      </w:r>
      <w:r w:rsidR="00D37170" w:rsidRPr="00D25C48">
        <w:rPr>
          <w:sz w:val="18"/>
          <w:szCs w:val="18"/>
          <w:lang w:val="pl-PL"/>
        </w:rPr>
        <w:t>:</w:t>
      </w:r>
      <w:r w:rsidRPr="00D25C48">
        <w:rPr>
          <w:sz w:val="18"/>
          <w:szCs w:val="18"/>
          <w:lang w:val="pl-PL"/>
        </w:rPr>
        <w:t>Koniec</w:t>
      </w:r>
      <w:proofErr w:type="spellEnd"/>
      <w:r w:rsidRPr="00D25C48">
        <w:rPr>
          <w:sz w:val="18"/>
          <w:szCs w:val="18"/>
          <w:lang w:val="pl-PL"/>
        </w:rPr>
        <w:t xml:space="preserve"> okresu </w:t>
      </w:r>
      <w:proofErr w:type="spellStart"/>
      <w:r w:rsidRPr="00D25C48">
        <w:rPr>
          <w:sz w:val="18"/>
          <w:szCs w:val="18"/>
          <w:lang w:val="pl-PL"/>
        </w:rPr>
        <w:t>ochrony;</w:t>
      </w:r>
      <w:r w:rsidR="006B2237" w:rsidRPr="00D25C48">
        <w:rPr>
          <w:sz w:val="18"/>
          <w:szCs w:val="18"/>
          <w:lang w:val="pl-PL"/>
        </w:rPr>
        <w:t>Rezygnacja</w:t>
      </w:r>
      <w:proofErr w:type="spellEnd"/>
      <w:r w:rsidR="006B2237" w:rsidRPr="00D25C48">
        <w:rPr>
          <w:sz w:val="18"/>
          <w:szCs w:val="18"/>
          <w:lang w:val="pl-PL"/>
        </w:rPr>
        <w:t xml:space="preserve"> uprawnionego</w:t>
      </w:r>
      <w:r w:rsidRPr="00D25C48">
        <w:rPr>
          <w:sz w:val="18"/>
          <w:szCs w:val="18"/>
          <w:lang w:val="pl-PL"/>
        </w:rPr>
        <w:t>;</w:t>
      </w:r>
      <w:r w:rsidR="006B2237" w:rsidRPr="00D25C48">
        <w:rPr>
          <w:sz w:val="18"/>
          <w:szCs w:val="18"/>
          <w:lang w:val="pl-PL"/>
        </w:rPr>
        <w:t xml:space="preserve">5 lat </w:t>
      </w:r>
      <w:proofErr w:type="spellStart"/>
      <w:r w:rsidR="006B2237" w:rsidRPr="00D25C48">
        <w:rPr>
          <w:sz w:val="18"/>
          <w:szCs w:val="18"/>
          <w:lang w:val="pl-PL"/>
        </w:rPr>
        <w:t>nieużywania</w:t>
      </w:r>
      <w:r w:rsidRPr="00D25C48">
        <w:rPr>
          <w:sz w:val="18"/>
          <w:szCs w:val="18"/>
          <w:lang w:val="pl-PL"/>
        </w:rPr>
        <w:t>;</w:t>
      </w:r>
      <w:r w:rsidR="006B2237" w:rsidRPr="00D25C48">
        <w:rPr>
          <w:sz w:val="18"/>
          <w:szCs w:val="18"/>
          <w:lang w:val="pl-PL"/>
        </w:rPr>
        <w:t>Utrata</w:t>
      </w:r>
      <w:proofErr w:type="spellEnd"/>
      <w:r w:rsidR="006B2237" w:rsidRPr="00D25C48">
        <w:rPr>
          <w:sz w:val="18"/>
          <w:szCs w:val="18"/>
          <w:lang w:val="pl-PL"/>
        </w:rPr>
        <w:t xml:space="preserve"> zdolności odróżniającej w wyniku zaniedbań </w:t>
      </w:r>
      <w:proofErr w:type="spellStart"/>
      <w:r w:rsidR="006B2237" w:rsidRPr="00D25C48">
        <w:rPr>
          <w:sz w:val="18"/>
          <w:szCs w:val="18"/>
          <w:lang w:val="pl-PL"/>
        </w:rPr>
        <w:t>uprawnionego</w:t>
      </w:r>
      <w:r w:rsidRPr="00D25C48">
        <w:rPr>
          <w:sz w:val="18"/>
          <w:szCs w:val="18"/>
          <w:lang w:val="pl-PL"/>
        </w:rPr>
        <w:t>;</w:t>
      </w:r>
      <w:r w:rsidR="006B2237" w:rsidRPr="00D25C48">
        <w:rPr>
          <w:sz w:val="18"/>
          <w:szCs w:val="18"/>
          <w:lang w:val="pl-PL"/>
        </w:rPr>
        <w:t>Likwidacja</w:t>
      </w:r>
      <w:proofErr w:type="spellEnd"/>
      <w:r w:rsidR="006B2237" w:rsidRPr="00D25C48">
        <w:rPr>
          <w:sz w:val="18"/>
          <w:szCs w:val="18"/>
          <w:lang w:val="pl-PL"/>
        </w:rPr>
        <w:t xml:space="preserve"> przedsiębiorstwa</w:t>
      </w:r>
    </w:p>
    <w:p w:rsidR="00B4759E" w:rsidRPr="00D25C48" w:rsidRDefault="00264C39" w:rsidP="00D37170">
      <w:pPr>
        <w:spacing w:after="0"/>
        <w:rPr>
          <w:sz w:val="18"/>
          <w:szCs w:val="18"/>
          <w:lang w:val="pl-PL"/>
        </w:rPr>
      </w:pPr>
      <w:r w:rsidRPr="00D25C48">
        <w:rPr>
          <w:sz w:val="18"/>
          <w:szCs w:val="18"/>
          <w:lang w:val="pl-PL"/>
        </w:rPr>
        <w:t>37.</w:t>
      </w:r>
      <w:r w:rsidRPr="00D25C48">
        <w:rPr>
          <w:rFonts w:ascii="Tahoma" w:eastAsia="+mj-ea" w:hAnsi="Tahoma" w:cs="+mj-cs"/>
          <w:shadow/>
          <w:color w:val="FFFFFF"/>
          <w:sz w:val="18"/>
          <w:szCs w:val="18"/>
          <w:lang w:val="pl-PL"/>
        </w:rPr>
        <w:t xml:space="preserve"> </w:t>
      </w:r>
      <w:proofErr w:type="spellStart"/>
      <w:r w:rsidRPr="00D25C48">
        <w:rPr>
          <w:sz w:val="18"/>
          <w:szCs w:val="18"/>
          <w:lang w:val="pl-PL"/>
        </w:rPr>
        <w:t>Unieważnienie</w:t>
      </w:r>
      <w:r w:rsidR="00D37170" w:rsidRPr="00D25C48">
        <w:rPr>
          <w:sz w:val="18"/>
          <w:szCs w:val="18"/>
          <w:lang w:val="pl-PL"/>
        </w:rPr>
        <w:t>:</w:t>
      </w:r>
      <w:r w:rsidRPr="00D25C48">
        <w:rPr>
          <w:sz w:val="18"/>
          <w:szCs w:val="18"/>
          <w:lang w:val="pl-PL"/>
        </w:rPr>
        <w:t>Prawo</w:t>
      </w:r>
      <w:proofErr w:type="spellEnd"/>
      <w:r w:rsidRPr="00D25C48">
        <w:rPr>
          <w:sz w:val="18"/>
          <w:szCs w:val="18"/>
          <w:lang w:val="pl-PL"/>
        </w:rPr>
        <w:t xml:space="preserve"> ochronne na znak towarowy może być unieważnione, w całości lub w części, na wniosek każdej osoby, która ma w tym interes prawny, jeżeli wykaże ona, że nie zostały spełnione ustawowe warunki wymagane do uzyskania tego prawa</w:t>
      </w:r>
    </w:p>
    <w:p w:rsidR="000333EA" w:rsidRPr="00D25C48" w:rsidRDefault="00D37170" w:rsidP="00D37170">
      <w:pPr>
        <w:spacing w:after="0"/>
        <w:rPr>
          <w:sz w:val="18"/>
          <w:szCs w:val="18"/>
          <w:lang w:val="pl-PL"/>
        </w:rPr>
      </w:pPr>
      <w:r w:rsidRPr="00D25C48">
        <w:rPr>
          <w:sz w:val="18"/>
          <w:szCs w:val="18"/>
          <w:lang w:val="pl-PL"/>
        </w:rPr>
        <w:lastRenderedPageBreak/>
        <w:t>39.Patenty:</w:t>
      </w:r>
      <w:r w:rsidR="00264C39" w:rsidRPr="00D25C48">
        <w:rPr>
          <w:sz w:val="18"/>
          <w:szCs w:val="18"/>
          <w:lang w:val="pl-PL"/>
        </w:rPr>
        <w:t xml:space="preserve">Przedmiot </w:t>
      </w:r>
      <w:proofErr w:type="spellStart"/>
      <w:r w:rsidR="00264C39" w:rsidRPr="00D25C48">
        <w:rPr>
          <w:sz w:val="18"/>
          <w:szCs w:val="18"/>
          <w:lang w:val="pl-PL"/>
        </w:rPr>
        <w:t>ochrony</w:t>
      </w:r>
      <w:r w:rsidRPr="00D25C48">
        <w:rPr>
          <w:sz w:val="18"/>
          <w:szCs w:val="18"/>
          <w:lang w:val="pl-PL"/>
        </w:rPr>
        <w:t>:</w:t>
      </w:r>
      <w:r w:rsidR="00264C39" w:rsidRPr="00D25C48">
        <w:rPr>
          <w:sz w:val="18"/>
          <w:szCs w:val="18"/>
          <w:lang w:val="pl-PL"/>
        </w:rPr>
        <w:t>Patenty</w:t>
      </w:r>
      <w:proofErr w:type="spellEnd"/>
      <w:r w:rsidR="00264C39" w:rsidRPr="00D25C48">
        <w:rPr>
          <w:sz w:val="18"/>
          <w:szCs w:val="18"/>
          <w:lang w:val="pl-PL"/>
        </w:rPr>
        <w:t xml:space="preserve"> są udzielane – bez względu na dziedzinę techniki – na wynalazki, które są nowe, posiadają poziom wynalazczy i nadają się do przemysłowego stosowania</w:t>
      </w:r>
    </w:p>
    <w:p w:rsidR="00A321FD" w:rsidRPr="00D25C48" w:rsidRDefault="00264C39" w:rsidP="00D37170">
      <w:pPr>
        <w:spacing w:after="0"/>
        <w:rPr>
          <w:sz w:val="18"/>
          <w:szCs w:val="18"/>
          <w:lang w:val="pl-PL"/>
        </w:rPr>
      </w:pPr>
      <w:r w:rsidRPr="00D25C48">
        <w:rPr>
          <w:sz w:val="18"/>
          <w:szCs w:val="18"/>
          <w:lang w:val="pl-PL"/>
        </w:rPr>
        <w:t xml:space="preserve">40.Wynalazkami nie </w:t>
      </w:r>
      <w:proofErr w:type="spellStart"/>
      <w:r w:rsidRPr="00D25C48">
        <w:rPr>
          <w:sz w:val="18"/>
          <w:szCs w:val="18"/>
          <w:lang w:val="pl-PL"/>
        </w:rPr>
        <w:t>sa:</w:t>
      </w:r>
      <w:r w:rsidR="006B2237" w:rsidRPr="00D25C48">
        <w:rPr>
          <w:sz w:val="18"/>
          <w:szCs w:val="18"/>
          <w:lang w:val="pl-PL"/>
        </w:rPr>
        <w:t>odkrycia</w:t>
      </w:r>
      <w:proofErr w:type="spellEnd"/>
      <w:r w:rsidR="006B2237" w:rsidRPr="00D25C48">
        <w:rPr>
          <w:sz w:val="18"/>
          <w:szCs w:val="18"/>
          <w:lang w:val="pl-PL"/>
        </w:rPr>
        <w:t xml:space="preserve">, teorie naukowe i metody </w:t>
      </w:r>
      <w:proofErr w:type="spellStart"/>
      <w:r w:rsidR="006B2237" w:rsidRPr="00D25C48">
        <w:rPr>
          <w:sz w:val="18"/>
          <w:szCs w:val="18"/>
          <w:lang w:val="pl-PL"/>
        </w:rPr>
        <w:t>matematyczne;wytwory</w:t>
      </w:r>
      <w:proofErr w:type="spellEnd"/>
      <w:r w:rsidR="006B2237" w:rsidRPr="00D25C48">
        <w:rPr>
          <w:sz w:val="18"/>
          <w:szCs w:val="18"/>
          <w:lang w:val="pl-PL"/>
        </w:rPr>
        <w:t xml:space="preserve"> o charakterze jedynie </w:t>
      </w:r>
      <w:proofErr w:type="spellStart"/>
      <w:r w:rsidR="006B2237" w:rsidRPr="00D25C48">
        <w:rPr>
          <w:sz w:val="18"/>
          <w:szCs w:val="18"/>
          <w:lang w:val="pl-PL"/>
        </w:rPr>
        <w:t>estetycznym;zasady</w:t>
      </w:r>
      <w:proofErr w:type="spellEnd"/>
      <w:r w:rsidR="006B2237" w:rsidRPr="00D25C48">
        <w:rPr>
          <w:sz w:val="18"/>
          <w:szCs w:val="18"/>
          <w:lang w:val="pl-PL"/>
        </w:rPr>
        <w:t>, plany i metody dotyczące działalności umysłowej lub gospodarczej oraz gier;</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wytwory, których niemożliwość wykorzystania może być wykazana w świetle powszechnie przyjętych i uznanych zasad </w:t>
      </w:r>
      <w:proofErr w:type="spellStart"/>
      <w:r w:rsidR="006B2237" w:rsidRPr="00D25C48">
        <w:rPr>
          <w:sz w:val="18"/>
          <w:szCs w:val="18"/>
          <w:lang w:val="pl-PL"/>
        </w:rPr>
        <w:t>nauki;programy</w:t>
      </w:r>
      <w:proofErr w:type="spellEnd"/>
      <w:r w:rsidR="006B2237" w:rsidRPr="00D25C48">
        <w:rPr>
          <w:sz w:val="18"/>
          <w:szCs w:val="18"/>
          <w:lang w:val="pl-PL"/>
        </w:rPr>
        <w:t xml:space="preserve"> do maszyn </w:t>
      </w:r>
      <w:proofErr w:type="spellStart"/>
      <w:r w:rsidR="006B2237" w:rsidRPr="00D25C48">
        <w:rPr>
          <w:sz w:val="18"/>
          <w:szCs w:val="18"/>
          <w:lang w:val="pl-PL"/>
        </w:rPr>
        <w:t>cyfrowych;przedstawienie</w:t>
      </w:r>
      <w:proofErr w:type="spellEnd"/>
      <w:r w:rsidR="006B2237" w:rsidRPr="00D25C48">
        <w:rPr>
          <w:sz w:val="18"/>
          <w:szCs w:val="18"/>
          <w:lang w:val="pl-PL"/>
        </w:rPr>
        <w:t xml:space="preserve"> informacji </w:t>
      </w:r>
    </w:p>
    <w:p w:rsidR="00A321FD" w:rsidRPr="00D25C48" w:rsidRDefault="00264C39" w:rsidP="00D37170">
      <w:pPr>
        <w:spacing w:after="0"/>
        <w:rPr>
          <w:sz w:val="18"/>
          <w:szCs w:val="18"/>
          <w:lang w:val="pl-PL"/>
        </w:rPr>
      </w:pPr>
      <w:r w:rsidRPr="00D25C48">
        <w:rPr>
          <w:sz w:val="18"/>
          <w:szCs w:val="18"/>
          <w:lang w:val="pl-PL"/>
        </w:rPr>
        <w:t xml:space="preserve">42.Nie udziela się </w:t>
      </w:r>
      <w:proofErr w:type="spellStart"/>
      <w:r w:rsidRPr="00D25C48">
        <w:rPr>
          <w:sz w:val="18"/>
          <w:szCs w:val="18"/>
          <w:lang w:val="pl-PL"/>
        </w:rPr>
        <w:t>patentow</w:t>
      </w:r>
      <w:proofErr w:type="spellEnd"/>
      <w:r w:rsidRPr="00D25C48">
        <w:rPr>
          <w:sz w:val="18"/>
          <w:szCs w:val="18"/>
          <w:lang w:val="pl-PL"/>
        </w:rPr>
        <w:t xml:space="preserve"> na :</w:t>
      </w:r>
      <w:r w:rsidRPr="00D25C48">
        <w:rPr>
          <w:rFonts w:ascii="Tahoma" w:eastAsia="+mn-ea" w:hAnsi="Tahoma" w:cs="+mn-cs"/>
          <w:shadow/>
          <w:color w:val="FFFFFF"/>
          <w:sz w:val="18"/>
          <w:szCs w:val="18"/>
          <w:lang w:val="pl-PL"/>
        </w:rPr>
        <w:t xml:space="preserve"> </w:t>
      </w:r>
      <w:r w:rsidR="006B2237" w:rsidRPr="00D25C48">
        <w:rPr>
          <w:sz w:val="18"/>
          <w:szCs w:val="18"/>
          <w:lang w:val="pl-PL"/>
        </w:rPr>
        <w:t>wynalazki, których wykorzystywanie byłoby sprzeczne z porządkiem publicznym lub dobrymi obyczajami; odmiany roślin lub rasy zwierząt oraz czysto biologiczne sposoby hodowli roślin lub zwierząt; nie ma to zastosowania do mikrobiologicznych sposobów hodowli ani do wytworów uzyskiwanych takimi sposobami</w:t>
      </w:r>
      <w:r w:rsidRPr="00D25C48">
        <w:rPr>
          <w:sz w:val="18"/>
          <w:szCs w:val="18"/>
          <w:lang w:val="pl-PL"/>
        </w:rPr>
        <w:t>;</w:t>
      </w:r>
      <w:r w:rsidR="006B2237" w:rsidRPr="00D25C48">
        <w:rPr>
          <w:sz w:val="18"/>
          <w:szCs w:val="18"/>
          <w:lang w:val="pl-PL"/>
        </w:rPr>
        <w:t xml:space="preserve"> </w:t>
      </w:r>
      <w:r w:rsidRPr="00D25C48">
        <w:rPr>
          <w:sz w:val="18"/>
          <w:szCs w:val="18"/>
          <w:lang w:val="pl-PL"/>
        </w:rPr>
        <w:t>sposoby leczenia ludzi i zwierząt metodami chirurgicznymi lub terapeutycznymi oraz sposoby diagnostyki stosowane na ludziach lub zwierzętach; nie dotyczy to produktów, a w szczególności substancji lub mieszanin stosowanych w diagnostyce lub leczeniu</w:t>
      </w:r>
    </w:p>
    <w:p w:rsidR="00A321FD" w:rsidRPr="00D25C48" w:rsidRDefault="00264C39" w:rsidP="00D37170">
      <w:pPr>
        <w:spacing w:after="0"/>
        <w:rPr>
          <w:sz w:val="18"/>
          <w:szCs w:val="18"/>
          <w:lang w:val="pl-PL"/>
        </w:rPr>
      </w:pPr>
      <w:r w:rsidRPr="00D25C48">
        <w:rPr>
          <w:sz w:val="18"/>
          <w:szCs w:val="18"/>
          <w:lang w:val="pl-PL"/>
        </w:rPr>
        <w:t>45.</w:t>
      </w:r>
      <w:r w:rsidR="00353628" w:rsidRPr="00D25C48">
        <w:rPr>
          <w:sz w:val="18"/>
          <w:szCs w:val="18"/>
          <w:lang w:val="pl-PL"/>
        </w:rPr>
        <w:t xml:space="preserve"> </w:t>
      </w:r>
      <w:proofErr w:type="spellStart"/>
      <w:r w:rsidR="00353628" w:rsidRPr="00D25C48">
        <w:rPr>
          <w:sz w:val="18"/>
          <w:szCs w:val="18"/>
          <w:lang w:val="pl-PL"/>
        </w:rPr>
        <w:t>Nowosc:</w:t>
      </w:r>
      <w:r w:rsidR="006B2237" w:rsidRPr="00D25C48">
        <w:rPr>
          <w:sz w:val="18"/>
          <w:szCs w:val="18"/>
          <w:lang w:val="pl-PL"/>
        </w:rPr>
        <w:t>Wynalazek</w:t>
      </w:r>
      <w:proofErr w:type="spellEnd"/>
      <w:r w:rsidR="006B2237" w:rsidRPr="00D25C48">
        <w:rPr>
          <w:sz w:val="18"/>
          <w:szCs w:val="18"/>
          <w:lang w:val="pl-PL"/>
        </w:rPr>
        <w:t xml:space="preserve"> uważa się za nowy, jeśli nie jest on częścią stanu techniki </w:t>
      </w:r>
      <w:r w:rsidRPr="00D25C48">
        <w:rPr>
          <w:sz w:val="18"/>
          <w:szCs w:val="18"/>
          <w:lang w:val="pl-PL"/>
        </w:rPr>
        <w:t>;</w:t>
      </w:r>
      <w:r w:rsidR="006B2237" w:rsidRPr="00D25C48">
        <w:rPr>
          <w:sz w:val="18"/>
          <w:szCs w:val="18"/>
          <w:lang w:val="pl-PL"/>
        </w:rPr>
        <w:t xml:space="preserve">Przez stan techniki rozumie się wszystko to, co przed datą, według której oznacza się pierwszeństwo do uzyskania patentu, zostało udostępnione do wiadomości powszechnej w formie pisemnego lub ustnego opisu, przez stosowanie, wystawienie lub ujawnienie w inny sposób </w:t>
      </w:r>
    </w:p>
    <w:p w:rsidR="00264C39" w:rsidRPr="00D25C48" w:rsidRDefault="00264C39" w:rsidP="00D37170">
      <w:pPr>
        <w:spacing w:after="0"/>
        <w:rPr>
          <w:sz w:val="18"/>
          <w:szCs w:val="18"/>
          <w:lang w:val="pl-PL"/>
        </w:rPr>
      </w:pPr>
      <w:r w:rsidRPr="00D25C48">
        <w:rPr>
          <w:sz w:val="18"/>
          <w:szCs w:val="18"/>
          <w:lang w:val="pl-PL"/>
        </w:rPr>
        <w:t>46.</w:t>
      </w:r>
      <w:r w:rsidRPr="00D25C48">
        <w:rPr>
          <w:rFonts w:ascii="Tahoma" w:eastAsia="+mn-ea" w:hAnsi="Tahoma" w:cs="+mn-cs"/>
          <w:shadow/>
          <w:color w:val="FFFFFF"/>
          <w:sz w:val="18"/>
          <w:szCs w:val="18"/>
          <w:lang w:val="pl-PL"/>
        </w:rPr>
        <w:t xml:space="preserve"> </w:t>
      </w:r>
      <w:r w:rsidRPr="00D25C48">
        <w:rPr>
          <w:sz w:val="18"/>
          <w:szCs w:val="18"/>
          <w:lang w:val="pl-PL"/>
        </w:rPr>
        <w:t>Wynalazek nie jest nowy jeżeli był znany, używany, opatentowany lub opisany w publikacji w jakimkolwiek miejscu na świecie przed datą zgłoszenia</w:t>
      </w:r>
    </w:p>
    <w:p w:rsidR="00264C39" w:rsidRPr="00D25C48" w:rsidRDefault="00264C39" w:rsidP="00D37170">
      <w:pPr>
        <w:spacing w:after="0"/>
        <w:rPr>
          <w:sz w:val="18"/>
          <w:szCs w:val="18"/>
          <w:lang w:val="pl-PL"/>
        </w:rPr>
      </w:pPr>
      <w:r w:rsidRPr="00D25C48">
        <w:rPr>
          <w:sz w:val="18"/>
          <w:szCs w:val="18"/>
          <w:lang w:val="pl-PL"/>
        </w:rPr>
        <w:t>47.</w:t>
      </w:r>
      <w:r w:rsidRPr="00D25C48">
        <w:rPr>
          <w:rFonts w:ascii="Tahoma" w:eastAsia="+mn-ea" w:hAnsi="Tahoma" w:cs="+mn-cs"/>
          <w:shadow/>
          <w:color w:val="FFFFFF"/>
          <w:sz w:val="18"/>
          <w:szCs w:val="18"/>
          <w:lang w:val="pl-PL"/>
        </w:rPr>
        <w:t xml:space="preserve"> </w:t>
      </w:r>
      <w:r w:rsidRPr="00D25C48">
        <w:rPr>
          <w:sz w:val="18"/>
          <w:szCs w:val="18"/>
          <w:lang w:val="pl-PL"/>
        </w:rPr>
        <w:t xml:space="preserve">Wynalazek uważa się za posiadający poziom wynalazczy, jeżeli wynalazek ten nie wynika dla znawcy, w sposób oczywisty, ze stanu techniki </w:t>
      </w:r>
    </w:p>
    <w:p w:rsidR="00264C39" w:rsidRPr="00D25C48" w:rsidRDefault="00264C39" w:rsidP="00D37170">
      <w:pPr>
        <w:spacing w:after="0"/>
        <w:rPr>
          <w:sz w:val="18"/>
          <w:szCs w:val="18"/>
          <w:lang w:val="pl-PL"/>
        </w:rPr>
      </w:pPr>
      <w:r w:rsidRPr="00D25C48">
        <w:rPr>
          <w:sz w:val="18"/>
          <w:szCs w:val="18"/>
          <w:lang w:val="pl-PL"/>
        </w:rPr>
        <w:t>48.Przemyslowa stosowalność:</w:t>
      </w:r>
      <w:r w:rsidRPr="00D25C48">
        <w:rPr>
          <w:rFonts w:ascii="Tahoma" w:eastAsia="+mn-ea" w:hAnsi="Tahoma" w:cs="+mn-cs"/>
          <w:shadow/>
          <w:color w:val="FFFFFF"/>
          <w:sz w:val="18"/>
          <w:szCs w:val="18"/>
          <w:lang w:val="pl-PL"/>
        </w:rPr>
        <w:t xml:space="preserve"> </w:t>
      </w:r>
      <w:r w:rsidRPr="00D25C48">
        <w:rPr>
          <w:sz w:val="18"/>
          <w:szCs w:val="18"/>
          <w:lang w:val="pl-PL"/>
        </w:rPr>
        <w:t>Wynalazek uważany jest za nadający się do przemysłowego stosowania, jeżeli według wynalazku może być uzyskiwany wytwór lub wykorzystywany sposób, w rozumieniu technicznym, w jakiejkolwiek działalności przemysłowej, nie wykluczając rolnictwa.</w:t>
      </w:r>
      <w:r w:rsidR="00730BFE" w:rsidRPr="00D25C48">
        <w:rPr>
          <w:sz w:val="18"/>
          <w:szCs w:val="18"/>
          <w:lang w:val="pl-PL"/>
        </w:rPr>
        <w:tab/>
      </w:r>
    </w:p>
    <w:p w:rsidR="00730BFE" w:rsidRPr="00D25C48" w:rsidRDefault="00730BFE" w:rsidP="00D37170">
      <w:pPr>
        <w:spacing w:after="0"/>
        <w:rPr>
          <w:sz w:val="18"/>
          <w:szCs w:val="18"/>
          <w:lang w:val="pl-PL"/>
        </w:rPr>
      </w:pPr>
      <w:r w:rsidRPr="00D25C48">
        <w:rPr>
          <w:sz w:val="18"/>
          <w:szCs w:val="18"/>
          <w:lang w:val="pl-PL"/>
        </w:rPr>
        <w:t>49.Zasady: System patentowy jest pomyślany jako wynagrodzenie w postaci czasowego monopolu na korzystanie z innowacji na rzecz wynalazcy, w zamian za upublicznienie wynalazku. Promuje on także innowacyjność i rozwój technologii poprzez udzielenie tego monopolu.</w:t>
      </w:r>
    </w:p>
    <w:p w:rsidR="00730BFE" w:rsidRPr="00D25C48" w:rsidRDefault="00730BFE" w:rsidP="00D37170">
      <w:pPr>
        <w:spacing w:after="0"/>
        <w:rPr>
          <w:sz w:val="18"/>
          <w:szCs w:val="18"/>
          <w:lang w:val="pl-PL"/>
        </w:rPr>
      </w:pPr>
      <w:r w:rsidRPr="00D25C48">
        <w:rPr>
          <w:sz w:val="18"/>
          <w:szCs w:val="18"/>
          <w:lang w:val="pl-PL"/>
        </w:rPr>
        <w:t>50.Zakres ochrony:</w:t>
      </w:r>
      <w:r w:rsidRPr="00D25C48">
        <w:rPr>
          <w:rFonts w:ascii="Tahoma" w:eastAsia="+mn-ea" w:hAnsi="Tahoma" w:cs="+mn-cs"/>
          <w:shadow/>
          <w:color w:val="FFFFFF"/>
          <w:sz w:val="18"/>
          <w:szCs w:val="18"/>
          <w:lang w:val="pl-PL"/>
        </w:rPr>
        <w:t xml:space="preserve"> </w:t>
      </w:r>
      <w:r w:rsidR="006B2237" w:rsidRPr="00D25C48">
        <w:rPr>
          <w:sz w:val="18"/>
          <w:szCs w:val="18"/>
          <w:lang w:val="pl-PL"/>
        </w:rPr>
        <w:t>Zakres ochrony patentowej zdefiniowany jest poprzez szerokie lub wąskie zastrzeżenia patentowe, stopień nowości wynalazku i jego poziomu wynalazczego</w:t>
      </w:r>
      <w:r w:rsidRPr="00D25C48">
        <w:rPr>
          <w:sz w:val="18"/>
          <w:szCs w:val="18"/>
          <w:lang w:val="pl-PL"/>
        </w:rPr>
        <w:t xml:space="preserve">;  </w:t>
      </w:r>
      <w:r w:rsidRPr="00D25C48">
        <w:rPr>
          <w:sz w:val="18"/>
          <w:szCs w:val="18"/>
          <w:lang w:val="pl-PL"/>
        </w:rPr>
        <w:tab/>
      </w:r>
      <w:r w:rsidR="006B2237" w:rsidRPr="00D25C48">
        <w:rPr>
          <w:sz w:val="18"/>
          <w:szCs w:val="18"/>
          <w:lang w:val="pl-PL"/>
        </w:rPr>
        <w:t xml:space="preserve">Szerokie zastrzeżenia pozwalają na podyktowanie wyższej ceny produktu, podczas gdy wąskie zastrzeżenia pozwalają konkurencji na produkowanie ekwiwalentów </w:t>
      </w:r>
    </w:p>
    <w:p w:rsidR="00A321FD" w:rsidRPr="00D25C48" w:rsidRDefault="00730BFE" w:rsidP="00D37170">
      <w:pPr>
        <w:spacing w:after="0"/>
        <w:rPr>
          <w:sz w:val="18"/>
          <w:szCs w:val="18"/>
          <w:lang w:val="pl-PL"/>
        </w:rPr>
      </w:pPr>
      <w:r w:rsidRPr="00D25C48">
        <w:rPr>
          <w:sz w:val="18"/>
          <w:szCs w:val="18"/>
          <w:lang w:val="pl-PL"/>
        </w:rPr>
        <w:t>51.</w:t>
      </w:r>
      <w:r w:rsidR="006B2237" w:rsidRPr="00D25C48">
        <w:rPr>
          <w:sz w:val="18"/>
          <w:szCs w:val="18"/>
          <w:lang w:val="pl-PL"/>
        </w:rPr>
        <w:t>Przez uzyskanie patentu nabywa się prawo wyłącznego korzystania z wynalazku w sposób zarobkowy lub zawodowy na całym obszarze państw</w:t>
      </w:r>
      <w:r w:rsidRPr="00D25C48">
        <w:rPr>
          <w:sz w:val="18"/>
          <w:szCs w:val="18"/>
          <w:lang w:val="pl-PL"/>
        </w:rPr>
        <w:t xml:space="preserve">a, w którym został on udzielony ;  </w:t>
      </w:r>
      <w:r w:rsidR="006B2237" w:rsidRPr="00D25C48">
        <w:rPr>
          <w:sz w:val="18"/>
          <w:szCs w:val="18"/>
          <w:lang w:val="pl-PL"/>
        </w:rPr>
        <w:t xml:space="preserve">Zakres przedmiotowy patentu określają zastrzeżenia patentowe, zawarte w opisie patentowym. Opis wynalazku i rysunki mogą służyć do wykładni zastrzeżeń patentowych </w:t>
      </w:r>
    </w:p>
    <w:p w:rsidR="00A321FD" w:rsidRPr="00D25C48" w:rsidRDefault="00730BFE" w:rsidP="00D37170">
      <w:pPr>
        <w:spacing w:after="0"/>
        <w:rPr>
          <w:sz w:val="18"/>
          <w:szCs w:val="18"/>
          <w:lang w:val="pl-PL"/>
        </w:rPr>
      </w:pPr>
      <w:r w:rsidRPr="00D25C48">
        <w:rPr>
          <w:sz w:val="18"/>
          <w:szCs w:val="18"/>
          <w:lang w:val="pl-PL"/>
        </w:rPr>
        <w:t>52.</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Uprawniony z patentu może zakazać osobie trzeciej, niemającej jego zgody, korzystania z wynalazku w sposób zarobkowy lub zawodowy polegający na: wytwarzaniu, używaniu, oferowaniu, wprowadzaniu do obrotu lub importowaniu dla tych celów produktu będącego przedmiotem wynalazku lub </w:t>
      </w:r>
      <w:r w:rsidRPr="00D25C48">
        <w:rPr>
          <w:sz w:val="18"/>
          <w:szCs w:val="18"/>
          <w:lang w:val="pl-PL"/>
        </w:rPr>
        <w:t>stosowaniu sposobu będącego przedmiotem wynalazku, jak też używaniu, oferowaniu, wprowadzaniu do obrotu lub importowaniu dla tych celów produktów otrzymanych bezpośrednio takim sposobem.</w:t>
      </w:r>
    </w:p>
    <w:p w:rsidR="00A321FD" w:rsidRPr="00D25C48" w:rsidRDefault="00CD4A27" w:rsidP="00D37170">
      <w:pPr>
        <w:spacing w:after="0"/>
        <w:rPr>
          <w:sz w:val="18"/>
          <w:szCs w:val="18"/>
          <w:lang w:val="pl-PL"/>
        </w:rPr>
      </w:pPr>
      <w:r w:rsidRPr="00D25C48">
        <w:rPr>
          <w:sz w:val="18"/>
          <w:szCs w:val="18"/>
          <w:lang w:val="pl-PL"/>
        </w:rPr>
        <w:t>54.Nie narusza się patentu przez:</w:t>
      </w:r>
      <w:r w:rsidRPr="00D25C48">
        <w:rPr>
          <w:rFonts w:ascii="Tahoma" w:eastAsia="+mn-ea" w:hAnsi="Tahoma" w:cs="+mn-cs"/>
          <w:shadow/>
          <w:color w:val="FFFFFF"/>
          <w:sz w:val="18"/>
          <w:szCs w:val="18"/>
          <w:lang w:val="pl-PL"/>
        </w:rPr>
        <w:t xml:space="preserve"> </w:t>
      </w:r>
      <w:r w:rsidR="006B2237" w:rsidRPr="00D25C48">
        <w:rPr>
          <w:sz w:val="18"/>
          <w:szCs w:val="18"/>
          <w:lang w:val="pl-PL"/>
        </w:rPr>
        <w:t>korzystanie z wynalazku dotyczącego środków komunikacji i ich części lub urządzeń, które znajdują się na obszarze Rzeczypospolitej Polskiej czasowo, a także przedmiotów, które znajdują się na tym obszarze w komunikacji tranzytowej;</w:t>
      </w:r>
    </w:p>
    <w:p w:rsidR="00A321FD" w:rsidRPr="00D25C48" w:rsidRDefault="00CD4A27" w:rsidP="00D37170">
      <w:pPr>
        <w:spacing w:after="0"/>
        <w:rPr>
          <w:sz w:val="18"/>
          <w:szCs w:val="18"/>
          <w:lang w:val="pl-PL"/>
        </w:rPr>
      </w:pPr>
      <w:r w:rsidRPr="00D25C48">
        <w:rPr>
          <w:sz w:val="18"/>
          <w:szCs w:val="18"/>
          <w:lang w:val="pl-PL"/>
        </w:rPr>
        <w:t>55.</w:t>
      </w:r>
      <w:r w:rsidR="006B2237" w:rsidRPr="00D25C48">
        <w:rPr>
          <w:sz w:val="18"/>
          <w:szCs w:val="18"/>
          <w:lang w:val="pl-PL"/>
        </w:rPr>
        <w:t xml:space="preserve">korzystanie z wynalazku dla celów państwowych w niezbędnym wymiarze, bez prawa wyłączności, jeżeli jest to konieczne do zapobieżenia lub usunięcia stanu zagrożenia ważnych interesów Państwa, w szczególności w zakresie bezpieczeństwa i porządku publicznego; stosowanie wynalazku do celów badawczych i doświadczalnych, dla dokonania jego oceny, analizy albo nauczania; </w:t>
      </w:r>
    </w:p>
    <w:p w:rsidR="00A321FD" w:rsidRPr="00D25C48" w:rsidRDefault="00CD4A27" w:rsidP="00D37170">
      <w:pPr>
        <w:spacing w:after="0"/>
        <w:rPr>
          <w:sz w:val="18"/>
          <w:szCs w:val="18"/>
          <w:lang w:val="pl-PL"/>
        </w:rPr>
      </w:pPr>
      <w:r w:rsidRPr="00D25C48">
        <w:rPr>
          <w:sz w:val="18"/>
          <w:szCs w:val="18"/>
          <w:lang w:val="pl-PL"/>
        </w:rPr>
        <w:t>56.</w:t>
      </w:r>
      <w:r w:rsidR="006B2237" w:rsidRPr="00D25C48">
        <w:rPr>
          <w:sz w:val="18"/>
          <w:szCs w:val="18"/>
          <w:lang w:val="pl-PL"/>
        </w:rPr>
        <w:t xml:space="preserve">korzystanie z wynalazku, w niezbędnym zakresie, dla wykonania czynności, jakie na podstawie przepisów prawa są wymagane dla uzyskania rejestracji bądź zezwolenia, stanowiących warunek dopuszczenia do obrotu niektórych wytworów ze względu na ich przeznaczenie, w szczególności produktów leczniczych, wykonanie leku w aptece na podstawie indywidualnej recepty lekarskiej. </w:t>
      </w:r>
    </w:p>
    <w:p w:rsidR="00A321FD" w:rsidRPr="00D25C48" w:rsidRDefault="00CD4A27" w:rsidP="00D37170">
      <w:pPr>
        <w:spacing w:after="0"/>
        <w:rPr>
          <w:sz w:val="18"/>
          <w:szCs w:val="18"/>
          <w:lang w:val="pl-PL"/>
        </w:rPr>
      </w:pPr>
      <w:r w:rsidRPr="00D25C48">
        <w:rPr>
          <w:sz w:val="18"/>
          <w:szCs w:val="18"/>
          <w:lang w:val="pl-PL"/>
        </w:rPr>
        <w:t>58.Wyjątek od monopolu-</w:t>
      </w:r>
      <w:r w:rsidR="006B2237" w:rsidRPr="00D25C48">
        <w:rPr>
          <w:sz w:val="18"/>
          <w:szCs w:val="18"/>
          <w:lang w:val="pl-PL"/>
        </w:rPr>
        <w:t xml:space="preserve">Korzystający w dobrej wierze z wynalazku na obszarze Rzeczypospolitej Polskiej, w chwili stanowiącej o pierwszeństwie do uzyskania patentu, może z niego nadal bezpłatnie korzystać w swoim przedsiębiorstwie w zakresie, w jakim korzystał dotychczas. Prawo to przysługuje również temu, kto w tej samej chwili przygotował już wszystkie istotne urządzenia potrzebne do korzystania z wynalazku. </w:t>
      </w:r>
    </w:p>
    <w:p w:rsidR="00A321FD" w:rsidRPr="00D25C48" w:rsidRDefault="00CD4A27" w:rsidP="00D37170">
      <w:pPr>
        <w:spacing w:after="0"/>
        <w:rPr>
          <w:sz w:val="18"/>
          <w:szCs w:val="18"/>
          <w:lang w:val="pl-PL"/>
        </w:rPr>
      </w:pPr>
      <w:r w:rsidRPr="00D25C48">
        <w:rPr>
          <w:sz w:val="18"/>
          <w:szCs w:val="18"/>
          <w:lang w:val="pl-PL"/>
        </w:rPr>
        <w:t>59.Dlugosc ochrony:</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20 </w:t>
      </w:r>
      <w:proofErr w:type="spellStart"/>
      <w:r w:rsidR="006B2237" w:rsidRPr="00D25C48">
        <w:rPr>
          <w:sz w:val="18"/>
          <w:szCs w:val="18"/>
          <w:lang w:val="pl-PL"/>
        </w:rPr>
        <w:t>lat,Może</w:t>
      </w:r>
      <w:proofErr w:type="spellEnd"/>
      <w:r w:rsidR="006B2237" w:rsidRPr="00D25C48">
        <w:rPr>
          <w:sz w:val="18"/>
          <w:szCs w:val="18"/>
          <w:lang w:val="pl-PL"/>
        </w:rPr>
        <w:t xml:space="preserve"> zostać przedłużone na kolejne 5 lat w stosunku do produktów leczniczych lub niektórych odmian roślin – dodatkowe świadectwo ochronne </w:t>
      </w:r>
    </w:p>
    <w:p w:rsidR="00CD4A27" w:rsidRPr="00D25C48" w:rsidRDefault="00353628" w:rsidP="00D37170">
      <w:pPr>
        <w:spacing w:after="0"/>
        <w:rPr>
          <w:sz w:val="18"/>
          <w:szCs w:val="18"/>
          <w:lang w:val="pl-PL"/>
        </w:rPr>
      </w:pPr>
      <w:r w:rsidRPr="00D25C48">
        <w:rPr>
          <w:sz w:val="18"/>
          <w:szCs w:val="18"/>
          <w:lang w:val="pl-PL"/>
        </w:rPr>
        <w:t xml:space="preserve">60.Wzory </w:t>
      </w:r>
      <w:proofErr w:type="spellStart"/>
      <w:r w:rsidRPr="00D25C48">
        <w:rPr>
          <w:sz w:val="18"/>
          <w:szCs w:val="18"/>
          <w:lang w:val="pl-PL"/>
        </w:rPr>
        <w:t>uzytkowe:</w:t>
      </w:r>
      <w:r w:rsidR="00CD4A27" w:rsidRPr="00D25C48">
        <w:rPr>
          <w:sz w:val="18"/>
          <w:szCs w:val="18"/>
          <w:lang w:val="pl-PL"/>
        </w:rPr>
        <w:t>Wzorem</w:t>
      </w:r>
      <w:proofErr w:type="spellEnd"/>
      <w:r w:rsidR="00CD4A27" w:rsidRPr="00D25C48">
        <w:rPr>
          <w:sz w:val="18"/>
          <w:szCs w:val="18"/>
          <w:lang w:val="pl-PL"/>
        </w:rPr>
        <w:t xml:space="preserve"> użytkowym jest nowe i użyteczne rozwiązanie o charakterze technicznym, dotyczące kształtu, budowy lub zestawienia przedmiotu o trwałej postaci.</w:t>
      </w:r>
    </w:p>
    <w:p w:rsidR="00A321FD" w:rsidRPr="00D25C48" w:rsidRDefault="00353628" w:rsidP="00D37170">
      <w:pPr>
        <w:spacing w:after="0"/>
        <w:rPr>
          <w:sz w:val="18"/>
          <w:szCs w:val="18"/>
          <w:lang w:val="pl-PL"/>
        </w:rPr>
      </w:pPr>
      <w:r w:rsidRPr="00D25C48">
        <w:rPr>
          <w:sz w:val="18"/>
          <w:szCs w:val="18"/>
          <w:lang w:val="pl-PL"/>
        </w:rPr>
        <w:t>61.Uzytecznosc:</w:t>
      </w:r>
      <w:r w:rsidR="006B2237" w:rsidRPr="00D25C48">
        <w:rPr>
          <w:sz w:val="18"/>
          <w:szCs w:val="18"/>
          <w:lang w:val="pl-PL"/>
        </w:rPr>
        <w:t xml:space="preserve">Wzór użytkowy uważa się za rozwiązanie użyteczne, jeżeli pozwala ono na osiągnięcie celu mającego praktyczne znaczenie przy wytwarzaniu lub korzystaniu z wyrobów </w:t>
      </w:r>
    </w:p>
    <w:p w:rsidR="00090D8E" w:rsidRPr="00D25C48" w:rsidRDefault="00353628" w:rsidP="00D37170">
      <w:pPr>
        <w:spacing w:after="0"/>
        <w:rPr>
          <w:sz w:val="18"/>
          <w:szCs w:val="18"/>
          <w:lang w:val="pl-PL"/>
        </w:rPr>
      </w:pPr>
      <w:r w:rsidRPr="00D25C48">
        <w:rPr>
          <w:sz w:val="18"/>
          <w:szCs w:val="18"/>
          <w:lang w:val="pl-PL"/>
        </w:rPr>
        <w:t xml:space="preserve">62,Wzory </w:t>
      </w:r>
      <w:proofErr w:type="spellStart"/>
      <w:r w:rsidRPr="00D25C48">
        <w:rPr>
          <w:sz w:val="18"/>
          <w:szCs w:val="18"/>
          <w:lang w:val="pl-PL"/>
        </w:rPr>
        <w:t>uzytkowe:</w:t>
      </w:r>
      <w:r w:rsidR="00090D8E" w:rsidRPr="00D25C48">
        <w:rPr>
          <w:sz w:val="18"/>
          <w:szCs w:val="18"/>
          <w:lang w:val="pl-PL"/>
        </w:rPr>
        <w:t>Konieczna</w:t>
      </w:r>
      <w:proofErr w:type="spellEnd"/>
      <w:r w:rsidR="00090D8E" w:rsidRPr="00D25C48">
        <w:rPr>
          <w:sz w:val="18"/>
          <w:szCs w:val="18"/>
          <w:lang w:val="pl-PL"/>
        </w:rPr>
        <w:t xml:space="preserve"> jest trwała postać przedmiotu ochrony. Wzorem użytkowym można chronić nowe rozwiązanie już istniejącego produktu, np. nowa, bardziej funkcjonalna klawiatura aparatu telefonicznego, nowy kształt roweru itp. </w:t>
      </w:r>
    </w:p>
    <w:p w:rsidR="00A321FD" w:rsidRPr="00D25C48" w:rsidRDefault="00090D8E" w:rsidP="00D37170">
      <w:pPr>
        <w:spacing w:after="0"/>
        <w:rPr>
          <w:sz w:val="18"/>
          <w:szCs w:val="18"/>
          <w:lang w:val="pl-PL"/>
        </w:rPr>
      </w:pPr>
      <w:r w:rsidRPr="00D25C48">
        <w:rPr>
          <w:sz w:val="18"/>
          <w:szCs w:val="18"/>
          <w:lang w:val="pl-PL"/>
        </w:rPr>
        <w:t xml:space="preserve">63.Wzór </w:t>
      </w:r>
      <w:proofErr w:type="spellStart"/>
      <w:r w:rsidRPr="00D25C48">
        <w:rPr>
          <w:sz w:val="18"/>
          <w:szCs w:val="18"/>
          <w:lang w:val="pl-PL"/>
        </w:rPr>
        <w:t>użytkowy</w:t>
      </w:r>
      <w:r w:rsidR="00353628" w:rsidRPr="00D25C48">
        <w:rPr>
          <w:sz w:val="18"/>
          <w:szCs w:val="18"/>
          <w:lang w:val="pl-PL"/>
        </w:rPr>
        <w:t>:</w:t>
      </w:r>
      <w:r w:rsidR="006B2237" w:rsidRPr="00D25C48">
        <w:rPr>
          <w:sz w:val="18"/>
          <w:szCs w:val="18"/>
          <w:lang w:val="pl-PL"/>
        </w:rPr>
        <w:t>Zakres</w:t>
      </w:r>
      <w:proofErr w:type="spellEnd"/>
      <w:r w:rsidR="006B2237" w:rsidRPr="00D25C48">
        <w:rPr>
          <w:sz w:val="18"/>
          <w:szCs w:val="18"/>
          <w:lang w:val="pl-PL"/>
        </w:rPr>
        <w:t xml:space="preserve"> ochrony jest podobny jak w przypadku patentu, przy czym okres ochrony jest ograniczony do 10 lat. </w:t>
      </w:r>
    </w:p>
    <w:p w:rsidR="00090D8E" w:rsidRPr="00D25C48" w:rsidRDefault="00090D8E" w:rsidP="00D37170">
      <w:pPr>
        <w:spacing w:after="0"/>
        <w:rPr>
          <w:sz w:val="18"/>
          <w:szCs w:val="18"/>
          <w:lang w:val="pl-PL"/>
        </w:rPr>
      </w:pPr>
      <w:r w:rsidRPr="00D25C48">
        <w:rPr>
          <w:sz w:val="18"/>
          <w:szCs w:val="18"/>
          <w:lang w:val="pl-PL"/>
        </w:rPr>
        <w:t xml:space="preserve">64.Wzór </w:t>
      </w:r>
      <w:proofErr w:type="spellStart"/>
      <w:r w:rsidRPr="00D25C48">
        <w:rPr>
          <w:sz w:val="18"/>
          <w:szCs w:val="18"/>
          <w:lang w:val="pl-PL"/>
        </w:rPr>
        <w:t>przemysłowy</w:t>
      </w:r>
      <w:r w:rsidR="00353628" w:rsidRPr="00D25C48">
        <w:rPr>
          <w:sz w:val="18"/>
          <w:szCs w:val="18"/>
          <w:lang w:val="pl-PL"/>
        </w:rPr>
        <w:t>:</w:t>
      </w:r>
      <w:r w:rsidRPr="00D25C48">
        <w:rPr>
          <w:sz w:val="18"/>
          <w:szCs w:val="18"/>
          <w:lang w:val="pl-PL"/>
        </w:rPr>
        <w:t>Wzorem</w:t>
      </w:r>
      <w:proofErr w:type="spellEnd"/>
      <w:r w:rsidRPr="00D25C48">
        <w:rPr>
          <w:sz w:val="18"/>
          <w:szCs w:val="18"/>
          <w:lang w:val="pl-PL"/>
        </w:rPr>
        <w:t xml:space="preserve"> przemysłowym jest nowa i posiadająca indywidualny charakter postać wytworu lub jego części, nadana mu w szczególności przez cechy linii, konturów, kształtów, kolorystykę, strukturę lub materiał wytworu oraz przez jego ornamentację.</w:t>
      </w:r>
    </w:p>
    <w:p w:rsidR="00090D8E" w:rsidRPr="00D25C48" w:rsidRDefault="00090D8E" w:rsidP="00D37170">
      <w:pPr>
        <w:spacing w:after="0"/>
        <w:rPr>
          <w:sz w:val="18"/>
          <w:szCs w:val="18"/>
          <w:lang w:val="pl-PL"/>
        </w:rPr>
      </w:pPr>
      <w:r w:rsidRPr="00D25C48">
        <w:rPr>
          <w:sz w:val="18"/>
          <w:szCs w:val="18"/>
          <w:lang w:val="pl-PL"/>
        </w:rPr>
        <w:t>65.Wytworem jest każdy przedmiot wytworzony w sposób przemysłowy lub rzemieślniczy, obejmujący w szczególności opakowanie, symbole graficzne oraz kroje pisma typograficznego, z wyłączeniem programów komputerowych.</w:t>
      </w:r>
    </w:p>
    <w:p w:rsidR="00A321FD" w:rsidRPr="00D25C48" w:rsidRDefault="00090D8E" w:rsidP="00D37170">
      <w:pPr>
        <w:spacing w:after="0"/>
        <w:rPr>
          <w:sz w:val="18"/>
          <w:szCs w:val="18"/>
          <w:lang w:val="pl-PL"/>
        </w:rPr>
      </w:pPr>
      <w:r w:rsidRPr="00D25C48">
        <w:rPr>
          <w:sz w:val="18"/>
          <w:szCs w:val="18"/>
          <w:lang w:val="pl-PL"/>
        </w:rPr>
        <w:t xml:space="preserve">66.Za </w:t>
      </w:r>
      <w:proofErr w:type="spellStart"/>
      <w:r w:rsidRPr="00D25C48">
        <w:rPr>
          <w:sz w:val="18"/>
          <w:szCs w:val="18"/>
          <w:lang w:val="pl-PL"/>
        </w:rPr>
        <w:t>wytwor</w:t>
      </w:r>
      <w:proofErr w:type="spellEnd"/>
      <w:r w:rsidRPr="00D25C48">
        <w:rPr>
          <w:sz w:val="18"/>
          <w:szCs w:val="18"/>
          <w:lang w:val="pl-PL"/>
        </w:rPr>
        <w:t xml:space="preserve">  </w:t>
      </w:r>
      <w:proofErr w:type="spellStart"/>
      <w:r w:rsidRPr="00D25C48">
        <w:rPr>
          <w:sz w:val="18"/>
          <w:szCs w:val="18"/>
          <w:lang w:val="pl-PL"/>
        </w:rPr>
        <w:t>uwaza</w:t>
      </w:r>
      <w:proofErr w:type="spellEnd"/>
      <w:r w:rsidRPr="00D25C48">
        <w:rPr>
          <w:sz w:val="18"/>
          <w:szCs w:val="18"/>
          <w:lang w:val="pl-PL"/>
        </w:rPr>
        <w:t xml:space="preserve"> się także:</w:t>
      </w:r>
      <w:r w:rsidRPr="00D25C48">
        <w:rPr>
          <w:rFonts w:ascii="Tahoma" w:eastAsia="+mn-ea" w:hAnsi="Tahoma" w:cs="+mn-cs"/>
          <w:shadow/>
          <w:color w:val="FFFFFF"/>
          <w:sz w:val="18"/>
          <w:szCs w:val="18"/>
          <w:lang w:val="pl-PL"/>
        </w:rPr>
        <w:t xml:space="preserve"> </w:t>
      </w:r>
      <w:r w:rsidR="006B2237" w:rsidRPr="00D25C48">
        <w:rPr>
          <w:sz w:val="18"/>
          <w:szCs w:val="18"/>
          <w:lang w:val="pl-PL"/>
        </w:rPr>
        <w:t>przedmiot składający się z wielu wymienialnych części składowych umożliwiających jego rozłożenie i ponowne złożenie (wytwór złożony)</w:t>
      </w:r>
      <w:r w:rsidRPr="00D25C48">
        <w:rPr>
          <w:sz w:val="18"/>
          <w:szCs w:val="18"/>
          <w:lang w:val="pl-PL"/>
        </w:rPr>
        <w:t>;</w:t>
      </w:r>
      <w:r w:rsidR="006B2237" w:rsidRPr="00D25C48">
        <w:rPr>
          <w:sz w:val="18"/>
          <w:szCs w:val="18"/>
          <w:lang w:val="pl-PL"/>
        </w:rPr>
        <w:t xml:space="preserve">część składową, jeżeli po jej włączeniu do wytworu złożonego pozostaje widoczna w trakcie jego zwykłego używania, przez które rozumie się każde używanie, z wyłączeniem konserwacji, obsługi lub naprawy </w:t>
      </w:r>
      <w:r w:rsidR="00CE01F6" w:rsidRPr="00D25C48">
        <w:rPr>
          <w:sz w:val="18"/>
          <w:szCs w:val="18"/>
          <w:lang w:val="pl-PL"/>
        </w:rPr>
        <w:t>;</w:t>
      </w:r>
      <w:r w:rsidR="00CE01F6" w:rsidRPr="00D25C48">
        <w:rPr>
          <w:rFonts w:ascii="Tahoma" w:eastAsia="+mn-ea" w:hAnsi="Tahoma" w:cs="+mn-cs"/>
          <w:shadow/>
          <w:color w:val="FFFFFF"/>
          <w:sz w:val="18"/>
          <w:szCs w:val="18"/>
          <w:lang w:val="pl-PL"/>
        </w:rPr>
        <w:t xml:space="preserve"> </w:t>
      </w:r>
      <w:r w:rsidR="006B2237" w:rsidRPr="00D25C48">
        <w:rPr>
          <w:sz w:val="18"/>
          <w:szCs w:val="18"/>
          <w:lang w:val="pl-PL"/>
        </w:rPr>
        <w:t xml:space="preserve">część składową, jeżeli może być przedmiotem samodzielnego obrotu. </w:t>
      </w:r>
    </w:p>
    <w:p w:rsidR="00CE01F6" w:rsidRPr="00D25C48" w:rsidRDefault="00CE01F6" w:rsidP="00D37170">
      <w:pPr>
        <w:spacing w:after="0"/>
        <w:rPr>
          <w:sz w:val="18"/>
          <w:szCs w:val="18"/>
          <w:lang w:val="pl-PL"/>
        </w:rPr>
      </w:pPr>
      <w:r w:rsidRPr="00D25C48">
        <w:rPr>
          <w:sz w:val="18"/>
          <w:szCs w:val="18"/>
          <w:lang w:val="pl-PL"/>
        </w:rPr>
        <w:t>68.Inne rozumienie nowości:</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Wzór przemysłowy uważa się za nowy, jeżeli przed datą, według której oznacza się pierwszeństwo do uzyskania prawa z rejestracji, identyczny wzór nie został udostępniony publicznie przez stosowanie, wystawienie lub ujawnienie w inny sposób. </w:t>
      </w:r>
      <w:r w:rsidR="006B2237" w:rsidRPr="00D25C48">
        <w:rPr>
          <w:b/>
          <w:bCs/>
          <w:sz w:val="18"/>
          <w:szCs w:val="18"/>
          <w:lang w:val="pl-PL"/>
        </w:rPr>
        <w:t xml:space="preserve">Wzór uważa się za identyczny z udostępnionym publicznie także wówczas, gdy różni się od niego jedynie nieistotnymi szczegółami. </w:t>
      </w:r>
    </w:p>
    <w:p w:rsidR="00CE01F6" w:rsidRPr="00D25C48" w:rsidRDefault="00CE01F6" w:rsidP="00D37170">
      <w:pPr>
        <w:spacing w:after="0"/>
        <w:rPr>
          <w:sz w:val="18"/>
          <w:szCs w:val="18"/>
          <w:lang w:val="pl-PL"/>
        </w:rPr>
      </w:pPr>
      <w:r w:rsidRPr="00D25C48">
        <w:rPr>
          <w:sz w:val="18"/>
          <w:szCs w:val="18"/>
          <w:lang w:val="pl-PL"/>
        </w:rPr>
        <w:t xml:space="preserve">Wzoru nie uważa się za udostępniony publicznie, jeżeli nie mógł dotrzeć do wiadomości osób zajmujących się zawodowo dziedziną, której wzór dotyczy </w:t>
      </w:r>
    </w:p>
    <w:p w:rsidR="00A321FD" w:rsidRPr="00D25C48" w:rsidRDefault="00CE01F6" w:rsidP="00D37170">
      <w:pPr>
        <w:spacing w:after="0"/>
        <w:rPr>
          <w:sz w:val="18"/>
          <w:szCs w:val="18"/>
          <w:lang w:val="pl-PL"/>
        </w:rPr>
      </w:pPr>
      <w:r w:rsidRPr="00D25C48">
        <w:rPr>
          <w:sz w:val="18"/>
          <w:szCs w:val="18"/>
          <w:lang w:val="pl-PL"/>
        </w:rPr>
        <w:lastRenderedPageBreak/>
        <w:t xml:space="preserve">70.Indywidualny </w:t>
      </w:r>
      <w:proofErr w:type="spellStart"/>
      <w:r w:rsidRPr="00D25C48">
        <w:rPr>
          <w:sz w:val="18"/>
          <w:szCs w:val="18"/>
          <w:lang w:val="pl-PL"/>
        </w:rPr>
        <w:t>charakter</w:t>
      </w:r>
      <w:r w:rsidR="00353628" w:rsidRPr="00D25C48">
        <w:rPr>
          <w:sz w:val="18"/>
          <w:szCs w:val="18"/>
          <w:lang w:val="pl-PL"/>
        </w:rPr>
        <w:t>:</w:t>
      </w:r>
      <w:r w:rsidRPr="00D25C48">
        <w:rPr>
          <w:sz w:val="18"/>
          <w:szCs w:val="18"/>
          <w:lang w:val="pl-PL"/>
        </w:rPr>
        <w:t>Wzór</w:t>
      </w:r>
      <w:proofErr w:type="spellEnd"/>
      <w:r w:rsidRPr="00D25C48">
        <w:rPr>
          <w:sz w:val="18"/>
          <w:szCs w:val="18"/>
          <w:lang w:val="pl-PL"/>
        </w:rPr>
        <w:t xml:space="preserve"> przemysłowy odznacza się indywidualnym charakterem, jeżeli ogólne wrażenie, jakie wywołuje na zorientowanym użytkowniku, różni się od ogólnego wrażenia wywołanego na nim przez wzór publicznie udostępniony przed datą, według której oznacza się pierwszeństwo</w:t>
      </w:r>
    </w:p>
    <w:p w:rsidR="00CE01F6" w:rsidRPr="00D25C48" w:rsidRDefault="00CE01F6" w:rsidP="00D37170">
      <w:pPr>
        <w:spacing w:after="0"/>
        <w:rPr>
          <w:sz w:val="18"/>
          <w:szCs w:val="18"/>
          <w:lang w:val="pl-PL"/>
        </w:rPr>
      </w:pPr>
      <w:r w:rsidRPr="00D25C48">
        <w:rPr>
          <w:sz w:val="18"/>
          <w:szCs w:val="18"/>
          <w:lang w:val="pl-PL"/>
        </w:rPr>
        <w:t>71.</w:t>
      </w:r>
      <w:r w:rsidR="00353628" w:rsidRPr="00D25C48">
        <w:rPr>
          <w:sz w:val="18"/>
          <w:szCs w:val="18"/>
          <w:lang w:val="pl-PL"/>
        </w:rPr>
        <w:t xml:space="preserve"> Wzór </w:t>
      </w:r>
      <w:proofErr w:type="spellStart"/>
      <w:r w:rsidR="00353628" w:rsidRPr="00D25C48">
        <w:rPr>
          <w:sz w:val="18"/>
          <w:szCs w:val="18"/>
          <w:lang w:val="pl-PL"/>
        </w:rPr>
        <w:t>przemysłowy:</w:t>
      </w:r>
      <w:r w:rsidRPr="00D25C48">
        <w:rPr>
          <w:sz w:val="18"/>
          <w:szCs w:val="18"/>
          <w:lang w:val="pl-PL"/>
        </w:rPr>
        <w:t>Wzór</w:t>
      </w:r>
      <w:proofErr w:type="spellEnd"/>
      <w:r w:rsidRPr="00D25C48">
        <w:rPr>
          <w:sz w:val="18"/>
          <w:szCs w:val="18"/>
          <w:lang w:val="pl-PL"/>
        </w:rPr>
        <w:t xml:space="preserve"> przemysłowy chroni nową postać wytworu, bez konieczności wskazywania dodatkowej funkcjonalności. Chodzi tutaj o nowe i indywidualne przedstawienie kształtu (</w:t>
      </w:r>
      <w:proofErr w:type="spellStart"/>
      <w:r w:rsidRPr="00D25C48">
        <w:rPr>
          <w:sz w:val="18"/>
          <w:szCs w:val="18"/>
          <w:lang w:val="pl-PL"/>
        </w:rPr>
        <w:t>design’u</w:t>
      </w:r>
      <w:proofErr w:type="spellEnd"/>
      <w:r w:rsidRPr="00D25C48">
        <w:rPr>
          <w:sz w:val="18"/>
          <w:szCs w:val="18"/>
          <w:lang w:val="pl-PL"/>
        </w:rPr>
        <w:t xml:space="preserve">) danego wytworu (np. nowy kształt lampki nocnej, nowy, oryginalny krój ubrań, ciekawa ornamentacja na danym przedmiocie </w:t>
      </w:r>
    </w:p>
    <w:p w:rsidR="00090D8E" w:rsidRPr="00D25C48" w:rsidRDefault="00353628" w:rsidP="00D37170">
      <w:pPr>
        <w:spacing w:after="0"/>
        <w:rPr>
          <w:sz w:val="18"/>
          <w:szCs w:val="18"/>
          <w:lang w:val="pl-PL"/>
        </w:rPr>
      </w:pPr>
      <w:r w:rsidRPr="00D25C48">
        <w:rPr>
          <w:sz w:val="18"/>
          <w:szCs w:val="18"/>
          <w:lang w:val="pl-PL"/>
        </w:rPr>
        <w:t>72.czas trwania ochrony:</w:t>
      </w:r>
      <w:r w:rsidR="00CE01F6" w:rsidRPr="00D25C48">
        <w:rPr>
          <w:sz w:val="18"/>
          <w:szCs w:val="18"/>
          <w:lang w:val="pl-PL"/>
        </w:rPr>
        <w:t>25 lat</w:t>
      </w:r>
    </w:p>
    <w:p w:rsidR="00CE01F6" w:rsidRPr="00D25C48" w:rsidRDefault="00353628" w:rsidP="00D37170">
      <w:pPr>
        <w:spacing w:after="0"/>
        <w:rPr>
          <w:sz w:val="18"/>
          <w:szCs w:val="18"/>
          <w:lang w:val="pl-PL"/>
        </w:rPr>
      </w:pPr>
      <w:r w:rsidRPr="00D25C48">
        <w:rPr>
          <w:sz w:val="18"/>
          <w:szCs w:val="18"/>
          <w:lang w:val="pl-PL"/>
        </w:rPr>
        <w:t xml:space="preserve">73.oznaczenia </w:t>
      </w:r>
      <w:proofErr w:type="spellStart"/>
      <w:r w:rsidRPr="00D25C48">
        <w:rPr>
          <w:sz w:val="18"/>
          <w:szCs w:val="18"/>
          <w:lang w:val="pl-PL"/>
        </w:rPr>
        <w:t>geograficzne:</w:t>
      </w:r>
      <w:r w:rsidR="00CE01F6" w:rsidRPr="00D25C48">
        <w:rPr>
          <w:sz w:val="18"/>
          <w:szCs w:val="18"/>
          <w:lang w:val="pl-PL"/>
        </w:rPr>
        <w:t>Oznaczeniami</w:t>
      </w:r>
      <w:proofErr w:type="spellEnd"/>
      <w:r w:rsidR="00CE01F6" w:rsidRPr="00D25C48">
        <w:rPr>
          <w:sz w:val="18"/>
          <w:szCs w:val="18"/>
          <w:lang w:val="pl-PL"/>
        </w:rPr>
        <w:t xml:space="preserve"> geograficznymi, są oznaczenia słowne odnoszące się bezpośrednio lub pośrednio do nazwy miejsca, miejscowości, regionu lub kraju (teren), które identyfikują towar jako pochodzący z tego terenu, jeżeli określona jakość, dobra opinia lub inne cechy towaru są przypisywane przede wszystkim pochodzeniu geograficznemu tego towaru. </w:t>
      </w:r>
    </w:p>
    <w:p w:rsidR="00CE01F6" w:rsidRPr="00D25C48" w:rsidRDefault="00CE01F6" w:rsidP="00D37170">
      <w:pPr>
        <w:spacing w:after="0"/>
        <w:rPr>
          <w:sz w:val="18"/>
          <w:szCs w:val="18"/>
          <w:lang w:val="pl-PL"/>
        </w:rPr>
      </w:pPr>
      <w:r w:rsidRPr="00D25C48">
        <w:rPr>
          <w:sz w:val="18"/>
          <w:szCs w:val="18"/>
          <w:lang w:val="pl-PL"/>
        </w:rPr>
        <w:t>74.</w:t>
      </w:r>
      <w:r w:rsidR="006B2237" w:rsidRPr="00D25C48">
        <w:rPr>
          <w:sz w:val="18"/>
          <w:szCs w:val="18"/>
          <w:lang w:val="pl-PL"/>
        </w:rPr>
        <w:t xml:space="preserve">nazwy regionalne jako oznaczenia służące do wyróżniania towarów, </w:t>
      </w:r>
      <w:proofErr w:type="spellStart"/>
      <w:r w:rsidR="006B2237" w:rsidRPr="00D25C48">
        <w:rPr>
          <w:sz w:val="18"/>
          <w:szCs w:val="18"/>
          <w:lang w:val="pl-PL"/>
        </w:rPr>
        <w:t>które:</w:t>
      </w:r>
      <w:r w:rsidRPr="00D25C48">
        <w:rPr>
          <w:sz w:val="18"/>
          <w:szCs w:val="18"/>
          <w:lang w:val="pl-PL"/>
        </w:rPr>
        <w:t>a</w:t>
      </w:r>
      <w:proofErr w:type="spellEnd"/>
      <w:r w:rsidRPr="00D25C48">
        <w:rPr>
          <w:sz w:val="18"/>
          <w:szCs w:val="18"/>
          <w:lang w:val="pl-PL"/>
        </w:rPr>
        <w:t xml:space="preserve">) pochodzą z określonego terenu oraz b) posiadają szczególne właściwości, które wyłącznie lub w przeważającej mierze zawdzięczają oddziaływaniu środowiska geograficznego obejmującego łącznie czynniki naturalne oraz ludzkie – których wytworzenie lub przetworzenie następuje na tym terenie </w:t>
      </w:r>
    </w:p>
    <w:p w:rsidR="00CE01F6" w:rsidRPr="00D25C48" w:rsidRDefault="00CE01F6" w:rsidP="00D37170">
      <w:pPr>
        <w:spacing w:after="0"/>
        <w:rPr>
          <w:sz w:val="18"/>
          <w:szCs w:val="18"/>
          <w:lang w:val="pl-PL"/>
        </w:rPr>
      </w:pPr>
      <w:r w:rsidRPr="00D25C48">
        <w:rPr>
          <w:sz w:val="18"/>
          <w:szCs w:val="18"/>
          <w:lang w:val="pl-PL"/>
        </w:rPr>
        <w:t>75.</w:t>
      </w:r>
      <w:r w:rsidR="006B2237" w:rsidRPr="00D25C48">
        <w:rPr>
          <w:sz w:val="18"/>
          <w:szCs w:val="18"/>
          <w:lang w:val="pl-PL"/>
        </w:rPr>
        <w:t xml:space="preserve">oznaczenia pochodzenia jako oznaczenia służące do wyróżniania </w:t>
      </w:r>
      <w:proofErr w:type="spellStart"/>
      <w:r w:rsidR="006B2237" w:rsidRPr="00D25C48">
        <w:rPr>
          <w:sz w:val="18"/>
          <w:szCs w:val="18"/>
          <w:lang w:val="pl-PL"/>
        </w:rPr>
        <w:t>towarów:</w:t>
      </w:r>
      <w:r w:rsidRPr="00D25C48">
        <w:rPr>
          <w:sz w:val="18"/>
          <w:szCs w:val="18"/>
          <w:lang w:val="pl-PL"/>
        </w:rPr>
        <w:t>a</w:t>
      </w:r>
      <w:proofErr w:type="spellEnd"/>
      <w:r w:rsidRPr="00D25C48">
        <w:rPr>
          <w:sz w:val="18"/>
          <w:szCs w:val="18"/>
          <w:lang w:val="pl-PL"/>
        </w:rPr>
        <w:t xml:space="preserve">) pochodzących z określonego terenu oraz  b) posiadających pewne szczególne właściwości albo inne cechy szczególne przypisywane pochodzeniu geograficznemu, czyli terenowi, gdzie zostały one wytworzone lub przetworzone. </w:t>
      </w:r>
    </w:p>
    <w:p w:rsidR="00A321FD" w:rsidRPr="00D25C48" w:rsidRDefault="00CE01F6" w:rsidP="00D37170">
      <w:pPr>
        <w:spacing w:after="0"/>
        <w:rPr>
          <w:sz w:val="18"/>
          <w:szCs w:val="18"/>
          <w:lang w:val="pl-PL"/>
        </w:rPr>
      </w:pPr>
      <w:r w:rsidRPr="00D25C48">
        <w:rPr>
          <w:sz w:val="18"/>
          <w:szCs w:val="18"/>
          <w:lang w:val="pl-PL"/>
        </w:rPr>
        <w:t>78.</w:t>
      </w:r>
      <w:r w:rsidRPr="00D25C48">
        <w:rPr>
          <w:rFonts w:ascii="Tahoma" w:eastAsia="+mn-ea" w:hAnsi="Tahoma" w:cs="+mn-cs"/>
          <w:shadow/>
          <w:color w:val="FFFFFF"/>
          <w:sz w:val="18"/>
          <w:szCs w:val="18"/>
          <w:lang w:val="pl-PL"/>
        </w:rPr>
        <w:t xml:space="preserve"> </w:t>
      </w:r>
      <w:r w:rsidR="006B2237" w:rsidRPr="00D25C48">
        <w:rPr>
          <w:sz w:val="18"/>
          <w:szCs w:val="18"/>
          <w:lang w:val="pl-PL"/>
        </w:rPr>
        <w:t>warunki korzystania z oznaczenia geograficznego obejmujące sposób wytwarzania, szczególne cechy lub właściwości towaru, inne przesłanki, które muszą być spełnione przez osoby chcące używać takiego oznaczenia oraz, jeżeli jest t</w:t>
      </w:r>
      <w:r w:rsidRPr="00D25C48">
        <w:rPr>
          <w:sz w:val="18"/>
          <w:szCs w:val="18"/>
          <w:lang w:val="pl-PL"/>
        </w:rPr>
        <w:t xml:space="preserve">o wymagane, metody ich </w:t>
      </w:r>
      <w:proofErr w:type="spellStart"/>
      <w:r w:rsidRPr="00D25C48">
        <w:rPr>
          <w:sz w:val="18"/>
          <w:szCs w:val="18"/>
          <w:lang w:val="pl-PL"/>
        </w:rPr>
        <w:t>kontroli</w:t>
      </w:r>
      <w:r w:rsidR="006B2237" w:rsidRPr="00D25C48">
        <w:rPr>
          <w:sz w:val="18"/>
          <w:szCs w:val="18"/>
          <w:lang w:val="pl-PL"/>
        </w:rPr>
        <w:t>wskazanie</w:t>
      </w:r>
      <w:proofErr w:type="spellEnd"/>
      <w:r w:rsidR="006B2237" w:rsidRPr="00D25C48">
        <w:rPr>
          <w:sz w:val="18"/>
          <w:szCs w:val="18"/>
          <w:lang w:val="pl-PL"/>
        </w:rPr>
        <w:t xml:space="preserve"> przedsiębiorców, którzy używają lub będą używać tego oznaczenia. </w:t>
      </w:r>
    </w:p>
    <w:p w:rsidR="00A321FD" w:rsidRPr="00D25C48" w:rsidRDefault="00CE01F6" w:rsidP="00D37170">
      <w:pPr>
        <w:spacing w:after="0"/>
        <w:rPr>
          <w:sz w:val="18"/>
          <w:szCs w:val="18"/>
          <w:lang w:val="pl-PL"/>
        </w:rPr>
      </w:pPr>
      <w:r w:rsidRPr="00D25C48">
        <w:rPr>
          <w:sz w:val="18"/>
          <w:szCs w:val="18"/>
          <w:lang w:val="pl-PL"/>
        </w:rPr>
        <w:t>79.</w:t>
      </w:r>
      <w:r w:rsidR="006B2237" w:rsidRPr="00D25C48">
        <w:rPr>
          <w:sz w:val="18"/>
          <w:szCs w:val="18"/>
          <w:lang w:val="pl-PL"/>
        </w:rPr>
        <w:t xml:space="preserve">Zgłoszenia może dokonać organizacja upoważniona do reprezentowania interesów producentów, działająca na danym </w:t>
      </w:r>
      <w:proofErr w:type="spellStart"/>
      <w:r w:rsidR="006B2237" w:rsidRPr="00D25C48">
        <w:rPr>
          <w:sz w:val="18"/>
          <w:szCs w:val="18"/>
          <w:lang w:val="pl-PL"/>
        </w:rPr>
        <w:t>terenie</w:t>
      </w:r>
      <w:r w:rsidRPr="00D25C48">
        <w:rPr>
          <w:sz w:val="18"/>
          <w:szCs w:val="18"/>
          <w:lang w:val="pl-PL"/>
        </w:rPr>
        <w:t>;</w:t>
      </w:r>
      <w:r w:rsidR="006B2237" w:rsidRPr="00D25C48">
        <w:rPr>
          <w:sz w:val="18"/>
          <w:szCs w:val="18"/>
          <w:lang w:val="pl-PL"/>
        </w:rPr>
        <w:t>Zgłoszenia</w:t>
      </w:r>
      <w:proofErr w:type="spellEnd"/>
      <w:r w:rsidR="006B2237" w:rsidRPr="00D25C48">
        <w:rPr>
          <w:sz w:val="18"/>
          <w:szCs w:val="18"/>
          <w:lang w:val="pl-PL"/>
        </w:rPr>
        <w:t xml:space="preserve"> może dokonać także organ administracji rządowej lub samorządu terytorialnego, właściwy ze względu na teren, do którego odnosi się oznaczenie geograficzne. </w:t>
      </w:r>
    </w:p>
    <w:p w:rsidR="00A321FD" w:rsidRPr="00D25C48" w:rsidRDefault="00CE01F6" w:rsidP="00D37170">
      <w:pPr>
        <w:spacing w:after="0"/>
        <w:rPr>
          <w:sz w:val="18"/>
          <w:szCs w:val="18"/>
          <w:lang w:val="pl-PL"/>
        </w:rPr>
      </w:pPr>
      <w:r w:rsidRPr="00D25C48">
        <w:rPr>
          <w:sz w:val="18"/>
          <w:szCs w:val="18"/>
          <w:lang w:val="pl-PL"/>
        </w:rPr>
        <w:t>80.</w:t>
      </w:r>
      <w:r w:rsidR="00353628" w:rsidRPr="00D25C48">
        <w:rPr>
          <w:sz w:val="18"/>
          <w:szCs w:val="18"/>
          <w:lang w:val="pl-PL"/>
        </w:rPr>
        <w:t xml:space="preserve"> Zakres ochrony :</w:t>
      </w:r>
      <w:r w:rsidR="006B2237" w:rsidRPr="00D25C48">
        <w:rPr>
          <w:sz w:val="18"/>
          <w:szCs w:val="18"/>
          <w:lang w:val="pl-PL"/>
        </w:rPr>
        <w:t xml:space="preserve">Oznaczenie geograficzne, na które udzielono prawa z rejestracji, nie może być używane na obszarze przez osoby, których towary nie spełniają warunków będących podstawą udzielenia prawa z </w:t>
      </w:r>
      <w:proofErr w:type="spellStart"/>
      <w:r w:rsidR="006B2237" w:rsidRPr="00D25C48">
        <w:rPr>
          <w:sz w:val="18"/>
          <w:szCs w:val="18"/>
          <w:lang w:val="pl-PL"/>
        </w:rPr>
        <w:t>rejestracji;Osobie</w:t>
      </w:r>
      <w:proofErr w:type="spellEnd"/>
      <w:r w:rsidR="006B2237" w:rsidRPr="00D25C48">
        <w:rPr>
          <w:sz w:val="18"/>
          <w:szCs w:val="18"/>
          <w:lang w:val="pl-PL"/>
        </w:rPr>
        <w:t xml:space="preserve">, której towary spełniają warunki korzystania z oznaczenia geograficznego, przysługuje prawo jego używania w obrocie. Może ona również wystąpić do Urzędu Patentowego z wnioskiem o wpisanie jej do rejestru jako uprawnionej do używania tego oznaczenia </w:t>
      </w:r>
    </w:p>
    <w:p w:rsidR="00CE01F6" w:rsidRPr="00D25C48" w:rsidRDefault="00CE01F6" w:rsidP="00D37170">
      <w:pPr>
        <w:spacing w:after="0"/>
        <w:rPr>
          <w:sz w:val="18"/>
          <w:szCs w:val="18"/>
          <w:lang w:val="pl-PL"/>
        </w:rPr>
      </w:pPr>
      <w:r w:rsidRPr="00D25C48">
        <w:rPr>
          <w:sz w:val="18"/>
          <w:szCs w:val="18"/>
          <w:lang w:val="pl-PL"/>
        </w:rPr>
        <w:t xml:space="preserve">81.czas ochrony/organy </w:t>
      </w:r>
      <w:proofErr w:type="spellStart"/>
      <w:r w:rsidRPr="00D25C48">
        <w:rPr>
          <w:sz w:val="18"/>
          <w:szCs w:val="18"/>
          <w:lang w:val="pl-PL"/>
        </w:rPr>
        <w:t>rejestrujące</w:t>
      </w:r>
      <w:r w:rsidR="00353628" w:rsidRPr="00D25C48">
        <w:rPr>
          <w:sz w:val="18"/>
          <w:szCs w:val="18"/>
          <w:lang w:val="pl-PL"/>
        </w:rPr>
        <w:t>:</w:t>
      </w:r>
      <w:r w:rsidRPr="00D25C48">
        <w:rPr>
          <w:sz w:val="18"/>
          <w:szCs w:val="18"/>
          <w:lang w:val="pl-PL"/>
        </w:rPr>
        <w:t>Ochrona</w:t>
      </w:r>
      <w:proofErr w:type="spellEnd"/>
      <w:r w:rsidRPr="00D25C48">
        <w:rPr>
          <w:sz w:val="18"/>
          <w:szCs w:val="18"/>
          <w:lang w:val="pl-PL"/>
        </w:rPr>
        <w:t xml:space="preserve"> oznaczenia geograficznego jest bezterminowa i biegnie od momentu rejestracji </w:t>
      </w:r>
      <w:proofErr w:type="spellStart"/>
      <w:r w:rsidRPr="00D25C48">
        <w:rPr>
          <w:sz w:val="18"/>
          <w:szCs w:val="18"/>
          <w:lang w:val="pl-PL"/>
        </w:rPr>
        <w:t>oznaczenia.Podobnie</w:t>
      </w:r>
      <w:proofErr w:type="spellEnd"/>
      <w:r w:rsidRPr="00D25C48">
        <w:rPr>
          <w:sz w:val="18"/>
          <w:szCs w:val="18"/>
          <w:lang w:val="pl-PL"/>
        </w:rPr>
        <w:t xml:space="preserve"> jak dla innych praw własności przemysłowej właściwym organem jest Urząd Patentowy RP, z wyjątkiem produktów spożywczych i spirytusowych, dla których właściwym organem jest Komisja Europejska</w:t>
      </w:r>
    </w:p>
    <w:p w:rsidR="00CE01F6" w:rsidRPr="00D25C48" w:rsidRDefault="00353628" w:rsidP="00D37170">
      <w:pPr>
        <w:spacing w:after="0"/>
        <w:rPr>
          <w:sz w:val="18"/>
          <w:szCs w:val="18"/>
          <w:lang w:val="pl-PL"/>
        </w:rPr>
      </w:pPr>
      <w:r w:rsidRPr="00D25C48">
        <w:rPr>
          <w:sz w:val="18"/>
          <w:szCs w:val="18"/>
          <w:lang w:val="pl-PL"/>
        </w:rPr>
        <w:t xml:space="preserve">82.Prawo </w:t>
      </w:r>
      <w:proofErr w:type="spellStart"/>
      <w:r w:rsidRPr="00D25C48">
        <w:rPr>
          <w:sz w:val="18"/>
          <w:szCs w:val="18"/>
          <w:lang w:val="pl-PL"/>
        </w:rPr>
        <w:t>Autorskie:</w:t>
      </w:r>
      <w:r w:rsidR="007F0B85" w:rsidRPr="00D25C48">
        <w:rPr>
          <w:sz w:val="18"/>
          <w:szCs w:val="18"/>
          <w:lang w:val="pl-PL"/>
        </w:rPr>
        <w:t>Przedmiotem</w:t>
      </w:r>
      <w:proofErr w:type="spellEnd"/>
      <w:r w:rsidR="007F0B85" w:rsidRPr="00D25C48">
        <w:rPr>
          <w:sz w:val="18"/>
          <w:szCs w:val="18"/>
          <w:lang w:val="pl-PL"/>
        </w:rPr>
        <w:t xml:space="preserve"> prawa autorskiego jest każdy przejaw działalności twórczej o indywidualnym charakterze, ustalony w jakiejkolwiek postaci, niezależnie od wartości, przeznaczenia i sposobu wyrażenia (utwór).</w:t>
      </w:r>
    </w:p>
    <w:p w:rsidR="007F0B85" w:rsidRPr="00D25C48" w:rsidRDefault="007F0B85" w:rsidP="00D37170">
      <w:pPr>
        <w:spacing w:after="0"/>
        <w:rPr>
          <w:sz w:val="18"/>
          <w:szCs w:val="18"/>
          <w:lang w:val="pl-PL"/>
        </w:rPr>
      </w:pPr>
      <w:r w:rsidRPr="00D25C48">
        <w:rPr>
          <w:sz w:val="18"/>
          <w:szCs w:val="18"/>
          <w:lang w:val="pl-PL"/>
        </w:rPr>
        <w:t>83.</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W szczególności przedmiotem prawa autorskiego są utwory: </w:t>
      </w:r>
      <w:r w:rsidR="006B2237" w:rsidRPr="00D25C48">
        <w:rPr>
          <w:b/>
          <w:bCs/>
          <w:sz w:val="18"/>
          <w:szCs w:val="18"/>
          <w:lang w:val="pl-PL"/>
        </w:rPr>
        <w:t>1) wyrażone słowem, symbolami matematycznymi, znakami graficznymi (literackie, publicystyczne, naukowe, kartograficzne oraz programy komputerowe), 2) plastyczne,3) fotograficzne, 4) lutnicze,5) wzornictwa przemysłowego, 6) architektoniczne, architektoniczno-urbanistyczne i urbanistyczne, 7) muzyczne i słowno-muzyczne, 8) sceniczne, sceniczno-muzyczne, choreograficzne i pantomimiczne,9) audiowizualne (w tym filmowe).</w:t>
      </w:r>
      <w:r w:rsidR="006B2237" w:rsidRPr="00D25C48">
        <w:rPr>
          <w:sz w:val="18"/>
          <w:szCs w:val="18"/>
          <w:lang w:val="pl-PL"/>
        </w:rPr>
        <w:t xml:space="preserve"> </w:t>
      </w:r>
    </w:p>
    <w:p w:rsidR="007F0B85" w:rsidRPr="00D25C48" w:rsidRDefault="007F0B85" w:rsidP="00D37170">
      <w:pPr>
        <w:spacing w:after="0"/>
        <w:rPr>
          <w:sz w:val="18"/>
          <w:szCs w:val="18"/>
          <w:lang w:val="pl-PL"/>
        </w:rPr>
      </w:pPr>
      <w:r w:rsidRPr="00D25C48">
        <w:rPr>
          <w:sz w:val="18"/>
          <w:szCs w:val="18"/>
          <w:lang w:val="pl-PL"/>
        </w:rPr>
        <w:t>85.</w:t>
      </w:r>
      <w:r w:rsidRPr="00D25C48">
        <w:rPr>
          <w:rFonts w:ascii="Tahoma" w:eastAsia="+mn-ea" w:hAnsi="Tahoma" w:cs="+mn-cs"/>
          <w:shadow/>
          <w:color w:val="FFFFFF"/>
          <w:sz w:val="18"/>
          <w:szCs w:val="18"/>
          <w:lang w:val="pl-PL"/>
        </w:rPr>
        <w:t xml:space="preserve"> </w:t>
      </w:r>
      <w:r w:rsidRPr="00D25C48">
        <w:rPr>
          <w:sz w:val="18"/>
          <w:szCs w:val="18"/>
          <w:lang w:val="pl-PL"/>
        </w:rPr>
        <w:t xml:space="preserve">Opracowanie cudzego utworu, w szczególności tłumaczenie, przeróbka, adaptacja, jest przedmiotem prawa autorskiego bez uszczerbku dla prawa do utworu pierwotnego </w:t>
      </w:r>
    </w:p>
    <w:p w:rsidR="00A321FD" w:rsidRPr="00D25C48" w:rsidRDefault="007F0B85" w:rsidP="00D37170">
      <w:pPr>
        <w:spacing w:after="0"/>
        <w:rPr>
          <w:sz w:val="18"/>
          <w:szCs w:val="18"/>
          <w:lang w:val="pl-PL"/>
        </w:rPr>
      </w:pPr>
      <w:r w:rsidRPr="00D25C48">
        <w:rPr>
          <w:sz w:val="18"/>
          <w:szCs w:val="18"/>
          <w:lang w:val="pl-PL"/>
        </w:rPr>
        <w:t xml:space="preserve">86.Nie </w:t>
      </w:r>
      <w:proofErr w:type="spellStart"/>
      <w:r w:rsidRPr="00D25C48">
        <w:rPr>
          <w:sz w:val="18"/>
          <w:szCs w:val="18"/>
          <w:lang w:val="pl-PL"/>
        </w:rPr>
        <w:t>stanowia</w:t>
      </w:r>
      <w:proofErr w:type="spellEnd"/>
      <w:r w:rsidRPr="00D25C48">
        <w:rPr>
          <w:sz w:val="18"/>
          <w:szCs w:val="18"/>
          <w:lang w:val="pl-PL"/>
        </w:rPr>
        <w:t xml:space="preserve"> przedmiotu prawa autorskiego:</w:t>
      </w:r>
      <w:r w:rsidRPr="00D25C48">
        <w:rPr>
          <w:rFonts w:ascii="Tahoma" w:eastAsia="+mn-ea" w:hAnsi="Tahoma" w:cs="+mn-cs"/>
          <w:b/>
          <w:bCs/>
          <w:shadow/>
          <w:color w:val="FFFFFF"/>
          <w:sz w:val="18"/>
          <w:szCs w:val="18"/>
          <w:lang w:val="pl-PL"/>
        </w:rPr>
        <w:t xml:space="preserve"> </w:t>
      </w:r>
      <w:r w:rsidR="006B2237" w:rsidRPr="00D25C48">
        <w:rPr>
          <w:b/>
          <w:bCs/>
          <w:sz w:val="18"/>
          <w:szCs w:val="18"/>
          <w:lang w:val="pl-PL"/>
        </w:rPr>
        <w:t>1) akty normatywne lub ich urzędowe projekty2) urzędowe dokumenty, materiały, znaki i symbole,3) opublikowane opisy patentowe lub ochronne, 4) proste informacje prasowe.</w:t>
      </w:r>
      <w:r w:rsidR="006B2237" w:rsidRPr="00D25C48">
        <w:rPr>
          <w:sz w:val="18"/>
          <w:szCs w:val="18"/>
          <w:lang w:val="pl-PL"/>
        </w:rPr>
        <w:t xml:space="preserve"> </w:t>
      </w:r>
    </w:p>
    <w:p w:rsidR="00A321FD" w:rsidRPr="00D25C48" w:rsidRDefault="00353628" w:rsidP="00D37170">
      <w:pPr>
        <w:spacing w:after="0"/>
        <w:rPr>
          <w:sz w:val="18"/>
          <w:szCs w:val="18"/>
          <w:lang w:val="pl-PL"/>
        </w:rPr>
      </w:pPr>
      <w:r w:rsidRPr="00D25C48">
        <w:rPr>
          <w:sz w:val="18"/>
          <w:szCs w:val="18"/>
          <w:lang w:val="pl-PL"/>
        </w:rPr>
        <w:t xml:space="preserve">87.Podmiot prawa </w:t>
      </w:r>
      <w:proofErr w:type="spellStart"/>
      <w:r w:rsidRPr="00D25C48">
        <w:rPr>
          <w:sz w:val="18"/>
          <w:szCs w:val="18"/>
          <w:lang w:val="pl-PL"/>
        </w:rPr>
        <w:t>autorskiego:</w:t>
      </w:r>
      <w:r w:rsidR="006B2237" w:rsidRPr="00D25C48">
        <w:rPr>
          <w:sz w:val="18"/>
          <w:szCs w:val="18"/>
          <w:lang w:val="pl-PL"/>
        </w:rPr>
        <w:t>Prawo</w:t>
      </w:r>
      <w:proofErr w:type="spellEnd"/>
      <w:r w:rsidR="006B2237" w:rsidRPr="00D25C48">
        <w:rPr>
          <w:sz w:val="18"/>
          <w:szCs w:val="18"/>
          <w:lang w:val="pl-PL"/>
        </w:rPr>
        <w:t xml:space="preserve"> autorskie przysługuje twórcy, o ile ustawa nie stanowi inaczej. Domniemywa się, że twórcą jest osoba, której nazwisko w tym charakterze uwidoczniono na egzemplarzach utworu lub której autorstwo podano do publicznej wiadomości w jakikolwiek inny sposób w związku z rozpowszechnianiem utworu. </w:t>
      </w:r>
    </w:p>
    <w:p w:rsidR="007F0B85" w:rsidRPr="00D25C48" w:rsidRDefault="007F0B85" w:rsidP="00D37170">
      <w:pPr>
        <w:spacing w:after="0"/>
        <w:rPr>
          <w:sz w:val="18"/>
          <w:szCs w:val="18"/>
          <w:lang w:val="pl-PL"/>
        </w:rPr>
      </w:pPr>
      <w:r w:rsidRPr="00D25C48">
        <w:rPr>
          <w:sz w:val="18"/>
          <w:szCs w:val="18"/>
          <w:lang w:val="pl-PL"/>
        </w:rPr>
        <w:t>88.Jeżeli ustawa lub umowa o pracę nie stanowią inaczej, pracodawca, którego pracownik stworzył utwór w wyniku wykonywania obowiązków ze stosunku pracy, nabywa z chwilą przyjęcia utworu autorskie prawa majątkowe w granicach wynikających z celu umowy o pracę i zgodnego zamiaru stron.</w:t>
      </w:r>
    </w:p>
    <w:p w:rsidR="00A321FD" w:rsidRPr="00D25C48" w:rsidRDefault="00C02C5B" w:rsidP="00D37170">
      <w:pPr>
        <w:spacing w:after="0"/>
        <w:rPr>
          <w:sz w:val="18"/>
          <w:szCs w:val="18"/>
          <w:lang w:val="pl-PL"/>
        </w:rPr>
      </w:pPr>
      <w:r w:rsidRPr="00D25C48">
        <w:rPr>
          <w:sz w:val="18"/>
          <w:szCs w:val="18"/>
          <w:lang w:val="pl-PL"/>
        </w:rPr>
        <w:t>89.</w:t>
      </w:r>
      <w:r w:rsidR="006B2237" w:rsidRPr="00D25C48">
        <w:rPr>
          <w:sz w:val="18"/>
          <w:szCs w:val="18"/>
          <w:lang w:val="pl-PL"/>
        </w:rPr>
        <w:t xml:space="preserve">Jeżeli pracodawca, w okresie dwóch lat od daty przyjęcia utworu, nie przystąpi do rozpowszechniania utworu przeznaczonego w umowie o pracę do rozpowszechnienia, twórca może wyznaczyć pracodawcy na piśmie odpowiedni termin na rozpowszechnienie utworu z tym skutkiem, że po jego bezskutecznym upływie prawa uzyskane przez pracodawcę wraz z własnością przedmiotu, na którym utwór utrwalono, powracają do twórcy, chyba że umowa stanowi inaczej. Strony mogą określić inny termin na przystąpienie do rozpowszechniania utworu. </w:t>
      </w:r>
    </w:p>
    <w:p w:rsidR="00A321FD" w:rsidRPr="00D25C48" w:rsidRDefault="00353628" w:rsidP="00D37170">
      <w:pPr>
        <w:spacing w:after="0"/>
        <w:rPr>
          <w:sz w:val="18"/>
          <w:szCs w:val="18"/>
          <w:lang w:val="pl-PL"/>
        </w:rPr>
      </w:pPr>
      <w:r w:rsidRPr="00D25C48">
        <w:rPr>
          <w:sz w:val="18"/>
          <w:szCs w:val="18"/>
          <w:lang w:val="pl-PL"/>
        </w:rPr>
        <w:t>90.Autorskie prawa osobiste:</w:t>
      </w:r>
      <w:r w:rsidR="006B2237" w:rsidRPr="00D25C48">
        <w:rPr>
          <w:sz w:val="18"/>
          <w:szCs w:val="18"/>
          <w:lang w:val="pl-PL"/>
        </w:rPr>
        <w:t xml:space="preserve">1) autorstwa utworu, 2) oznaczenia utworu swoim nazwiskiem lub pseudonimem albo do udostępniania go anonimowo, 3) nienaruszalności treści i formy utworu oraz jego rzetelnego wykorzystania, 4) decydowania o pierwszym udostępnieniu utworu publiczności, 5) nadzoru nad sposobem korzystania z utworu. </w:t>
      </w:r>
    </w:p>
    <w:p w:rsidR="00C02C5B" w:rsidRPr="00D25C48" w:rsidRDefault="00C02C5B" w:rsidP="00D37170">
      <w:pPr>
        <w:spacing w:after="0"/>
        <w:rPr>
          <w:sz w:val="18"/>
          <w:szCs w:val="18"/>
          <w:lang w:val="pl-PL"/>
        </w:rPr>
      </w:pPr>
      <w:r w:rsidRPr="00D25C48">
        <w:rPr>
          <w:sz w:val="18"/>
          <w:szCs w:val="18"/>
          <w:lang w:val="pl-PL"/>
        </w:rPr>
        <w:t>91.</w:t>
      </w:r>
      <w:r w:rsidRPr="00D25C48">
        <w:rPr>
          <w:rFonts w:ascii="Tahoma" w:eastAsia="+mn-ea" w:hAnsi="Tahoma" w:cs="+mn-cs"/>
          <w:shadow/>
          <w:color w:val="FFFFFF"/>
          <w:sz w:val="18"/>
          <w:szCs w:val="18"/>
          <w:lang w:val="pl-PL"/>
        </w:rPr>
        <w:t xml:space="preserve"> </w:t>
      </w:r>
      <w:r w:rsidRPr="00D25C48">
        <w:rPr>
          <w:sz w:val="18"/>
          <w:szCs w:val="18"/>
          <w:lang w:val="pl-PL"/>
        </w:rPr>
        <w:t xml:space="preserve">Autorskie prawa osobiste chronią nieograniczoną w czasie i nie podlegającą zrzeczeniu się lub zbyciu więź twórcy z utworem </w:t>
      </w:r>
    </w:p>
    <w:p w:rsidR="00C02C5B" w:rsidRPr="00D25C48" w:rsidRDefault="00353628" w:rsidP="00D37170">
      <w:pPr>
        <w:spacing w:after="0"/>
        <w:rPr>
          <w:sz w:val="18"/>
          <w:szCs w:val="18"/>
          <w:lang w:val="pl-PL"/>
        </w:rPr>
      </w:pPr>
      <w:r w:rsidRPr="00D25C48">
        <w:rPr>
          <w:sz w:val="18"/>
          <w:szCs w:val="18"/>
          <w:lang w:val="pl-PL"/>
        </w:rPr>
        <w:t xml:space="preserve">92.Autorskie prawa </w:t>
      </w:r>
      <w:proofErr w:type="spellStart"/>
      <w:r w:rsidRPr="00D25C48">
        <w:rPr>
          <w:sz w:val="18"/>
          <w:szCs w:val="18"/>
          <w:lang w:val="pl-PL"/>
        </w:rPr>
        <w:t>majatkowe</w:t>
      </w:r>
      <w:proofErr w:type="spellEnd"/>
      <w:r w:rsidRPr="00D25C48">
        <w:rPr>
          <w:sz w:val="18"/>
          <w:szCs w:val="18"/>
          <w:lang w:val="pl-PL"/>
        </w:rPr>
        <w:t>:</w:t>
      </w:r>
      <w:r w:rsidR="00C02C5B" w:rsidRPr="00D25C48">
        <w:rPr>
          <w:sz w:val="18"/>
          <w:szCs w:val="18"/>
          <w:lang w:val="pl-PL"/>
        </w:rPr>
        <w:t xml:space="preserve"> Twórcy przysługuje wyłączne prawo do korzystania z utworu i rozporządzania nim na wszystkich polach eksploatacji oraz do wynagrodzenia za korzystanie z utworu </w:t>
      </w:r>
    </w:p>
    <w:p w:rsidR="00A321FD" w:rsidRPr="00D25C48" w:rsidRDefault="00C02C5B" w:rsidP="00D37170">
      <w:pPr>
        <w:spacing w:after="0"/>
        <w:rPr>
          <w:sz w:val="18"/>
          <w:szCs w:val="18"/>
          <w:lang w:val="pl-PL"/>
        </w:rPr>
      </w:pPr>
      <w:r w:rsidRPr="00D25C48">
        <w:rPr>
          <w:sz w:val="18"/>
          <w:szCs w:val="18"/>
          <w:lang w:val="pl-PL"/>
        </w:rPr>
        <w:t>93.Pola eksploatacj</w:t>
      </w:r>
      <w:r w:rsidR="00353628" w:rsidRPr="00D25C48">
        <w:rPr>
          <w:sz w:val="18"/>
          <w:szCs w:val="18"/>
          <w:lang w:val="pl-PL"/>
        </w:rPr>
        <w:t>i(sposoby korzystania z utworu):</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1) w zakresie utrwalania i zwielokrotniania utworu - wytwarzanie określoną techniką egzemplarzy utworu, w tym techniką drukarską, reprograficzną, zapisu magnetycznego oraz techniką cyfrową, 2) w zakresie obrotu oryginałem albo egzemplarzami, na których utwór utrwalono - wprowadzanie do obrotu, użyczenie lub najem oryginału albo egzemplarzy, </w:t>
      </w:r>
    </w:p>
    <w:p w:rsidR="00A321FD" w:rsidRPr="00D25C48" w:rsidRDefault="00C02C5B" w:rsidP="00D37170">
      <w:pPr>
        <w:spacing w:after="0"/>
        <w:rPr>
          <w:sz w:val="18"/>
          <w:szCs w:val="18"/>
          <w:lang w:val="pl-PL"/>
        </w:rPr>
      </w:pPr>
      <w:r w:rsidRPr="00D25C48">
        <w:rPr>
          <w:sz w:val="18"/>
          <w:szCs w:val="18"/>
          <w:lang w:val="pl-PL"/>
        </w:rPr>
        <w:t>94.</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3) w zakresie rozpowszechniania utworu w sposób inny niż określony w </w:t>
      </w:r>
      <w:proofErr w:type="spellStart"/>
      <w:r w:rsidR="006B2237" w:rsidRPr="00D25C48">
        <w:rPr>
          <w:sz w:val="18"/>
          <w:szCs w:val="18"/>
          <w:lang w:val="pl-PL"/>
        </w:rPr>
        <w:t>pkt</w:t>
      </w:r>
      <w:proofErr w:type="spellEnd"/>
      <w:r w:rsidR="006B2237" w:rsidRPr="00D25C48">
        <w:rPr>
          <w:sz w:val="18"/>
          <w:szCs w:val="18"/>
          <w:lang w:val="pl-PL"/>
        </w:rPr>
        <w:t xml:space="preserve"> 2 - publiczne wykonanie, wystawienie, wyświetlenie, odtworzenie oraz nadawanie i </w:t>
      </w:r>
      <w:proofErr w:type="spellStart"/>
      <w:r w:rsidR="006B2237" w:rsidRPr="00D25C48">
        <w:rPr>
          <w:sz w:val="18"/>
          <w:szCs w:val="18"/>
          <w:lang w:val="pl-PL"/>
        </w:rPr>
        <w:t>reemitowanie</w:t>
      </w:r>
      <w:proofErr w:type="spellEnd"/>
      <w:r w:rsidR="006B2237" w:rsidRPr="00D25C48">
        <w:rPr>
          <w:sz w:val="18"/>
          <w:szCs w:val="18"/>
          <w:lang w:val="pl-PL"/>
        </w:rPr>
        <w:t xml:space="preserve">, a także publiczne udostępnianie utworu w taki sposób, aby każdy mógł mieć do niego dostęp w miejscu i w czasie przez siebie wybranym. </w:t>
      </w:r>
    </w:p>
    <w:p w:rsidR="00A321FD" w:rsidRPr="00D25C48" w:rsidRDefault="00353628" w:rsidP="00D37170">
      <w:pPr>
        <w:spacing w:after="0"/>
        <w:rPr>
          <w:sz w:val="18"/>
          <w:szCs w:val="18"/>
          <w:lang w:val="pl-PL"/>
        </w:rPr>
      </w:pPr>
      <w:r w:rsidRPr="00D25C48">
        <w:rPr>
          <w:sz w:val="18"/>
          <w:szCs w:val="18"/>
          <w:lang w:val="pl-PL"/>
        </w:rPr>
        <w:lastRenderedPageBreak/>
        <w:t xml:space="preserve">95.Dozwolony </w:t>
      </w:r>
      <w:proofErr w:type="spellStart"/>
      <w:r w:rsidRPr="00D25C48">
        <w:rPr>
          <w:sz w:val="18"/>
          <w:szCs w:val="18"/>
          <w:lang w:val="pl-PL"/>
        </w:rPr>
        <w:t>uzytek</w:t>
      </w:r>
      <w:proofErr w:type="spellEnd"/>
      <w:r w:rsidRPr="00D25C48">
        <w:rPr>
          <w:sz w:val="18"/>
          <w:szCs w:val="18"/>
          <w:lang w:val="pl-PL"/>
        </w:rPr>
        <w:t xml:space="preserve"> </w:t>
      </w:r>
      <w:proofErr w:type="spellStart"/>
      <w:r w:rsidRPr="00D25C48">
        <w:rPr>
          <w:sz w:val="18"/>
          <w:szCs w:val="18"/>
          <w:lang w:val="pl-PL"/>
        </w:rPr>
        <w:t>prywatny:</w:t>
      </w:r>
      <w:r w:rsidR="006B2237" w:rsidRPr="00D25C48">
        <w:rPr>
          <w:sz w:val="18"/>
          <w:szCs w:val="18"/>
          <w:lang w:val="pl-PL"/>
        </w:rPr>
        <w:t>Bez</w:t>
      </w:r>
      <w:proofErr w:type="spellEnd"/>
      <w:r w:rsidR="006B2237" w:rsidRPr="00D25C48">
        <w:rPr>
          <w:sz w:val="18"/>
          <w:szCs w:val="18"/>
          <w:lang w:val="pl-PL"/>
        </w:rPr>
        <w:t xml:space="preserve"> zezwolenia twórcy wolno nieodpłatnie korzystać z już rozpowszechnionego utworu w zakresie własnego użytku osobistego. Zakres własnego użytku osobistego obejmuje krąg osób pozostających w związku osobistym, w szczególności pokrewieństwa, powinowactwa lub stosunku towarzyskiego. </w:t>
      </w:r>
    </w:p>
    <w:p w:rsidR="00FC4CD5" w:rsidRPr="00D25C48" w:rsidRDefault="00353628" w:rsidP="00D37170">
      <w:pPr>
        <w:spacing w:after="0"/>
        <w:rPr>
          <w:sz w:val="18"/>
          <w:szCs w:val="18"/>
          <w:lang w:val="pl-PL"/>
        </w:rPr>
      </w:pPr>
      <w:r w:rsidRPr="00D25C48">
        <w:rPr>
          <w:sz w:val="18"/>
          <w:szCs w:val="18"/>
          <w:lang w:val="pl-PL"/>
        </w:rPr>
        <w:t xml:space="preserve">96.Dozwolony </w:t>
      </w:r>
      <w:proofErr w:type="spellStart"/>
      <w:r w:rsidRPr="00D25C48">
        <w:rPr>
          <w:sz w:val="18"/>
          <w:szCs w:val="18"/>
          <w:lang w:val="pl-PL"/>
        </w:rPr>
        <w:t>uzytek:</w:t>
      </w:r>
      <w:r w:rsidR="00FC4CD5" w:rsidRPr="00D25C48">
        <w:rPr>
          <w:sz w:val="18"/>
          <w:szCs w:val="18"/>
          <w:lang w:val="pl-PL"/>
        </w:rPr>
        <w:t>W</w:t>
      </w:r>
      <w:proofErr w:type="spellEnd"/>
      <w:r w:rsidR="00FC4CD5" w:rsidRPr="00D25C48">
        <w:rPr>
          <w:sz w:val="18"/>
          <w:szCs w:val="18"/>
          <w:lang w:val="pl-PL"/>
        </w:rPr>
        <w:t xml:space="preserve"> ramach dozwolonego użytku prywatnego można na przykład pożyczyć kupioną przez siebie książkę osobom z najbliższego otoczenia lub dokonać zwielokrotnienia utworu muzycznego w celu osobistego, prywatnego korzystania z niego na innym nośniku </w:t>
      </w:r>
    </w:p>
    <w:p w:rsidR="00FC4CD5" w:rsidRPr="00D25C48" w:rsidRDefault="00353628" w:rsidP="00D37170">
      <w:pPr>
        <w:spacing w:after="0"/>
        <w:rPr>
          <w:sz w:val="18"/>
          <w:szCs w:val="18"/>
          <w:lang w:val="pl-PL"/>
        </w:rPr>
      </w:pPr>
      <w:r w:rsidRPr="00D25C48">
        <w:rPr>
          <w:sz w:val="18"/>
          <w:szCs w:val="18"/>
          <w:lang w:val="pl-PL"/>
        </w:rPr>
        <w:t xml:space="preserve">97.Utwory </w:t>
      </w:r>
      <w:proofErr w:type="spellStart"/>
      <w:r w:rsidRPr="00D25C48">
        <w:rPr>
          <w:sz w:val="18"/>
          <w:szCs w:val="18"/>
          <w:lang w:val="pl-PL"/>
        </w:rPr>
        <w:t>audiowizualne:</w:t>
      </w:r>
      <w:r w:rsidR="00FC4CD5" w:rsidRPr="00D25C48">
        <w:rPr>
          <w:sz w:val="18"/>
          <w:szCs w:val="18"/>
          <w:lang w:val="pl-PL"/>
        </w:rPr>
        <w:t>Współtwórcami</w:t>
      </w:r>
      <w:proofErr w:type="spellEnd"/>
      <w:r w:rsidR="00FC4CD5" w:rsidRPr="00D25C48">
        <w:rPr>
          <w:sz w:val="18"/>
          <w:szCs w:val="18"/>
          <w:lang w:val="pl-PL"/>
        </w:rPr>
        <w:t xml:space="preserve"> utworu audiowizualnego są osoby, które wniosły wkład twórczy w jego powstanie, a w szczególności: reżyser, operator obrazu, twórca adaptacji utworu literackiego, twórca stworzonych dla utworu audiowizualnego utworów muzycznych lub słowno-muzycznych oraz twórca scenariusza </w:t>
      </w:r>
    </w:p>
    <w:p w:rsidR="00A321FD" w:rsidRPr="00D25C48" w:rsidRDefault="00FC4CD5" w:rsidP="00D37170">
      <w:pPr>
        <w:spacing w:after="0"/>
        <w:rPr>
          <w:sz w:val="18"/>
          <w:szCs w:val="18"/>
          <w:lang w:val="pl-PL"/>
        </w:rPr>
      </w:pPr>
      <w:r w:rsidRPr="00D25C48">
        <w:rPr>
          <w:sz w:val="18"/>
          <w:szCs w:val="18"/>
          <w:lang w:val="pl-PL"/>
        </w:rPr>
        <w:t>98.</w:t>
      </w:r>
      <w:r w:rsidR="006B2237" w:rsidRPr="00D25C48">
        <w:rPr>
          <w:sz w:val="18"/>
          <w:szCs w:val="18"/>
          <w:lang w:val="pl-PL"/>
        </w:rPr>
        <w:t xml:space="preserve">Domniemywa się, że producent utworu audiowizualnego nabywa na mocy umowy o stworzenie utworu albo umowy o wykorzystanie już istniejącego utworu wyłączne prawa majątkowe do eksploatacji tych utworów w ramach utworu audiowizualnego jako całości. Producent może bez zgody twórców utworu audiowizualnego dokonywać tłumaczeń na różne wersje językowe. </w:t>
      </w:r>
    </w:p>
    <w:p w:rsidR="00A321FD" w:rsidRPr="00D25C48" w:rsidRDefault="00353628" w:rsidP="00D37170">
      <w:pPr>
        <w:spacing w:after="0"/>
        <w:rPr>
          <w:sz w:val="18"/>
          <w:szCs w:val="18"/>
          <w:lang w:val="pl-PL"/>
        </w:rPr>
      </w:pPr>
      <w:r w:rsidRPr="00D25C48">
        <w:rPr>
          <w:sz w:val="18"/>
          <w:szCs w:val="18"/>
          <w:lang w:val="pl-PL"/>
        </w:rPr>
        <w:t xml:space="preserve">99.Programy </w:t>
      </w:r>
      <w:proofErr w:type="spellStart"/>
      <w:r w:rsidRPr="00D25C48">
        <w:rPr>
          <w:sz w:val="18"/>
          <w:szCs w:val="18"/>
          <w:lang w:val="pl-PL"/>
        </w:rPr>
        <w:t>komputerowe:</w:t>
      </w:r>
      <w:r w:rsidR="006B2237" w:rsidRPr="00D25C48">
        <w:rPr>
          <w:sz w:val="18"/>
          <w:szCs w:val="18"/>
          <w:lang w:val="pl-PL"/>
        </w:rPr>
        <w:t>Programy</w:t>
      </w:r>
      <w:proofErr w:type="spellEnd"/>
      <w:r w:rsidR="006B2237" w:rsidRPr="00D25C48">
        <w:rPr>
          <w:sz w:val="18"/>
          <w:szCs w:val="18"/>
          <w:lang w:val="pl-PL"/>
        </w:rPr>
        <w:t xml:space="preserve"> komputerowe podlegają ochronie jak utwory literackie </w:t>
      </w:r>
      <w:r w:rsidR="00FC4CD5" w:rsidRPr="00D25C48">
        <w:rPr>
          <w:sz w:val="18"/>
          <w:szCs w:val="18"/>
          <w:lang w:val="pl-PL"/>
        </w:rPr>
        <w:t>.</w:t>
      </w:r>
      <w:r w:rsidR="006B2237" w:rsidRPr="00D25C48">
        <w:rPr>
          <w:sz w:val="18"/>
          <w:szCs w:val="18"/>
          <w:lang w:val="pl-PL"/>
        </w:rPr>
        <w:t xml:space="preserve">Ochrona przyznana programowi komputerowemu obejmuje wszystkie formy jego wyrażenia. Idee i zasady będące podstawą jakiegokolwiek elementu programu komputerowego, w tym podstawą łączy, nie podlegają ochronie. </w:t>
      </w:r>
    </w:p>
    <w:p w:rsidR="007F0B85" w:rsidRPr="00D25C48" w:rsidRDefault="00FC4CD5" w:rsidP="00D37170">
      <w:pPr>
        <w:spacing w:after="0"/>
        <w:rPr>
          <w:sz w:val="18"/>
          <w:szCs w:val="18"/>
          <w:lang w:val="pl-PL"/>
        </w:rPr>
      </w:pPr>
      <w:r w:rsidRPr="00D25C48">
        <w:rPr>
          <w:sz w:val="18"/>
          <w:szCs w:val="18"/>
          <w:lang w:val="pl-PL"/>
        </w:rPr>
        <w:t>100.</w:t>
      </w:r>
      <w:r w:rsidRPr="00D25C48">
        <w:rPr>
          <w:rFonts w:ascii="Tahoma" w:eastAsia="+mn-ea" w:hAnsi="Tahoma" w:cs="+mn-cs"/>
          <w:shadow/>
          <w:color w:val="FFFFFF"/>
          <w:sz w:val="18"/>
          <w:szCs w:val="18"/>
          <w:lang w:val="pl-PL"/>
        </w:rPr>
        <w:t xml:space="preserve"> </w:t>
      </w:r>
      <w:r w:rsidRPr="00D25C48">
        <w:rPr>
          <w:sz w:val="18"/>
          <w:szCs w:val="18"/>
          <w:lang w:val="pl-PL"/>
        </w:rPr>
        <w:t>Prawa majątkowe do programu komputerowego stworzonego przez pracownika w wyniku wykonywania obowiązków ze stosunku pracy przysługują pracodawcy, o ile umowa nie stanowi inaczej.</w:t>
      </w:r>
    </w:p>
    <w:p w:rsidR="00A321FD" w:rsidRPr="00D25C48" w:rsidRDefault="00FC4CD5" w:rsidP="00D37170">
      <w:pPr>
        <w:spacing w:after="0"/>
        <w:rPr>
          <w:sz w:val="18"/>
          <w:szCs w:val="18"/>
          <w:lang w:val="pl-PL"/>
        </w:rPr>
      </w:pPr>
      <w:r w:rsidRPr="00D25C48">
        <w:rPr>
          <w:sz w:val="18"/>
          <w:szCs w:val="18"/>
          <w:lang w:val="pl-PL"/>
        </w:rPr>
        <w:t>101.Nie wymaga zezwolenia uprawnionego:</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1) sporządzenie kopii zapasowej, jeżeli jest to niezbędne do korzystania z programu komputerowego. Jeżeli umowa nie stanowi inaczej, kopia ta nie może być używana równocześnie z programem komputerowym, 2) obserwowanie, badanie i testowanie funkcjonowania programu komputerowego w celu poznania jego idei i zasad przez osobę posiadającą prawo korzystania z egzemplarza programu komputerowego, jeżeli, będąc do tych czynności upoważniona, dokonuje ona tego w trakcie wprowadzania, wyświetlania, stosowania, przekazywania lub przechowywania programu komputerowego, </w:t>
      </w:r>
    </w:p>
    <w:p w:rsidR="00A321FD" w:rsidRPr="00D25C48" w:rsidRDefault="00FC4CD5" w:rsidP="00D37170">
      <w:pPr>
        <w:spacing w:after="0"/>
        <w:rPr>
          <w:sz w:val="18"/>
          <w:szCs w:val="18"/>
          <w:lang w:val="pl-PL"/>
        </w:rPr>
      </w:pPr>
      <w:r w:rsidRPr="00D25C48">
        <w:rPr>
          <w:sz w:val="18"/>
          <w:szCs w:val="18"/>
          <w:lang w:val="pl-PL"/>
        </w:rPr>
        <w:t>103.</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3) zwielokrotnianie kodu lub tłumaczenie jego formy w rozumieniu art. 74 ust. 4 </w:t>
      </w:r>
      <w:proofErr w:type="spellStart"/>
      <w:r w:rsidR="006B2237" w:rsidRPr="00D25C48">
        <w:rPr>
          <w:sz w:val="18"/>
          <w:szCs w:val="18"/>
          <w:lang w:val="pl-PL"/>
        </w:rPr>
        <w:t>pkt</w:t>
      </w:r>
      <w:proofErr w:type="spellEnd"/>
      <w:r w:rsidR="006B2237" w:rsidRPr="00D25C48">
        <w:rPr>
          <w:sz w:val="18"/>
          <w:szCs w:val="18"/>
          <w:lang w:val="pl-PL"/>
        </w:rPr>
        <w:t xml:space="preserve"> 1 i 2, jeżeli jest to niezbędne do uzyskania informacji koniecznych do osiągnięcia współdziałania niezależnie stworzonego programu komputerowego z innymi programami komputerowymi, o ile zostaną spełnione następujące warunki: a) czynności te dokonywane są przez licencjobiorcę lub inną osobę uprawnioną do korzystania z egzemplarza programu komputerowego bądź przez inną osobę działającą na ich rzecz, b) informacje niezbędne do osiągnięcia współdziałania nie były uprzednio łatwo dostępne dla osób, o których mowa pod lit. a), c) czynności te odnoszą się do tych części oryginalnego programu komputerowego, które są niezbędne do osiągnięcia współdziałania. </w:t>
      </w:r>
    </w:p>
    <w:p w:rsidR="00A321FD" w:rsidRPr="00D25C48" w:rsidRDefault="00353628" w:rsidP="00D37170">
      <w:pPr>
        <w:spacing w:after="0"/>
        <w:rPr>
          <w:sz w:val="18"/>
          <w:szCs w:val="18"/>
          <w:lang w:val="pl-PL"/>
        </w:rPr>
      </w:pPr>
      <w:r w:rsidRPr="00D25C48">
        <w:rPr>
          <w:sz w:val="18"/>
          <w:szCs w:val="18"/>
          <w:lang w:val="pl-PL"/>
        </w:rPr>
        <w:t>104.Ochrona prawa autorskiego:</w:t>
      </w:r>
      <w:r w:rsidR="00FC4CD5" w:rsidRPr="00D25C48">
        <w:rPr>
          <w:rFonts w:ascii="Tahoma" w:eastAsia="+mn-ea" w:hAnsi="Tahoma" w:cs="+mn-cs"/>
          <w:shadow/>
          <w:color w:val="FFFFFF"/>
          <w:sz w:val="18"/>
          <w:szCs w:val="18"/>
          <w:lang w:val="pl-PL"/>
        </w:rPr>
        <w:t xml:space="preserve"> </w:t>
      </w:r>
      <w:r w:rsidR="006B2237" w:rsidRPr="00D25C48">
        <w:rPr>
          <w:sz w:val="18"/>
          <w:szCs w:val="18"/>
          <w:lang w:val="pl-PL"/>
        </w:rPr>
        <w:t xml:space="preserve">Ochrona na całym świecie od momentu ustalenia utworu, bez konieczności rejestracji w </w:t>
      </w:r>
      <w:proofErr w:type="spellStart"/>
      <w:r w:rsidR="006B2237" w:rsidRPr="00D25C48">
        <w:rPr>
          <w:sz w:val="18"/>
          <w:szCs w:val="18"/>
          <w:lang w:val="pl-PL"/>
        </w:rPr>
        <w:t>jakiejkolkwiek</w:t>
      </w:r>
      <w:proofErr w:type="spellEnd"/>
      <w:r w:rsidR="006B2237" w:rsidRPr="00D25C48">
        <w:rPr>
          <w:sz w:val="18"/>
          <w:szCs w:val="18"/>
          <w:lang w:val="pl-PL"/>
        </w:rPr>
        <w:t xml:space="preserve"> </w:t>
      </w:r>
      <w:proofErr w:type="spellStart"/>
      <w:r w:rsidR="006B2237" w:rsidRPr="00D25C48">
        <w:rPr>
          <w:sz w:val="18"/>
          <w:szCs w:val="18"/>
          <w:lang w:val="pl-PL"/>
        </w:rPr>
        <w:t>instytucji</w:t>
      </w:r>
      <w:r w:rsidR="00FC4CD5" w:rsidRPr="00D25C48">
        <w:rPr>
          <w:sz w:val="18"/>
          <w:szCs w:val="18"/>
          <w:lang w:val="pl-PL"/>
        </w:rPr>
        <w:t>;</w:t>
      </w:r>
      <w:r w:rsidR="006B2237" w:rsidRPr="00D25C48">
        <w:rPr>
          <w:sz w:val="18"/>
          <w:szCs w:val="18"/>
          <w:lang w:val="pl-PL"/>
        </w:rPr>
        <w:t>Ochrona</w:t>
      </w:r>
      <w:proofErr w:type="spellEnd"/>
      <w:r w:rsidR="006B2237" w:rsidRPr="00D25C48">
        <w:rPr>
          <w:sz w:val="18"/>
          <w:szCs w:val="18"/>
          <w:lang w:val="pl-PL"/>
        </w:rPr>
        <w:t xml:space="preserve"> praw osobistych – </w:t>
      </w:r>
      <w:proofErr w:type="spellStart"/>
      <w:r w:rsidR="006B2237" w:rsidRPr="00D25C48">
        <w:rPr>
          <w:sz w:val="18"/>
          <w:szCs w:val="18"/>
          <w:lang w:val="pl-PL"/>
        </w:rPr>
        <w:t>bezterminowa</w:t>
      </w:r>
      <w:r w:rsidR="00FC4CD5" w:rsidRPr="00D25C48">
        <w:rPr>
          <w:sz w:val="18"/>
          <w:szCs w:val="18"/>
          <w:lang w:val="pl-PL"/>
        </w:rPr>
        <w:t>;</w:t>
      </w:r>
      <w:r w:rsidR="006B2237" w:rsidRPr="00D25C48">
        <w:rPr>
          <w:sz w:val="18"/>
          <w:szCs w:val="18"/>
          <w:lang w:val="pl-PL"/>
        </w:rPr>
        <w:t>Ochrona</w:t>
      </w:r>
      <w:proofErr w:type="spellEnd"/>
      <w:r w:rsidR="006B2237" w:rsidRPr="00D25C48">
        <w:rPr>
          <w:sz w:val="18"/>
          <w:szCs w:val="18"/>
          <w:lang w:val="pl-PL"/>
        </w:rPr>
        <w:t xml:space="preserve"> praw majątkowych – 70 lat od śmierci twórcy </w:t>
      </w:r>
    </w:p>
    <w:p w:rsidR="00FC4CD5" w:rsidRPr="00D25C48" w:rsidRDefault="00FC4CD5" w:rsidP="00D37170">
      <w:pPr>
        <w:spacing w:after="0"/>
        <w:rPr>
          <w:sz w:val="18"/>
          <w:szCs w:val="18"/>
          <w:lang w:val="pl-PL"/>
        </w:rPr>
      </w:pPr>
      <w:r w:rsidRPr="00D25C48">
        <w:rPr>
          <w:sz w:val="18"/>
          <w:szCs w:val="18"/>
          <w:lang w:val="pl-PL"/>
        </w:rPr>
        <w:t>105.</w:t>
      </w:r>
      <w:r w:rsidRPr="00D25C48">
        <w:rPr>
          <w:rFonts w:ascii="Tahoma" w:eastAsia="+mj-ea" w:hAnsi="Tahoma" w:cs="+mj-cs"/>
          <w:shadow/>
          <w:color w:val="FFFFFF"/>
          <w:sz w:val="18"/>
          <w:szCs w:val="18"/>
          <w:lang w:val="pl-PL"/>
        </w:rPr>
        <w:t xml:space="preserve"> </w:t>
      </w:r>
      <w:r w:rsidRPr="00D25C48">
        <w:rPr>
          <w:sz w:val="18"/>
          <w:szCs w:val="18"/>
          <w:lang w:val="pl-PL"/>
        </w:rPr>
        <w:t>Cywilna odpowiedzialność za naruszenie autorskich praw osobistych:</w:t>
      </w:r>
      <w:r w:rsidRPr="00D25C48">
        <w:rPr>
          <w:rFonts w:ascii="Tahoma" w:eastAsia="+mn-ea" w:hAnsi="Tahoma" w:cs="+mn-cs"/>
          <w:shadow/>
          <w:color w:val="FFFFFF"/>
          <w:sz w:val="18"/>
          <w:szCs w:val="18"/>
          <w:lang w:val="pl-PL"/>
        </w:rPr>
        <w:t xml:space="preserve"> </w:t>
      </w:r>
      <w:r w:rsidRPr="00D25C48">
        <w:rPr>
          <w:sz w:val="18"/>
          <w:szCs w:val="18"/>
          <w:lang w:val="pl-PL"/>
        </w:rPr>
        <w:t>Twórca, którego autorskie prawa osobiste zostały zagrożone cudzym działaniem, może żądać zaniechania tego działania. W razie dokonanego naruszenia może także żądać, aby osoba, która dopuściła się naruszenia, dopełniła czynności potrzebnych do usunięcia jego skutków, w szczególności aby złożyła publiczne oświadczenie o odpowiedniej treści i formie. Jeżeli naruszenie było zawinione, sąd może przyznać twórcy odpowiednią sumę pieniężną tytułem zadośćuczynienia za doznaną krzywdę lub - na żądanie twórcy - zobowiązać sprawcę, aby uiścił odpowiednią sumę pieniężną na wskazany przez twórcę cel społeczny</w:t>
      </w:r>
    </w:p>
    <w:p w:rsidR="00A321FD" w:rsidRPr="00D25C48" w:rsidRDefault="00FC4CD5" w:rsidP="00353628">
      <w:pPr>
        <w:spacing w:after="0"/>
        <w:rPr>
          <w:sz w:val="18"/>
          <w:szCs w:val="18"/>
          <w:lang w:val="pl-PL"/>
        </w:rPr>
      </w:pPr>
      <w:r w:rsidRPr="00D25C48">
        <w:rPr>
          <w:sz w:val="18"/>
          <w:szCs w:val="18"/>
          <w:lang w:val="pl-PL"/>
        </w:rPr>
        <w:t>106.Cywilna odpowiedzialność za naruszenie praw majątkowych:</w:t>
      </w:r>
      <w:r w:rsidRPr="00D25C48">
        <w:rPr>
          <w:rFonts w:ascii="Tahoma" w:eastAsia="+mn-ea" w:hAnsi="Tahoma" w:cs="+mn-cs"/>
          <w:shadow/>
          <w:color w:val="FFFFFF"/>
          <w:sz w:val="18"/>
          <w:szCs w:val="18"/>
          <w:lang w:val="pl-PL"/>
        </w:rPr>
        <w:t xml:space="preserve"> </w:t>
      </w:r>
      <w:r w:rsidRPr="00D25C48">
        <w:rPr>
          <w:sz w:val="18"/>
          <w:szCs w:val="18"/>
          <w:lang w:val="pl-PL"/>
        </w:rPr>
        <w:t>Uprawniony, którego autorskie prawa majątkowe zostały naruszone, może żądać od osoby, która naruszyła te prawa:</w:t>
      </w:r>
      <w:r w:rsidR="006B2237" w:rsidRPr="00D25C48">
        <w:rPr>
          <w:b/>
          <w:bCs/>
          <w:sz w:val="18"/>
          <w:szCs w:val="18"/>
          <w:lang w:val="pl-PL"/>
        </w:rPr>
        <w:t xml:space="preserve">1) zaniechania naruszania;2) </w:t>
      </w:r>
      <w:proofErr w:type="spellStart"/>
      <w:r w:rsidR="006B2237" w:rsidRPr="00D25C48">
        <w:rPr>
          <w:b/>
          <w:bCs/>
          <w:sz w:val="18"/>
          <w:szCs w:val="18"/>
          <w:lang w:val="pl-PL"/>
        </w:rPr>
        <w:t>usuniecia</w:t>
      </w:r>
      <w:proofErr w:type="spellEnd"/>
      <w:r w:rsidR="006B2237" w:rsidRPr="00D25C48">
        <w:rPr>
          <w:b/>
          <w:bCs/>
          <w:sz w:val="18"/>
          <w:szCs w:val="18"/>
          <w:lang w:val="pl-PL"/>
        </w:rPr>
        <w:t xml:space="preserve"> skutków naruszenia;3) naprawienia </w:t>
      </w:r>
      <w:proofErr w:type="spellStart"/>
      <w:r w:rsidR="006B2237" w:rsidRPr="00D25C48">
        <w:rPr>
          <w:b/>
          <w:bCs/>
          <w:sz w:val="18"/>
          <w:szCs w:val="18"/>
          <w:lang w:val="pl-PL"/>
        </w:rPr>
        <w:t>wyrzadzonej</w:t>
      </w:r>
      <w:proofErr w:type="spellEnd"/>
      <w:r w:rsidR="006B2237" w:rsidRPr="00D25C48">
        <w:rPr>
          <w:b/>
          <w:bCs/>
          <w:sz w:val="18"/>
          <w:szCs w:val="18"/>
          <w:lang w:val="pl-PL"/>
        </w:rPr>
        <w:t xml:space="preserve"> </w:t>
      </w:r>
      <w:proofErr w:type="spellStart"/>
      <w:r w:rsidR="006B2237" w:rsidRPr="00D25C48">
        <w:rPr>
          <w:b/>
          <w:bCs/>
          <w:sz w:val="18"/>
          <w:szCs w:val="18"/>
          <w:lang w:val="pl-PL"/>
        </w:rPr>
        <w:t>szkody:a</w:t>
      </w:r>
      <w:proofErr w:type="spellEnd"/>
      <w:r w:rsidR="006B2237" w:rsidRPr="00D25C48">
        <w:rPr>
          <w:b/>
          <w:bCs/>
          <w:sz w:val="18"/>
          <w:szCs w:val="18"/>
          <w:lang w:val="pl-PL"/>
        </w:rPr>
        <w:t>) na zasadach ogólnych albo</w:t>
      </w:r>
      <w:r w:rsidRPr="00D25C48">
        <w:rPr>
          <w:sz w:val="18"/>
          <w:szCs w:val="18"/>
          <w:lang w:val="pl-PL"/>
        </w:rPr>
        <w:t xml:space="preserve"> </w:t>
      </w:r>
      <w:r w:rsidR="006B2237" w:rsidRPr="00D25C48">
        <w:rPr>
          <w:b/>
          <w:bCs/>
          <w:sz w:val="18"/>
          <w:szCs w:val="18"/>
          <w:lang w:val="pl-PL"/>
        </w:rPr>
        <w:t xml:space="preserve">b) poprzez zapłatę sumy pieniężnej w wysokości odpowiadającej dwukrotności, a w przypadku gdy naruszenie jest zawinione - trzykrotności stosownego wynagrodzenia, które w chwili jego dochodzenia byłoby należne tytułem udzielenia przez uprawnionego zgody na korzystanie z utworu 4) wydania uzyskanych korzyści. </w:t>
      </w:r>
    </w:p>
    <w:p w:rsidR="00FC4CD5" w:rsidRPr="00D25C48" w:rsidRDefault="00FC4CD5" w:rsidP="00D37170">
      <w:pPr>
        <w:spacing w:after="0"/>
        <w:rPr>
          <w:sz w:val="18"/>
          <w:szCs w:val="18"/>
          <w:lang w:val="pl-PL"/>
        </w:rPr>
      </w:pPr>
      <w:r w:rsidRPr="00D25C48">
        <w:rPr>
          <w:sz w:val="18"/>
          <w:szCs w:val="18"/>
          <w:lang w:val="pl-PL"/>
        </w:rPr>
        <w:t>109.</w:t>
      </w:r>
      <w:r w:rsidRPr="00D25C48">
        <w:rPr>
          <w:rFonts w:ascii="Tahoma" w:eastAsia="+mj-ea" w:hAnsi="Tahoma" w:cs="+mj-cs"/>
          <w:shadow/>
          <w:color w:val="FFFFFF"/>
          <w:sz w:val="18"/>
          <w:szCs w:val="18"/>
          <w:lang w:val="pl-PL"/>
        </w:rPr>
        <w:t xml:space="preserve"> </w:t>
      </w:r>
      <w:r w:rsidRPr="00D25C48">
        <w:rPr>
          <w:sz w:val="18"/>
          <w:szCs w:val="18"/>
          <w:lang w:val="pl-PL"/>
        </w:rPr>
        <w:t>Prawa pokrewne:</w:t>
      </w:r>
      <w:r w:rsidRPr="00D25C48">
        <w:rPr>
          <w:rFonts w:ascii="Tahoma" w:eastAsia="+mn-ea" w:hAnsi="Tahoma" w:cs="+mn-cs"/>
          <w:shadow/>
          <w:color w:val="FFFFFF"/>
          <w:sz w:val="18"/>
          <w:szCs w:val="18"/>
          <w:lang w:val="pl-PL"/>
        </w:rPr>
        <w:t xml:space="preserve"> </w:t>
      </w:r>
      <w:r w:rsidRPr="00D25C48">
        <w:rPr>
          <w:sz w:val="18"/>
          <w:szCs w:val="18"/>
          <w:lang w:val="pl-PL"/>
        </w:rPr>
        <w:t xml:space="preserve">Chronią one głównie interesy podmiotów, dzięki którym utwory są rozpowszechniane - wykonawców utworów, producentów fonogramów i wideogramów. Źródłem praw pokrewnych nie jest twórczość autorska w rozumieniu prawa autorskiego. Prawa pokrewne powstają równolegle do praw autorskich i nie naruszają ich. </w:t>
      </w:r>
    </w:p>
    <w:p w:rsidR="00A321FD" w:rsidRPr="00D25C48" w:rsidRDefault="00FC4CD5" w:rsidP="00D37170">
      <w:pPr>
        <w:spacing w:after="0"/>
        <w:rPr>
          <w:sz w:val="18"/>
          <w:szCs w:val="18"/>
          <w:lang w:val="pl-PL"/>
        </w:rPr>
      </w:pPr>
      <w:r w:rsidRPr="00D25C48">
        <w:rPr>
          <w:sz w:val="18"/>
          <w:szCs w:val="18"/>
          <w:lang w:val="pl-PL"/>
        </w:rPr>
        <w:t>110.Artystyczne wykonania:</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Każde artystyczne wykonanie utworu lub dzieła sztuki ludowej pozostaje pod ochroną niezależnie od jego wartości, przeznaczenia i sposobu wyrażenia. Artystycznymi wykonaniami są w szczególności: działania aktorów, recytatorów, dyrygentów, instrumentalistów, wokalistów, tancerzy i mimów </w:t>
      </w:r>
    </w:p>
    <w:p w:rsidR="00A321FD" w:rsidRPr="00D25C48" w:rsidRDefault="00D37170" w:rsidP="00D37170">
      <w:pPr>
        <w:spacing w:after="0"/>
        <w:rPr>
          <w:sz w:val="18"/>
          <w:szCs w:val="18"/>
          <w:lang w:val="pl-PL"/>
        </w:rPr>
      </w:pPr>
      <w:r w:rsidRPr="00D25C48">
        <w:rPr>
          <w:sz w:val="18"/>
          <w:szCs w:val="18"/>
          <w:lang w:val="pl-PL"/>
        </w:rPr>
        <w:t>111.</w:t>
      </w:r>
      <w:r w:rsidR="006B2237" w:rsidRPr="00D25C48">
        <w:rPr>
          <w:sz w:val="18"/>
          <w:szCs w:val="18"/>
          <w:lang w:val="pl-PL"/>
        </w:rPr>
        <w:t xml:space="preserve">Artyście wykonawcy przysługuje, w granicach określonych przepisami ustawy, wyłączne prawo do: 1) ochrony dóbr osobistych, w szczególności w zakresie: a) wskazywania go jako wykonawcy, z wyłączeniem przypadków, gdy pominięcie jest zwyczajowo przyjęte, b) decydowania o sposobie oznaczenia wykonawcy, w tym zachowania anonimowości albo posłużenia się </w:t>
      </w:r>
      <w:proofErr w:type="spellStart"/>
      <w:r w:rsidR="006B2237" w:rsidRPr="00D25C48">
        <w:rPr>
          <w:sz w:val="18"/>
          <w:szCs w:val="18"/>
          <w:lang w:val="pl-PL"/>
        </w:rPr>
        <w:t>pseudonimem,c</w:t>
      </w:r>
      <w:proofErr w:type="spellEnd"/>
      <w:r w:rsidR="006B2237" w:rsidRPr="00D25C48">
        <w:rPr>
          <w:sz w:val="18"/>
          <w:szCs w:val="18"/>
          <w:lang w:val="pl-PL"/>
        </w:rPr>
        <w:t xml:space="preserve">) sprzeciwiania się jakimkolwiek wypaczeniom, przeinaczeniom i innym zmianom wykonania, które mogłyby naruszać jego dobre imię, </w:t>
      </w:r>
    </w:p>
    <w:p w:rsidR="00A321FD" w:rsidRPr="00D25C48" w:rsidRDefault="00D37170" w:rsidP="00D37170">
      <w:pPr>
        <w:spacing w:after="0"/>
        <w:rPr>
          <w:sz w:val="18"/>
          <w:szCs w:val="18"/>
          <w:lang w:val="pl-PL"/>
        </w:rPr>
      </w:pPr>
      <w:r w:rsidRPr="00D25C48">
        <w:rPr>
          <w:sz w:val="18"/>
          <w:szCs w:val="18"/>
          <w:lang w:val="pl-PL"/>
        </w:rPr>
        <w:t>112.</w:t>
      </w:r>
      <w:r w:rsidRPr="00D25C48">
        <w:rPr>
          <w:rFonts w:ascii="Tahoma" w:eastAsia="+mn-ea" w:hAnsi="Tahoma" w:cs="+mn-cs"/>
          <w:shadow/>
          <w:color w:val="FFFFFF"/>
          <w:sz w:val="18"/>
          <w:szCs w:val="18"/>
          <w:lang w:val="pl-PL"/>
        </w:rPr>
        <w:t xml:space="preserve"> </w:t>
      </w:r>
      <w:r w:rsidR="006B2237" w:rsidRPr="00D25C48">
        <w:rPr>
          <w:sz w:val="18"/>
          <w:szCs w:val="18"/>
          <w:lang w:val="pl-PL"/>
        </w:rPr>
        <w:t xml:space="preserve">2) korzystania z artystycznego wykonania i rozporządzania prawami do niego na następujących polach eksploatacji: a) w zakresie utrwalania i zwielokrotniania - wytwarzania określoną techniką egzemplarzy artystycznego wykonania, w tym zapisu magnetycznego oraz techniką cyfrową, b) w zakresie obrotu egzemplarzami, na których artystyczne wykonanie utrwalono - wprowadzania do obrotu, użyczania lub najmu egzemplarzy, c) w zakresie rozpowszechniania artystycznego wykonania w sposób inny niż określony w lit. b) - nadawania, </w:t>
      </w:r>
      <w:proofErr w:type="spellStart"/>
      <w:r w:rsidR="006B2237" w:rsidRPr="00D25C48">
        <w:rPr>
          <w:sz w:val="18"/>
          <w:szCs w:val="18"/>
          <w:lang w:val="pl-PL"/>
        </w:rPr>
        <w:t>reemitowania</w:t>
      </w:r>
      <w:proofErr w:type="spellEnd"/>
      <w:r w:rsidR="006B2237" w:rsidRPr="00D25C48">
        <w:rPr>
          <w:sz w:val="18"/>
          <w:szCs w:val="18"/>
          <w:lang w:val="pl-PL"/>
        </w:rPr>
        <w:t xml:space="preserve"> oraz odtwarzania, chyba że są one dokonywane za pomocą wprowadzonego do obrotu egzemplarza, a także publicznego udostępniania utrwalenia artystycznego wykonania w taki sposób, aby każdy mógł mieć do niego dostęp w miejscu i w czasie przez siebie wybranym. </w:t>
      </w:r>
    </w:p>
    <w:p w:rsidR="00A321FD" w:rsidRPr="00D25C48" w:rsidRDefault="00D37170" w:rsidP="00D37170">
      <w:pPr>
        <w:spacing w:after="0"/>
        <w:rPr>
          <w:sz w:val="18"/>
          <w:szCs w:val="18"/>
          <w:lang w:val="pl-PL"/>
        </w:rPr>
      </w:pPr>
      <w:r w:rsidRPr="00D25C48">
        <w:rPr>
          <w:sz w:val="18"/>
          <w:szCs w:val="18"/>
          <w:lang w:val="pl-PL"/>
        </w:rPr>
        <w:t>113.Czas ochrony:</w:t>
      </w:r>
      <w:r w:rsidR="006B2237" w:rsidRPr="00D25C48">
        <w:rPr>
          <w:sz w:val="18"/>
          <w:szCs w:val="18"/>
          <w:lang w:val="pl-PL"/>
        </w:rPr>
        <w:t xml:space="preserve">50 lat od roku, w którym nastąpiło </w:t>
      </w:r>
      <w:proofErr w:type="spellStart"/>
      <w:r w:rsidR="006B2237" w:rsidRPr="00D25C48">
        <w:rPr>
          <w:sz w:val="18"/>
          <w:szCs w:val="18"/>
          <w:lang w:val="pl-PL"/>
        </w:rPr>
        <w:t>wkonanie</w:t>
      </w:r>
      <w:proofErr w:type="spellEnd"/>
      <w:r w:rsidR="006B2237" w:rsidRPr="00D25C48">
        <w:rPr>
          <w:sz w:val="18"/>
          <w:szCs w:val="18"/>
          <w:lang w:val="pl-PL"/>
        </w:rPr>
        <w:t xml:space="preserve"> </w:t>
      </w:r>
    </w:p>
    <w:p w:rsidR="00A321FD" w:rsidRPr="00D25C48" w:rsidRDefault="00D37170" w:rsidP="00D37170">
      <w:pPr>
        <w:spacing w:after="0"/>
        <w:rPr>
          <w:sz w:val="18"/>
          <w:szCs w:val="18"/>
          <w:lang w:val="pl-PL"/>
        </w:rPr>
      </w:pPr>
      <w:r w:rsidRPr="00D25C48">
        <w:rPr>
          <w:sz w:val="18"/>
          <w:szCs w:val="18"/>
          <w:lang w:val="pl-PL"/>
        </w:rPr>
        <w:t xml:space="preserve">114.Fonogramy i </w:t>
      </w:r>
      <w:proofErr w:type="spellStart"/>
      <w:r w:rsidRPr="00D25C48">
        <w:rPr>
          <w:sz w:val="18"/>
          <w:szCs w:val="18"/>
          <w:lang w:val="pl-PL"/>
        </w:rPr>
        <w:t>wideogramy</w:t>
      </w:r>
      <w:r w:rsidR="00353628" w:rsidRPr="00D25C48">
        <w:rPr>
          <w:sz w:val="18"/>
          <w:szCs w:val="18"/>
          <w:lang w:val="pl-PL"/>
        </w:rPr>
        <w:t>:</w:t>
      </w:r>
      <w:r w:rsidR="006B2237" w:rsidRPr="00D25C48">
        <w:rPr>
          <w:sz w:val="18"/>
          <w:szCs w:val="18"/>
          <w:lang w:val="pl-PL"/>
        </w:rPr>
        <w:t>Fonogramem</w:t>
      </w:r>
      <w:proofErr w:type="spellEnd"/>
      <w:r w:rsidR="006B2237" w:rsidRPr="00D25C48">
        <w:rPr>
          <w:sz w:val="18"/>
          <w:szCs w:val="18"/>
          <w:lang w:val="pl-PL"/>
        </w:rPr>
        <w:t xml:space="preserve"> jest pierwsze utrwalenie warstwy dźwiękowej wykonania utworu al</w:t>
      </w:r>
      <w:r w:rsidRPr="00D25C48">
        <w:rPr>
          <w:sz w:val="18"/>
          <w:szCs w:val="18"/>
          <w:lang w:val="pl-PL"/>
        </w:rPr>
        <w:t xml:space="preserve">bo innych zjawisk </w:t>
      </w:r>
      <w:proofErr w:type="spellStart"/>
      <w:r w:rsidRPr="00D25C48">
        <w:rPr>
          <w:sz w:val="18"/>
          <w:szCs w:val="18"/>
          <w:lang w:val="pl-PL"/>
        </w:rPr>
        <w:t>akustycznych;</w:t>
      </w:r>
      <w:r w:rsidR="006B2237" w:rsidRPr="00D25C48">
        <w:rPr>
          <w:sz w:val="18"/>
          <w:szCs w:val="18"/>
          <w:lang w:val="pl-PL"/>
        </w:rPr>
        <w:t>Wideogramem</w:t>
      </w:r>
      <w:proofErr w:type="spellEnd"/>
      <w:r w:rsidR="006B2237" w:rsidRPr="00D25C48">
        <w:rPr>
          <w:sz w:val="18"/>
          <w:szCs w:val="18"/>
          <w:lang w:val="pl-PL"/>
        </w:rPr>
        <w:t xml:space="preserve"> jest pierwsze utrwalenie sekwencji ruchomych obrazów, z dźwiękiem lub bez, niezależnie od tego, czy stanowi ono utwór audiowizualny. </w:t>
      </w:r>
    </w:p>
    <w:p w:rsidR="00A321FD" w:rsidRPr="00D25C48" w:rsidRDefault="00353628" w:rsidP="00D37170">
      <w:pPr>
        <w:spacing w:after="0"/>
        <w:rPr>
          <w:sz w:val="18"/>
          <w:szCs w:val="18"/>
          <w:lang w:val="pl-PL"/>
        </w:rPr>
      </w:pPr>
      <w:r w:rsidRPr="00D25C48">
        <w:rPr>
          <w:sz w:val="18"/>
          <w:szCs w:val="18"/>
          <w:lang w:val="pl-PL"/>
        </w:rPr>
        <w:lastRenderedPageBreak/>
        <w:t xml:space="preserve">115.Zakres </w:t>
      </w:r>
      <w:proofErr w:type="spellStart"/>
      <w:r w:rsidRPr="00D25C48">
        <w:rPr>
          <w:sz w:val="18"/>
          <w:szCs w:val="18"/>
          <w:lang w:val="pl-PL"/>
        </w:rPr>
        <w:t>ochrony:</w:t>
      </w:r>
      <w:r w:rsidR="006B2237" w:rsidRPr="00D25C48">
        <w:rPr>
          <w:sz w:val="18"/>
          <w:szCs w:val="18"/>
          <w:lang w:val="pl-PL"/>
        </w:rPr>
        <w:t>Bez</w:t>
      </w:r>
      <w:proofErr w:type="spellEnd"/>
      <w:r w:rsidR="006B2237" w:rsidRPr="00D25C48">
        <w:rPr>
          <w:sz w:val="18"/>
          <w:szCs w:val="18"/>
          <w:lang w:val="pl-PL"/>
        </w:rPr>
        <w:t xml:space="preserve"> uszczerbku dla praw twórców lub artystów wykonawców, producentowi fonogramu lub wideogramu przysługuje wyłączne prawo do rozporządzania i korzystania z fonogramu lub wideogramu w zakresie: 1) zwielokrotniania określoną techniką, 2) wprowadzenia do obrotu, 3) najmu oraz użyczania egzemplarzy, 4) publicznego udostępniania fonogramu lub wideogramu w taki sposób, aby każdy mógł mieć do niego dostęp w miejscu i w czasie przez siebie </w:t>
      </w:r>
      <w:proofErr w:type="spellStart"/>
      <w:r w:rsidR="006B2237" w:rsidRPr="00D25C48">
        <w:rPr>
          <w:sz w:val="18"/>
          <w:szCs w:val="18"/>
          <w:lang w:val="pl-PL"/>
        </w:rPr>
        <w:t>wybranym.Czas</w:t>
      </w:r>
      <w:proofErr w:type="spellEnd"/>
      <w:r w:rsidR="006B2237" w:rsidRPr="00D25C48">
        <w:rPr>
          <w:sz w:val="18"/>
          <w:szCs w:val="18"/>
          <w:lang w:val="pl-PL"/>
        </w:rPr>
        <w:t xml:space="preserve"> trwania ochrony jest analogiczny jak w przypadku artystycznych wykonań. </w:t>
      </w:r>
    </w:p>
    <w:p w:rsidR="00A321FD" w:rsidRPr="00D25C48" w:rsidRDefault="00353628" w:rsidP="00D37170">
      <w:pPr>
        <w:spacing w:after="0"/>
        <w:rPr>
          <w:sz w:val="18"/>
          <w:szCs w:val="18"/>
          <w:lang w:val="pl-PL"/>
        </w:rPr>
      </w:pPr>
      <w:r w:rsidRPr="00D25C48">
        <w:rPr>
          <w:sz w:val="18"/>
          <w:szCs w:val="18"/>
          <w:lang w:val="pl-PL"/>
        </w:rPr>
        <w:t xml:space="preserve">117.Prawa do </w:t>
      </w:r>
      <w:proofErr w:type="spellStart"/>
      <w:r w:rsidRPr="00D25C48">
        <w:rPr>
          <w:sz w:val="18"/>
          <w:szCs w:val="18"/>
          <w:lang w:val="pl-PL"/>
        </w:rPr>
        <w:t>nadan:</w:t>
      </w:r>
      <w:r w:rsidR="00D37170" w:rsidRPr="00D25C48">
        <w:rPr>
          <w:sz w:val="18"/>
          <w:szCs w:val="18"/>
          <w:lang w:val="pl-PL"/>
        </w:rPr>
        <w:t>Bez</w:t>
      </w:r>
      <w:proofErr w:type="spellEnd"/>
      <w:r w:rsidR="00D37170" w:rsidRPr="00D25C48">
        <w:rPr>
          <w:sz w:val="18"/>
          <w:szCs w:val="18"/>
          <w:lang w:val="pl-PL"/>
        </w:rPr>
        <w:t xml:space="preserve"> uszczerbku dla praw twórców, artystów wykonawców, producentów fonogramów i wideogramów, organizacji radiowej lub telewizyjnej przysługuje wyłączne prawo do rozporządzania i korzystania ze swoich nadań programów w zakresie: 1) utrwalania, 2) zwielokrotniania określoną techniką, </w:t>
      </w:r>
      <w:r w:rsidR="006B2237" w:rsidRPr="00D25C48">
        <w:rPr>
          <w:sz w:val="18"/>
          <w:szCs w:val="18"/>
          <w:lang w:val="pl-PL"/>
        </w:rPr>
        <w:t xml:space="preserve">3) nadawania przez inną organizację radiową lub telewizyjną, 4) </w:t>
      </w:r>
      <w:proofErr w:type="spellStart"/>
      <w:r w:rsidR="006B2237" w:rsidRPr="00D25C48">
        <w:rPr>
          <w:sz w:val="18"/>
          <w:szCs w:val="18"/>
          <w:lang w:val="pl-PL"/>
        </w:rPr>
        <w:t>reemitowania</w:t>
      </w:r>
      <w:proofErr w:type="spellEnd"/>
      <w:r w:rsidR="006B2237" w:rsidRPr="00D25C48">
        <w:rPr>
          <w:sz w:val="18"/>
          <w:szCs w:val="18"/>
          <w:lang w:val="pl-PL"/>
        </w:rPr>
        <w:t xml:space="preserve">, 5) wprowadzania do obrotu ich utrwaleń, 6) odtwarzania w miejscach dostępnych za opłatą wstępu, 7) udostępniania ich utrwaleń w taki sposób, aby każdy mógł mieć do nich dostęp w miejscu i w czasie przez siebie wybranym. </w:t>
      </w:r>
    </w:p>
    <w:p w:rsidR="00A321FD" w:rsidRPr="00D25C48" w:rsidRDefault="00D37170" w:rsidP="00D37170">
      <w:pPr>
        <w:spacing w:after="0"/>
        <w:rPr>
          <w:sz w:val="18"/>
          <w:szCs w:val="18"/>
          <w:lang w:val="pl-PL"/>
        </w:rPr>
      </w:pPr>
      <w:r w:rsidRPr="00D25C48">
        <w:rPr>
          <w:sz w:val="18"/>
          <w:szCs w:val="18"/>
          <w:lang w:val="pl-PL"/>
        </w:rPr>
        <w:t xml:space="preserve">119.Licencja a przeniesienie praw własności </w:t>
      </w:r>
      <w:proofErr w:type="spellStart"/>
      <w:r w:rsidRPr="00D25C48">
        <w:rPr>
          <w:sz w:val="18"/>
          <w:szCs w:val="18"/>
          <w:lang w:val="pl-PL"/>
        </w:rPr>
        <w:t>intelektualnej</w:t>
      </w:r>
      <w:r w:rsidR="00353628" w:rsidRPr="00D25C48">
        <w:rPr>
          <w:sz w:val="18"/>
          <w:szCs w:val="18"/>
          <w:lang w:val="pl-PL"/>
        </w:rPr>
        <w:t>:</w:t>
      </w:r>
      <w:r w:rsidR="006B2237" w:rsidRPr="00D25C48">
        <w:rPr>
          <w:sz w:val="18"/>
          <w:szCs w:val="18"/>
          <w:lang w:val="pl-PL"/>
        </w:rPr>
        <w:t>Przeniesienie</w:t>
      </w:r>
      <w:proofErr w:type="spellEnd"/>
      <w:r w:rsidR="006B2237" w:rsidRPr="00D25C48">
        <w:rPr>
          <w:sz w:val="18"/>
          <w:szCs w:val="18"/>
          <w:lang w:val="pl-PL"/>
        </w:rPr>
        <w:t xml:space="preserve"> praw własności intelektualnej to trwałe (po)zbycie się praw przez uprawnionego poprzez przeniesienie ich na drugą </w:t>
      </w:r>
      <w:proofErr w:type="spellStart"/>
      <w:r w:rsidR="006B2237" w:rsidRPr="00D25C48">
        <w:rPr>
          <w:sz w:val="18"/>
          <w:szCs w:val="18"/>
          <w:lang w:val="pl-PL"/>
        </w:rPr>
        <w:t>osobę.Licencja</w:t>
      </w:r>
      <w:proofErr w:type="spellEnd"/>
      <w:r w:rsidR="006B2237" w:rsidRPr="00D25C48">
        <w:rPr>
          <w:sz w:val="18"/>
          <w:szCs w:val="18"/>
          <w:lang w:val="pl-PL"/>
        </w:rPr>
        <w:t xml:space="preserve"> to umowa o korzystanie z utworu lub innego przedmiotu prawa własności intelektualnej. Nie wiąże się z pozbyciem się praw.</w:t>
      </w:r>
    </w:p>
    <w:p w:rsidR="00D37170" w:rsidRPr="00D25C48" w:rsidRDefault="00D37170" w:rsidP="00D37170">
      <w:pPr>
        <w:spacing w:after="0"/>
        <w:rPr>
          <w:sz w:val="18"/>
          <w:szCs w:val="18"/>
          <w:lang w:val="pl-PL"/>
        </w:rPr>
      </w:pPr>
      <w:r w:rsidRPr="00D25C48">
        <w:rPr>
          <w:sz w:val="18"/>
          <w:szCs w:val="18"/>
          <w:lang w:val="pl-PL"/>
        </w:rPr>
        <w:t>12</w:t>
      </w:r>
      <w:r w:rsidR="00353628" w:rsidRPr="00D25C48">
        <w:rPr>
          <w:sz w:val="18"/>
          <w:szCs w:val="18"/>
          <w:lang w:val="pl-PL"/>
        </w:rPr>
        <w:t xml:space="preserve">0.Przeniesienie praw </w:t>
      </w:r>
      <w:proofErr w:type="spellStart"/>
      <w:r w:rsidR="00353628" w:rsidRPr="00D25C48">
        <w:rPr>
          <w:sz w:val="18"/>
          <w:szCs w:val="18"/>
          <w:lang w:val="pl-PL"/>
        </w:rPr>
        <w:t>autorskich:</w:t>
      </w:r>
      <w:r w:rsidRPr="00D25C48">
        <w:rPr>
          <w:sz w:val="18"/>
          <w:szCs w:val="18"/>
          <w:lang w:val="pl-PL"/>
        </w:rPr>
        <w:t>Umowa</w:t>
      </w:r>
      <w:proofErr w:type="spellEnd"/>
      <w:r w:rsidRPr="00D25C48">
        <w:rPr>
          <w:sz w:val="18"/>
          <w:szCs w:val="18"/>
          <w:lang w:val="pl-PL"/>
        </w:rPr>
        <w:t xml:space="preserve"> o przeniesieniu autorskich praw majątkowych musi być sporządzona na piśmie i zawierać wskazanie pól eksploatacji, co do których następuje przeniesienie. Brak formy pisemnej oraz brak tego wskazania powoduje nieważność umowy. </w:t>
      </w:r>
    </w:p>
    <w:p w:rsidR="00D37170" w:rsidRPr="00D25C48" w:rsidRDefault="00353628" w:rsidP="00D37170">
      <w:pPr>
        <w:spacing w:after="0"/>
        <w:rPr>
          <w:sz w:val="18"/>
          <w:szCs w:val="18"/>
          <w:lang w:val="pl-PL"/>
        </w:rPr>
      </w:pPr>
      <w:r w:rsidRPr="00D25C48">
        <w:rPr>
          <w:sz w:val="18"/>
          <w:szCs w:val="18"/>
          <w:lang w:val="pl-PL"/>
        </w:rPr>
        <w:t xml:space="preserve">121.Umowa </w:t>
      </w:r>
      <w:proofErr w:type="spellStart"/>
      <w:r w:rsidRPr="00D25C48">
        <w:rPr>
          <w:sz w:val="18"/>
          <w:szCs w:val="18"/>
          <w:lang w:val="pl-PL"/>
        </w:rPr>
        <w:t>zlecenie:</w:t>
      </w:r>
      <w:r w:rsidR="00D37170" w:rsidRPr="00D25C48">
        <w:rPr>
          <w:sz w:val="18"/>
          <w:szCs w:val="18"/>
          <w:lang w:val="pl-PL"/>
        </w:rPr>
        <w:t>W</w:t>
      </w:r>
      <w:proofErr w:type="spellEnd"/>
      <w:r w:rsidR="00D37170" w:rsidRPr="00D25C48">
        <w:rPr>
          <w:sz w:val="18"/>
          <w:szCs w:val="18"/>
          <w:lang w:val="pl-PL"/>
        </w:rPr>
        <w:t xml:space="preserve"> ramach tej umowy zleceniodawca powierza do wykonania, a zleceniobiorca zobowiązuje się do wykonania określonej pracy, podjęcia pewnych czynności (np. prowadzenia spraw prawnych, administracyjnych danego przedsiębiorstwa) w zamian za wynagrodzenie </w:t>
      </w:r>
    </w:p>
    <w:p w:rsidR="00D37170" w:rsidRPr="00D25C48" w:rsidRDefault="00353628" w:rsidP="00D37170">
      <w:pPr>
        <w:spacing w:after="0"/>
        <w:rPr>
          <w:sz w:val="18"/>
          <w:szCs w:val="18"/>
          <w:lang w:val="pl-PL"/>
        </w:rPr>
      </w:pPr>
      <w:r w:rsidRPr="00D25C48">
        <w:rPr>
          <w:sz w:val="18"/>
          <w:szCs w:val="18"/>
          <w:lang w:val="pl-PL"/>
        </w:rPr>
        <w:t xml:space="preserve">122.Umowa o </w:t>
      </w:r>
      <w:proofErr w:type="spellStart"/>
      <w:r w:rsidRPr="00D25C48">
        <w:rPr>
          <w:sz w:val="18"/>
          <w:szCs w:val="18"/>
          <w:lang w:val="pl-PL"/>
        </w:rPr>
        <w:t>dzielo:</w:t>
      </w:r>
      <w:r w:rsidR="00D37170" w:rsidRPr="00D25C48">
        <w:rPr>
          <w:sz w:val="18"/>
          <w:szCs w:val="18"/>
          <w:lang w:val="pl-PL"/>
        </w:rPr>
        <w:t>Poprzez</w:t>
      </w:r>
      <w:proofErr w:type="spellEnd"/>
      <w:r w:rsidR="00D37170" w:rsidRPr="00D25C48">
        <w:rPr>
          <w:sz w:val="18"/>
          <w:szCs w:val="18"/>
          <w:lang w:val="pl-PL"/>
        </w:rPr>
        <w:t xml:space="preserve"> zawarcie umowy o dzieło wykonawca zobowiązuje się do wykonania oznaczonego dzieła, to znaczy zobowiązuje się do uzyskania pewnego wyniku swoich działań, a zamawiający, do wypłaty wynagrodzenia określonego w umowie.</w:t>
      </w:r>
    </w:p>
    <w:p w:rsidR="00D37170" w:rsidRPr="00D25C48" w:rsidRDefault="00D37170" w:rsidP="00D37170">
      <w:pPr>
        <w:spacing w:after="0"/>
        <w:rPr>
          <w:sz w:val="18"/>
          <w:szCs w:val="18"/>
          <w:lang w:val="pl-PL"/>
        </w:rPr>
      </w:pPr>
      <w:r w:rsidRPr="00D25C48">
        <w:rPr>
          <w:sz w:val="18"/>
          <w:szCs w:val="18"/>
          <w:lang w:val="pl-PL"/>
        </w:rPr>
        <w:t xml:space="preserve">123.Dziełem może być zarówno wykonanie jakiejś czynności – np. naprawa odbiornika telewizyjnego lub stworzenie utworu albo innego przedmiotu własności </w:t>
      </w:r>
      <w:proofErr w:type="spellStart"/>
      <w:r w:rsidRPr="00D25C48">
        <w:rPr>
          <w:sz w:val="18"/>
          <w:szCs w:val="18"/>
          <w:lang w:val="pl-PL"/>
        </w:rPr>
        <w:t>intelektualnej.Materialny</w:t>
      </w:r>
      <w:proofErr w:type="spellEnd"/>
      <w:r w:rsidRPr="00D25C48">
        <w:rPr>
          <w:sz w:val="18"/>
          <w:szCs w:val="18"/>
          <w:lang w:val="pl-PL"/>
        </w:rPr>
        <w:t xml:space="preserve"> rezultat umowy powinien być z góry określony.</w:t>
      </w:r>
    </w:p>
    <w:p w:rsidR="00A321FD" w:rsidRPr="00D25C48" w:rsidRDefault="00A321FD" w:rsidP="00D37170">
      <w:pPr>
        <w:rPr>
          <w:sz w:val="18"/>
          <w:szCs w:val="18"/>
          <w:lang w:val="pl-PL"/>
        </w:rPr>
      </w:pPr>
    </w:p>
    <w:p w:rsidR="00D37170" w:rsidRPr="00D25C48" w:rsidRDefault="00D37170" w:rsidP="00D37170">
      <w:pPr>
        <w:rPr>
          <w:sz w:val="18"/>
          <w:szCs w:val="18"/>
          <w:lang w:val="pl-PL"/>
        </w:rPr>
      </w:pPr>
    </w:p>
    <w:p w:rsidR="00D37170" w:rsidRPr="00D25C48" w:rsidRDefault="00F304EF" w:rsidP="00FC4CD5">
      <w:pPr>
        <w:rPr>
          <w:sz w:val="18"/>
          <w:szCs w:val="18"/>
          <w:lang w:val="pl-PL"/>
        </w:rPr>
      </w:pPr>
      <w:r>
        <w:rPr>
          <w:sz w:val="18"/>
          <w:szCs w:val="18"/>
          <w:lang w:val="pl-PL"/>
        </w:rPr>
        <w:t>124.</w:t>
      </w:r>
      <w:r w:rsidRPr="00F304EF">
        <w:rPr>
          <w:sz w:val="18"/>
          <w:szCs w:val="18"/>
          <w:lang w:val="pl-PL"/>
        </w:rPr>
        <w:t>Różnice pomiędzy umową o dzieło a umową zleceniem</w:t>
      </w:r>
      <w:r>
        <w:rPr>
          <w:sz w:val="18"/>
          <w:szCs w:val="18"/>
          <w:lang w:val="pl-PL"/>
        </w:rPr>
        <w:t>:</w:t>
      </w:r>
      <w:r w:rsidRPr="00F304EF">
        <w:rPr>
          <w:rFonts w:ascii="Tahoma" w:eastAsia="+mn-ea" w:hAnsi="Tahoma" w:cs="+mn-cs"/>
          <w:shadow/>
          <w:color w:val="FFFFFF"/>
          <w:sz w:val="64"/>
          <w:szCs w:val="64"/>
          <w:lang w:val="pl-PL"/>
          <w:eastAsianLayout w:id="293097729"/>
        </w:rPr>
        <w:t xml:space="preserve"> </w:t>
      </w:r>
      <w:r w:rsidRPr="00F304EF">
        <w:rPr>
          <w:sz w:val="18"/>
          <w:szCs w:val="18"/>
          <w:lang w:val="pl-PL"/>
        </w:rPr>
        <w:t>Celem umowy o dzieło jest osiągnięcie określonego w jej treści rezultatu, podczas gdy celem umowy zlecenia jest samo działanie - wykonywanie określonej pracy - które nie musi doprowadzić do osiągnięcia określonego rezultatu.</w:t>
      </w:r>
    </w:p>
    <w:p w:rsidR="00A321FD" w:rsidRPr="00D25C48" w:rsidRDefault="00A321FD" w:rsidP="00FC4CD5">
      <w:pPr>
        <w:rPr>
          <w:sz w:val="18"/>
          <w:szCs w:val="18"/>
          <w:lang w:val="pl-PL"/>
        </w:rPr>
      </w:pPr>
    </w:p>
    <w:p w:rsidR="00A321FD" w:rsidRPr="00D25C48" w:rsidRDefault="00A321FD" w:rsidP="00CD4A27">
      <w:pPr>
        <w:rPr>
          <w:sz w:val="18"/>
          <w:szCs w:val="18"/>
          <w:lang w:val="pl-PL"/>
        </w:rPr>
      </w:pPr>
    </w:p>
    <w:p w:rsidR="00CD4A27" w:rsidRPr="00D25C48" w:rsidRDefault="00CD4A27" w:rsidP="00CD4A27">
      <w:pPr>
        <w:rPr>
          <w:sz w:val="18"/>
          <w:szCs w:val="18"/>
          <w:lang w:val="pl-PL"/>
        </w:rPr>
      </w:pPr>
    </w:p>
    <w:p w:rsidR="00730BFE" w:rsidRPr="00D25C48" w:rsidRDefault="00730BFE" w:rsidP="00730BFE">
      <w:pPr>
        <w:rPr>
          <w:sz w:val="18"/>
          <w:szCs w:val="18"/>
          <w:lang w:val="pl-PL"/>
        </w:rPr>
      </w:pPr>
    </w:p>
    <w:p w:rsidR="00730BFE" w:rsidRPr="00D25C48" w:rsidRDefault="00730BFE" w:rsidP="00264C39">
      <w:pPr>
        <w:rPr>
          <w:sz w:val="18"/>
          <w:szCs w:val="18"/>
          <w:lang w:val="pl-PL"/>
        </w:rPr>
      </w:pPr>
    </w:p>
    <w:p w:rsidR="00264C39" w:rsidRPr="00D25C48" w:rsidRDefault="00264C39" w:rsidP="00264C39">
      <w:pPr>
        <w:rPr>
          <w:sz w:val="18"/>
          <w:szCs w:val="18"/>
          <w:lang w:val="pl-PL"/>
        </w:rPr>
      </w:pPr>
    </w:p>
    <w:p w:rsidR="00A321FD" w:rsidRPr="00D25C48" w:rsidRDefault="00A321FD" w:rsidP="00264C39">
      <w:pPr>
        <w:rPr>
          <w:sz w:val="18"/>
          <w:szCs w:val="18"/>
          <w:lang w:val="pl-PL"/>
        </w:rPr>
      </w:pPr>
    </w:p>
    <w:p w:rsidR="000333EA" w:rsidRPr="00D25C48" w:rsidRDefault="000333EA" w:rsidP="008F6114">
      <w:pPr>
        <w:rPr>
          <w:sz w:val="18"/>
          <w:szCs w:val="18"/>
          <w:lang w:val="pl-PL"/>
        </w:rPr>
      </w:pPr>
    </w:p>
    <w:p w:rsidR="005C7ABE" w:rsidRPr="00D25C48" w:rsidRDefault="005C7ABE" w:rsidP="005C7ABE">
      <w:pPr>
        <w:rPr>
          <w:sz w:val="18"/>
          <w:szCs w:val="18"/>
          <w:lang w:val="pl-PL"/>
        </w:rPr>
      </w:pPr>
    </w:p>
    <w:sectPr w:rsidR="005C7ABE" w:rsidRPr="00D25C48" w:rsidSect="00F304EF">
      <w:pgSz w:w="12240" w:h="15840"/>
      <w:pgMar w:top="450" w:right="36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sig w:usb0="00000003" w:usb1="00000000" w:usb2="00000000" w:usb3="00000000" w:csb0="00000001" w:csb1="00000000"/>
  </w:font>
  <w:font w:name="+mn-cs">
    <w:panose1 w:val="00000000000000000000"/>
    <w:charset w:val="00"/>
    <w:family w:val="roman"/>
    <w:notTrueType/>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C7ABE"/>
    <w:rsid w:val="000333EA"/>
    <w:rsid w:val="00090D8E"/>
    <w:rsid w:val="00264C39"/>
    <w:rsid w:val="002F3807"/>
    <w:rsid w:val="00353628"/>
    <w:rsid w:val="005C7ABE"/>
    <w:rsid w:val="006B2237"/>
    <w:rsid w:val="00730BFE"/>
    <w:rsid w:val="007F0B85"/>
    <w:rsid w:val="0083349A"/>
    <w:rsid w:val="008F6114"/>
    <w:rsid w:val="009B7E93"/>
    <w:rsid w:val="00A321FD"/>
    <w:rsid w:val="00B4759E"/>
    <w:rsid w:val="00C02C5B"/>
    <w:rsid w:val="00CD4A27"/>
    <w:rsid w:val="00CE01F6"/>
    <w:rsid w:val="00D25C48"/>
    <w:rsid w:val="00D37170"/>
    <w:rsid w:val="00F304EF"/>
    <w:rsid w:val="00FC4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3349A"/>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7ABE"/>
    <w:pPr>
      <w:ind w:left="720"/>
      <w:contextualSpacing/>
    </w:pPr>
  </w:style>
  <w:style w:type="paragraph" w:styleId="NormalnyWeb">
    <w:name w:val="Normal (Web)"/>
    <w:basedOn w:val="Normalny"/>
    <w:uiPriority w:val="99"/>
    <w:semiHidden/>
    <w:unhideWhenUsed/>
    <w:rsid w:val="008F61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5293">
      <w:bodyDiv w:val="1"/>
      <w:marLeft w:val="0"/>
      <w:marRight w:val="0"/>
      <w:marTop w:val="0"/>
      <w:marBottom w:val="0"/>
      <w:divBdr>
        <w:top w:val="none" w:sz="0" w:space="0" w:color="auto"/>
        <w:left w:val="none" w:sz="0" w:space="0" w:color="auto"/>
        <w:bottom w:val="none" w:sz="0" w:space="0" w:color="auto"/>
        <w:right w:val="none" w:sz="0" w:space="0" w:color="auto"/>
      </w:divBdr>
      <w:divsChild>
        <w:div w:id="729113217">
          <w:marLeft w:val="547"/>
          <w:marRight w:val="0"/>
          <w:marTop w:val="134"/>
          <w:marBottom w:val="0"/>
          <w:divBdr>
            <w:top w:val="none" w:sz="0" w:space="0" w:color="auto"/>
            <w:left w:val="none" w:sz="0" w:space="0" w:color="auto"/>
            <w:bottom w:val="none" w:sz="0" w:space="0" w:color="auto"/>
            <w:right w:val="none" w:sz="0" w:space="0" w:color="auto"/>
          </w:divBdr>
        </w:div>
        <w:div w:id="267738869">
          <w:marLeft w:val="547"/>
          <w:marRight w:val="0"/>
          <w:marTop w:val="134"/>
          <w:marBottom w:val="0"/>
          <w:divBdr>
            <w:top w:val="none" w:sz="0" w:space="0" w:color="auto"/>
            <w:left w:val="none" w:sz="0" w:space="0" w:color="auto"/>
            <w:bottom w:val="none" w:sz="0" w:space="0" w:color="auto"/>
            <w:right w:val="none" w:sz="0" w:space="0" w:color="auto"/>
          </w:divBdr>
        </w:div>
      </w:divsChild>
    </w:div>
    <w:div w:id="6644775">
      <w:bodyDiv w:val="1"/>
      <w:marLeft w:val="0"/>
      <w:marRight w:val="0"/>
      <w:marTop w:val="0"/>
      <w:marBottom w:val="0"/>
      <w:divBdr>
        <w:top w:val="none" w:sz="0" w:space="0" w:color="auto"/>
        <w:left w:val="none" w:sz="0" w:space="0" w:color="auto"/>
        <w:bottom w:val="none" w:sz="0" w:space="0" w:color="auto"/>
        <w:right w:val="none" w:sz="0" w:space="0" w:color="auto"/>
      </w:divBdr>
      <w:divsChild>
        <w:div w:id="243950848">
          <w:marLeft w:val="547"/>
          <w:marRight w:val="0"/>
          <w:marTop w:val="154"/>
          <w:marBottom w:val="0"/>
          <w:divBdr>
            <w:top w:val="none" w:sz="0" w:space="0" w:color="auto"/>
            <w:left w:val="none" w:sz="0" w:space="0" w:color="auto"/>
            <w:bottom w:val="none" w:sz="0" w:space="0" w:color="auto"/>
            <w:right w:val="none" w:sz="0" w:space="0" w:color="auto"/>
          </w:divBdr>
        </w:div>
        <w:div w:id="1221332681">
          <w:marLeft w:val="547"/>
          <w:marRight w:val="0"/>
          <w:marTop w:val="154"/>
          <w:marBottom w:val="0"/>
          <w:divBdr>
            <w:top w:val="none" w:sz="0" w:space="0" w:color="auto"/>
            <w:left w:val="none" w:sz="0" w:space="0" w:color="auto"/>
            <w:bottom w:val="none" w:sz="0" w:space="0" w:color="auto"/>
            <w:right w:val="none" w:sz="0" w:space="0" w:color="auto"/>
          </w:divBdr>
        </w:div>
        <w:div w:id="795949024">
          <w:marLeft w:val="547"/>
          <w:marRight w:val="0"/>
          <w:marTop w:val="154"/>
          <w:marBottom w:val="0"/>
          <w:divBdr>
            <w:top w:val="none" w:sz="0" w:space="0" w:color="auto"/>
            <w:left w:val="none" w:sz="0" w:space="0" w:color="auto"/>
            <w:bottom w:val="none" w:sz="0" w:space="0" w:color="auto"/>
            <w:right w:val="none" w:sz="0" w:space="0" w:color="auto"/>
          </w:divBdr>
        </w:div>
        <w:div w:id="514878435">
          <w:marLeft w:val="547"/>
          <w:marRight w:val="0"/>
          <w:marTop w:val="154"/>
          <w:marBottom w:val="0"/>
          <w:divBdr>
            <w:top w:val="none" w:sz="0" w:space="0" w:color="auto"/>
            <w:left w:val="none" w:sz="0" w:space="0" w:color="auto"/>
            <w:bottom w:val="none" w:sz="0" w:space="0" w:color="auto"/>
            <w:right w:val="none" w:sz="0" w:space="0" w:color="auto"/>
          </w:divBdr>
        </w:div>
      </w:divsChild>
    </w:div>
    <w:div w:id="18358048">
      <w:bodyDiv w:val="1"/>
      <w:marLeft w:val="0"/>
      <w:marRight w:val="0"/>
      <w:marTop w:val="0"/>
      <w:marBottom w:val="0"/>
      <w:divBdr>
        <w:top w:val="none" w:sz="0" w:space="0" w:color="auto"/>
        <w:left w:val="none" w:sz="0" w:space="0" w:color="auto"/>
        <w:bottom w:val="none" w:sz="0" w:space="0" w:color="auto"/>
        <w:right w:val="none" w:sz="0" w:space="0" w:color="auto"/>
      </w:divBdr>
      <w:divsChild>
        <w:div w:id="1616983033">
          <w:marLeft w:val="547"/>
          <w:marRight w:val="0"/>
          <w:marTop w:val="154"/>
          <w:marBottom w:val="0"/>
          <w:divBdr>
            <w:top w:val="none" w:sz="0" w:space="0" w:color="auto"/>
            <w:left w:val="none" w:sz="0" w:space="0" w:color="auto"/>
            <w:bottom w:val="none" w:sz="0" w:space="0" w:color="auto"/>
            <w:right w:val="none" w:sz="0" w:space="0" w:color="auto"/>
          </w:divBdr>
        </w:div>
        <w:div w:id="2123573871">
          <w:marLeft w:val="547"/>
          <w:marRight w:val="0"/>
          <w:marTop w:val="154"/>
          <w:marBottom w:val="0"/>
          <w:divBdr>
            <w:top w:val="none" w:sz="0" w:space="0" w:color="auto"/>
            <w:left w:val="none" w:sz="0" w:space="0" w:color="auto"/>
            <w:bottom w:val="none" w:sz="0" w:space="0" w:color="auto"/>
            <w:right w:val="none" w:sz="0" w:space="0" w:color="auto"/>
          </w:divBdr>
        </w:div>
      </w:divsChild>
    </w:div>
    <w:div w:id="26638177">
      <w:bodyDiv w:val="1"/>
      <w:marLeft w:val="0"/>
      <w:marRight w:val="0"/>
      <w:marTop w:val="0"/>
      <w:marBottom w:val="0"/>
      <w:divBdr>
        <w:top w:val="none" w:sz="0" w:space="0" w:color="auto"/>
        <w:left w:val="none" w:sz="0" w:space="0" w:color="auto"/>
        <w:bottom w:val="none" w:sz="0" w:space="0" w:color="auto"/>
        <w:right w:val="none" w:sz="0" w:space="0" w:color="auto"/>
      </w:divBdr>
      <w:divsChild>
        <w:div w:id="605580897">
          <w:marLeft w:val="547"/>
          <w:marRight w:val="0"/>
          <w:marTop w:val="154"/>
          <w:marBottom w:val="0"/>
          <w:divBdr>
            <w:top w:val="none" w:sz="0" w:space="0" w:color="auto"/>
            <w:left w:val="none" w:sz="0" w:space="0" w:color="auto"/>
            <w:bottom w:val="none" w:sz="0" w:space="0" w:color="auto"/>
            <w:right w:val="none" w:sz="0" w:space="0" w:color="auto"/>
          </w:divBdr>
        </w:div>
        <w:div w:id="745610118">
          <w:marLeft w:val="547"/>
          <w:marRight w:val="0"/>
          <w:marTop w:val="154"/>
          <w:marBottom w:val="0"/>
          <w:divBdr>
            <w:top w:val="none" w:sz="0" w:space="0" w:color="auto"/>
            <w:left w:val="none" w:sz="0" w:space="0" w:color="auto"/>
            <w:bottom w:val="none" w:sz="0" w:space="0" w:color="auto"/>
            <w:right w:val="none" w:sz="0" w:space="0" w:color="auto"/>
          </w:divBdr>
        </w:div>
      </w:divsChild>
    </w:div>
    <w:div w:id="88277185">
      <w:bodyDiv w:val="1"/>
      <w:marLeft w:val="0"/>
      <w:marRight w:val="0"/>
      <w:marTop w:val="0"/>
      <w:marBottom w:val="0"/>
      <w:divBdr>
        <w:top w:val="none" w:sz="0" w:space="0" w:color="auto"/>
        <w:left w:val="none" w:sz="0" w:space="0" w:color="auto"/>
        <w:bottom w:val="none" w:sz="0" w:space="0" w:color="auto"/>
        <w:right w:val="none" w:sz="0" w:space="0" w:color="auto"/>
      </w:divBdr>
      <w:divsChild>
        <w:div w:id="1068573585">
          <w:marLeft w:val="547"/>
          <w:marRight w:val="0"/>
          <w:marTop w:val="134"/>
          <w:marBottom w:val="0"/>
          <w:divBdr>
            <w:top w:val="none" w:sz="0" w:space="0" w:color="auto"/>
            <w:left w:val="none" w:sz="0" w:space="0" w:color="auto"/>
            <w:bottom w:val="none" w:sz="0" w:space="0" w:color="auto"/>
            <w:right w:val="none" w:sz="0" w:space="0" w:color="auto"/>
          </w:divBdr>
        </w:div>
      </w:divsChild>
    </w:div>
    <w:div w:id="89011785">
      <w:bodyDiv w:val="1"/>
      <w:marLeft w:val="0"/>
      <w:marRight w:val="0"/>
      <w:marTop w:val="0"/>
      <w:marBottom w:val="0"/>
      <w:divBdr>
        <w:top w:val="none" w:sz="0" w:space="0" w:color="auto"/>
        <w:left w:val="none" w:sz="0" w:space="0" w:color="auto"/>
        <w:bottom w:val="none" w:sz="0" w:space="0" w:color="auto"/>
        <w:right w:val="none" w:sz="0" w:space="0" w:color="auto"/>
      </w:divBdr>
      <w:divsChild>
        <w:div w:id="2040229755">
          <w:marLeft w:val="547"/>
          <w:marRight w:val="0"/>
          <w:marTop w:val="154"/>
          <w:marBottom w:val="0"/>
          <w:divBdr>
            <w:top w:val="none" w:sz="0" w:space="0" w:color="auto"/>
            <w:left w:val="none" w:sz="0" w:space="0" w:color="auto"/>
            <w:bottom w:val="none" w:sz="0" w:space="0" w:color="auto"/>
            <w:right w:val="none" w:sz="0" w:space="0" w:color="auto"/>
          </w:divBdr>
        </w:div>
        <w:div w:id="1836533431">
          <w:marLeft w:val="547"/>
          <w:marRight w:val="0"/>
          <w:marTop w:val="154"/>
          <w:marBottom w:val="0"/>
          <w:divBdr>
            <w:top w:val="none" w:sz="0" w:space="0" w:color="auto"/>
            <w:left w:val="none" w:sz="0" w:space="0" w:color="auto"/>
            <w:bottom w:val="none" w:sz="0" w:space="0" w:color="auto"/>
            <w:right w:val="none" w:sz="0" w:space="0" w:color="auto"/>
          </w:divBdr>
        </w:div>
      </w:divsChild>
    </w:div>
    <w:div w:id="136337999">
      <w:bodyDiv w:val="1"/>
      <w:marLeft w:val="0"/>
      <w:marRight w:val="0"/>
      <w:marTop w:val="0"/>
      <w:marBottom w:val="0"/>
      <w:divBdr>
        <w:top w:val="none" w:sz="0" w:space="0" w:color="auto"/>
        <w:left w:val="none" w:sz="0" w:space="0" w:color="auto"/>
        <w:bottom w:val="none" w:sz="0" w:space="0" w:color="auto"/>
        <w:right w:val="none" w:sz="0" w:space="0" w:color="auto"/>
      </w:divBdr>
    </w:div>
    <w:div w:id="171573995">
      <w:bodyDiv w:val="1"/>
      <w:marLeft w:val="0"/>
      <w:marRight w:val="0"/>
      <w:marTop w:val="0"/>
      <w:marBottom w:val="0"/>
      <w:divBdr>
        <w:top w:val="none" w:sz="0" w:space="0" w:color="auto"/>
        <w:left w:val="none" w:sz="0" w:space="0" w:color="auto"/>
        <w:bottom w:val="none" w:sz="0" w:space="0" w:color="auto"/>
        <w:right w:val="none" w:sz="0" w:space="0" w:color="auto"/>
      </w:divBdr>
    </w:div>
    <w:div w:id="185826242">
      <w:bodyDiv w:val="1"/>
      <w:marLeft w:val="0"/>
      <w:marRight w:val="0"/>
      <w:marTop w:val="0"/>
      <w:marBottom w:val="0"/>
      <w:divBdr>
        <w:top w:val="none" w:sz="0" w:space="0" w:color="auto"/>
        <w:left w:val="none" w:sz="0" w:space="0" w:color="auto"/>
        <w:bottom w:val="none" w:sz="0" w:space="0" w:color="auto"/>
        <w:right w:val="none" w:sz="0" w:space="0" w:color="auto"/>
      </w:divBdr>
      <w:divsChild>
        <w:div w:id="1547378676">
          <w:marLeft w:val="547"/>
          <w:marRight w:val="0"/>
          <w:marTop w:val="154"/>
          <w:marBottom w:val="0"/>
          <w:divBdr>
            <w:top w:val="none" w:sz="0" w:space="0" w:color="auto"/>
            <w:left w:val="none" w:sz="0" w:space="0" w:color="auto"/>
            <w:bottom w:val="none" w:sz="0" w:space="0" w:color="auto"/>
            <w:right w:val="none" w:sz="0" w:space="0" w:color="auto"/>
          </w:divBdr>
        </w:div>
        <w:div w:id="1718577708">
          <w:marLeft w:val="547"/>
          <w:marRight w:val="0"/>
          <w:marTop w:val="154"/>
          <w:marBottom w:val="0"/>
          <w:divBdr>
            <w:top w:val="none" w:sz="0" w:space="0" w:color="auto"/>
            <w:left w:val="none" w:sz="0" w:space="0" w:color="auto"/>
            <w:bottom w:val="none" w:sz="0" w:space="0" w:color="auto"/>
            <w:right w:val="none" w:sz="0" w:space="0" w:color="auto"/>
          </w:divBdr>
        </w:div>
        <w:div w:id="958221401">
          <w:marLeft w:val="547"/>
          <w:marRight w:val="0"/>
          <w:marTop w:val="154"/>
          <w:marBottom w:val="0"/>
          <w:divBdr>
            <w:top w:val="none" w:sz="0" w:space="0" w:color="auto"/>
            <w:left w:val="none" w:sz="0" w:space="0" w:color="auto"/>
            <w:bottom w:val="none" w:sz="0" w:space="0" w:color="auto"/>
            <w:right w:val="none" w:sz="0" w:space="0" w:color="auto"/>
          </w:divBdr>
        </w:div>
      </w:divsChild>
    </w:div>
    <w:div w:id="250969993">
      <w:bodyDiv w:val="1"/>
      <w:marLeft w:val="0"/>
      <w:marRight w:val="0"/>
      <w:marTop w:val="0"/>
      <w:marBottom w:val="0"/>
      <w:divBdr>
        <w:top w:val="none" w:sz="0" w:space="0" w:color="auto"/>
        <w:left w:val="none" w:sz="0" w:space="0" w:color="auto"/>
        <w:bottom w:val="none" w:sz="0" w:space="0" w:color="auto"/>
        <w:right w:val="none" w:sz="0" w:space="0" w:color="auto"/>
      </w:divBdr>
      <w:divsChild>
        <w:div w:id="1762606860">
          <w:marLeft w:val="547"/>
          <w:marRight w:val="0"/>
          <w:marTop w:val="154"/>
          <w:marBottom w:val="0"/>
          <w:divBdr>
            <w:top w:val="none" w:sz="0" w:space="0" w:color="auto"/>
            <w:left w:val="none" w:sz="0" w:space="0" w:color="auto"/>
            <w:bottom w:val="none" w:sz="0" w:space="0" w:color="auto"/>
            <w:right w:val="none" w:sz="0" w:space="0" w:color="auto"/>
          </w:divBdr>
        </w:div>
        <w:div w:id="1253053925">
          <w:marLeft w:val="547"/>
          <w:marRight w:val="0"/>
          <w:marTop w:val="154"/>
          <w:marBottom w:val="0"/>
          <w:divBdr>
            <w:top w:val="none" w:sz="0" w:space="0" w:color="auto"/>
            <w:left w:val="none" w:sz="0" w:space="0" w:color="auto"/>
            <w:bottom w:val="none" w:sz="0" w:space="0" w:color="auto"/>
            <w:right w:val="none" w:sz="0" w:space="0" w:color="auto"/>
          </w:divBdr>
        </w:div>
        <w:div w:id="226647968">
          <w:marLeft w:val="547"/>
          <w:marRight w:val="0"/>
          <w:marTop w:val="154"/>
          <w:marBottom w:val="0"/>
          <w:divBdr>
            <w:top w:val="none" w:sz="0" w:space="0" w:color="auto"/>
            <w:left w:val="none" w:sz="0" w:space="0" w:color="auto"/>
            <w:bottom w:val="none" w:sz="0" w:space="0" w:color="auto"/>
            <w:right w:val="none" w:sz="0" w:space="0" w:color="auto"/>
          </w:divBdr>
        </w:div>
      </w:divsChild>
    </w:div>
    <w:div w:id="292247081">
      <w:bodyDiv w:val="1"/>
      <w:marLeft w:val="0"/>
      <w:marRight w:val="0"/>
      <w:marTop w:val="0"/>
      <w:marBottom w:val="0"/>
      <w:divBdr>
        <w:top w:val="none" w:sz="0" w:space="0" w:color="auto"/>
        <w:left w:val="none" w:sz="0" w:space="0" w:color="auto"/>
        <w:bottom w:val="none" w:sz="0" w:space="0" w:color="auto"/>
        <w:right w:val="none" w:sz="0" w:space="0" w:color="auto"/>
      </w:divBdr>
      <w:divsChild>
        <w:div w:id="616372373">
          <w:marLeft w:val="547"/>
          <w:marRight w:val="0"/>
          <w:marTop w:val="154"/>
          <w:marBottom w:val="0"/>
          <w:divBdr>
            <w:top w:val="none" w:sz="0" w:space="0" w:color="auto"/>
            <w:left w:val="none" w:sz="0" w:space="0" w:color="auto"/>
            <w:bottom w:val="none" w:sz="0" w:space="0" w:color="auto"/>
            <w:right w:val="none" w:sz="0" w:space="0" w:color="auto"/>
          </w:divBdr>
        </w:div>
        <w:div w:id="323976293">
          <w:marLeft w:val="547"/>
          <w:marRight w:val="0"/>
          <w:marTop w:val="154"/>
          <w:marBottom w:val="0"/>
          <w:divBdr>
            <w:top w:val="none" w:sz="0" w:space="0" w:color="auto"/>
            <w:left w:val="none" w:sz="0" w:space="0" w:color="auto"/>
            <w:bottom w:val="none" w:sz="0" w:space="0" w:color="auto"/>
            <w:right w:val="none" w:sz="0" w:space="0" w:color="auto"/>
          </w:divBdr>
        </w:div>
        <w:div w:id="1492867644">
          <w:marLeft w:val="547"/>
          <w:marRight w:val="0"/>
          <w:marTop w:val="154"/>
          <w:marBottom w:val="0"/>
          <w:divBdr>
            <w:top w:val="none" w:sz="0" w:space="0" w:color="auto"/>
            <w:left w:val="none" w:sz="0" w:space="0" w:color="auto"/>
            <w:bottom w:val="none" w:sz="0" w:space="0" w:color="auto"/>
            <w:right w:val="none" w:sz="0" w:space="0" w:color="auto"/>
          </w:divBdr>
        </w:div>
        <w:div w:id="1651979863">
          <w:marLeft w:val="547"/>
          <w:marRight w:val="0"/>
          <w:marTop w:val="154"/>
          <w:marBottom w:val="0"/>
          <w:divBdr>
            <w:top w:val="none" w:sz="0" w:space="0" w:color="auto"/>
            <w:left w:val="none" w:sz="0" w:space="0" w:color="auto"/>
            <w:bottom w:val="none" w:sz="0" w:space="0" w:color="auto"/>
            <w:right w:val="none" w:sz="0" w:space="0" w:color="auto"/>
          </w:divBdr>
        </w:div>
        <w:div w:id="1367943776">
          <w:marLeft w:val="547"/>
          <w:marRight w:val="0"/>
          <w:marTop w:val="154"/>
          <w:marBottom w:val="0"/>
          <w:divBdr>
            <w:top w:val="none" w:sz="0" w:space="0" w:color="auto"/>
            <w:left w:val="none" w:sz="0" w:space="0" w:color="auto"/>
            <w:bottom w:val="none" w:sz="0" w:space="0" w:color="auto"/>
            <w:right w:val="none" w:sz="0" w:space="0" w:color="auto"/>
          </w:divBdr>
        </w:div>
        <w:div w:id="1057632500">
          <w:marLeft w:val="547"/>
          <w:marRight w:val="0"/>
          <w:marTop w:val="154"/>
          <w:marBottom w:val="0"/>
          <w:divBdr>
            <w:top w:val="none" w:sz="0" w:space="0" w:color="auto"/>
            <w:left w:val="none" w:sz="0" w:space="0" w:color="auto"/>
            <w:bottom w:val="none" w:sz="0" w:space="0" w:color="auto"/>
            <w:right w:val="none" w:sz="0" w:space="0" w:color="auto"/>
          </w:divBdr>
        </w:div>
      </w:divsChild>
    </w:div>
    <w:div w:id="355890335">
      <w:bodyDiv w:val="1"/>
      <w:marLeft w:val="0"/>
      <w:marRight w:val="0"/>
      <w:marTop w:val="0"/>
      <w:marBottom w:val="0"/>
      <w:divBdr>
        <w:top w:val="none" w:sz="0" w:space="0" w:color="auto"/>
        <w:left w:val="none" w:sz="0" w:space="0" w:color="auto"/>
        <w:bottom w:val="none" w:sz="0" w:space="0" w:color="auto"/>
        <w:right w:val="none" w:sz="0" w:space="0" w:color="auto"/>
      </w:divBdr>
      <w:divsChild>
        <w:div w:id="479201719">
          <w:marLeft w:val="547"/>
          <w:marRight w:val="0"/>
          <w:marTop w:val="154"/>
          <w:marBottom w:val="0"/>
          <w:divBdr>
            <w:top w:val="none" w:sz="0" w:space="0" w:color="auto"/>
            <w:left w:val="none" w:sz="0" w:space="0" w:color="auto"/>
            <w:bottom w:val="none" w:sz="0" w:space="0" w:color="auto"/>
            <w:right w:val="none" w:sz="0" w:space="0" w:color="auto"/>
          </w:divBdr>
        </w:div>
        <w:div w:id="839350454">
          <w:marLeft w:val="547"/>
          <w:marRight w:val="0"/>
          <w:marTop w:val="154"/>
          <w:marBottom w:val="0"/>
          <w:divBdr>
            <w:top w:val="none" w:sz="0" w:space="0" w:color="auto"/>
            <w:left w:val="none" w:sz="0" w:space="0" w:color="auto"/>
            <w:bottom w:val="none" w:sz="0" w:space="0" w:color="auto"/>
            <w:right w:val="none" w:sz="0" w:space="0" w:color="auto"/>
          </w:divBdr>
        </w:div>
      </w:divsChild>
    </w:div>
    <w:div w:id="370957710">
      <w:bodyDiv w:val="1"/>
      <w:marLeft w:val="0"/>
      <w:marRight w:val="0"/>
      <w:marTop w:val="0"/>
      <w:marBottom w:val="0"/>
      <w:divBdr>
        <w:top w:val="none" w:sz="0" w:space="0" w:color="auto"/>
        <w:left w:val="none" w:sz="0" w:space="0" w:color="auto"/>
        <w:bottom w:val="none" w:sz="0" w:space="0" w:color="auto"/>
        <w:right w:val="none" w:sz="0" w:space="0" w:color="auto"/>
      </w:divBdr>
      <w:divsChild>
        <w:div w:id="49616465">
          <w:marLeft w:val="547"/>
          <w:marRight w:val="0"/>
          <w:marTop w:val="144"/>
          <w:marBottom w:val="0"/>
          <w:divBdr>
            <w:top w:val="none" w:sz="0" w:space="0" w:color="auto"/>
            <w:left w:val="none" w:sz="0" w:space="0" w:color="auto"/>
            <w:bottom w:val="none" w:sz="0" w:space="0" w:color="auto"/>
            <w:right w:val="none" w:sz="0" w:space="0" w:color="auto"/>
          </w:divBdr>
        </w:div>
        <w:div w:id="1117143138">
          <w:marLeft w:val="547"/>
          <w:marRight w:val="0"/>
          <w:marTop w:val="144"/>
          <w:marBottom w:val="0"/>
          <w:divBdr>
            <w:top w:val="none" w:sz="0" w:space="0" w:color="auto"/>
            <w:left w:val="none" w:sz="0" w:space="0" w:color="auto"/>
            <w:bottom w:val="none" w:sz="0" w:space="0" w:color="auto"/>
            <w:right w:val="none" w:sz="0" w:space="0" w:color="auto"/>
          </w:divBdr>
        </w:div>
      </w:divsChild>
    </w:div>
    <w:div w:id="375279104">
      <w:bodyDiv w:val="1"/>
      <w:marLeft w:val="0"/>
      <w:marRight w:val="0"/>
      <w:marTop w:val="0"/>
      <w:marBottom w:val="0"/>
      <w:divBdr>
        <w:top w:val="none" w:sz="0" w:space="0" w:color="auto"/>
        <w:left w:val="none" w:sz="0" w:space="0" w:color="auto"/>
        <w:bottom w:val="none" w:sz="0" w:space="0" w:color="auto"/>
        <w:right w:val="none" w:sz="0" w:space="0" w:color="auto"/>
      </w:divBdr>
      <w:divsChild>
        <w:div w:id="1563055454">
          <w:marLeft w:val="547"/>
          <w:marRight w:val="0"/>
          <w:marTop w:val="154"/>
          <w:marBottom w:val="0"/>
          <w:divBdr>
            <w:top w:val="none" w:sz="0" w:space="0" w:color="auto"/>
            <w:left w:val="none" w:sz="0" w:space="0" w:color="auto"/>
            <w:bottom w:val="none" w:sz="0" w:space="0" w:color="auto"/>
            <w:right w:val="none" w:sz="0" w:space="0" w:color="auto"/>
          </w:divBdr>
        </w:div>
      </w:divsChild>
    </w:div>
    <w:div w:id="398133756">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5">
          <w:marLeft w:val="547"/>
          <w:marRight w:val="0"/>
          <w:marTop w:val="154"/>
          <w:marBottom w:val="0"/>
          <w:divBdr>
            <w:top w:val="none" w:sz="0" w:space="0" w:color="auto"/>
            <w:left w:val="none" w:sz="0" w:space="0" w:color="auto"/>
            <w:bottom w:val="none" w:sz="0" w:space="0" w:color="auto"/>
            <w:right w:val="none" w:sz="0" w:space="0" w:color="auto"/>
          </w:divBdr>
        </w:div>
        <w:div w:id="1066411775">
          <w:marLeft w:val="547"/>
          <w:marRight w:val="0"/>
          <w:marTop w:val="154"/>
          <w:marBottom w:val="0"/>
          <w:divBdr>
            <w:top w:val="none" w:sz="0" w:space="0" w:color="auto"/>
            <w:left w:val="none" w:sz="0" w:space="0" w:color="auto"/>
            <w:bottom w:val="none" w:sz="0" w:space="0" w:color="auto"/>
            <w:right w:val="none" w:sz="0" w:space="0" w:color="auto"/>
          </w:divBdr>
        </w:div>
        <w:div w:id="425656546">
          <w:marLeft w:val="547"/>
          <w:marRight w:val="0"/>
          <w:marTop w:val="154"/>
          <w:marBottom w:val="0"/>
          <w:divBdr>
            <w:top w:val="none" w:sz="0" w:space="0" w:color="auto"/>
            <w:left w:val="none" w:sz="0" w:space="0" w:color="auto"/>
            <w:bottom w:val="none" w:sz="0" w:space="0" w:color="auto"/>
            <w:right w:val="none" w:sz="0" w:space="0" w:color="auto"/>
          </w:divBdr>
        </w:div>
        <w:div w:id="1474643165">
          <w:marLeft w:val="547"/>
          <w:marRight w:val="0"/>
          <w:marTop w:val="154"/>
          <w:marBottom w:val="0"/>
          <w:divBdr>
            <w:top w:val="none" w:sz="0" w:space="0" w:color="auto"/>
            <w:left w:val="none" w:sz="0" w:space="0" w:color="auto"/>
            <w:bottom w:val="none" w:sz="0" w:space="0" w:color="auto"/>
            <w:right w:val="none" w:sz="0" w:space="0" w:color="auto"/>
          </w:divBdr>
        </w:div>
        <w:div w:id="1972399414">
          <w:marLeft w:val="547"/>
          <w:marRight w:val="0"/>
          <w:marTop w:val="154"/>
          <w:marBottom w:val="0"/>
          <w:divBdr>
            <w:top w:val="none" w:sz="0" w:space="0" w:color="auto"/>
            <w:left w:val="none" w:sz="0" w:space="0" w:color="auto"/>
            <w:bottom w:val="none" w:sz="0" w:space="0" w:color="auto"/>
            <w:right w:val="none" w:sz="0" w:space="0" w:color="auto"/>
          </w:divBdr>
        </w:div>
        <w:div w:id="1786924505">
          <w:marLeft w:val="547"/>
          <w:marRight w:val="0"/>
          <w:marTop w:val="154"/>
          <w:marBottom w:val="0"/>
          <w:divBdr>
            <w:top w:val="none" w:sz="0" w:space="0" w:color="auto"/>
            <w:left w:val="none" w:sz="0" w:space="0" w:color="auto"/>
            <w:bottom w:val="none" w:sz="0" w:space="0" w:color="auto"/>
            <w:right w:val="none" w:sz="0" w:space="0" w:color="auto"/>
          </w:divBdr>
        </w:div>
      </w:divsChild>
    </w:div>
    <w:div w:id="402415990">
      <w:bodyDiv w:val="1"/>
      <w:marLeft w:val="0"/>
      <w:marRight w:val="0"/>
      <w:marTop w:val="0"/>
      <w:marBottom w:val="0"/>
      <w:divBdr>
        <w:top w:val="none" w:sz="0" w:space="0" w:color="auto"/>
        <w:left w:val="none" w:sz="0" w:space="0" w:color="auto"/>
        <w:bottom w:val="none" w:sz="0" w:space="0" w:color="auto"/>
        <w:right w:val="none" w:sz="0" w:space="0" w:color="auto"/>
      </w:divBdr>
      <w:divsChild>
        <w:div w:id="716588668">
          <w:marLeft w:val="547"/>
          <w:marRight w:val="0"/>
          <w:marTop w:val="154"/>
          <w:marBottom w:val="0"/>
          <w:divBdr>
            <w:top w:val="none" w:sz="0" w:space="0" w:color="auto"/>
            <w:left w:val="none" w:sz="0" w:space="0" w:color="auto"/>
            <w:bottom w:val="none" w:sz="0" w:space="0" w:color="auto"/>
            <w:right w:val="none" w:sz="0" w:space="0" w:color="auto"/>
          </w:divBdr>
        </w:div>
      </w:divsChild>
    </w:div>
    <w:div w:id="460727556">
      <w:bodyDiv w:val="1"/>
      <w:marLeft w:val="0"/>
      <w:marRight w:val="0"/>
      <w:marTop w:val="0"/>
      <w:marBottom w:val="0"/>
      <w:divBdr>
        <w:top w:val="none" w:sz="0" w:space="0" w:color="auto"/>
        <w:left w:val="none" w:sz="0" w:space="0" w:color="auto"/>
        <w:bottom w:val="none" w:sz="0" w:space="0" w:color="auto"/>
        <w:right w:val="none" w:sz="0" w:space="0" w:color="auto"/>
      </w:divBdr>
      <w:divsChild>
        <w:div w:id="660040199">
          <w:marLeft w:val="547"/>
          <w:marRight w:val="0"/>
          <w:marTop w:val="134"/>
          <w:marBottom w:val="0"/>
          <w:divBdr>
            <w:top w:val="none" w:sz="0" w:space="0" w:color="auto"/>
            <w:left w:val="none" w:sz="0" w:space="0" w:color="auto"/>
            <w:bottom w:val="none" w:sz="0" w:space="0" w:color="auto"/>
            <w:right w:val="none" w:sz="0" w:space="0" w:color="auto"/>
          </w:divBdr>
        </w:div>
        <w:div w:id="696010471">
          <w:marLeft w:val="547"/>
          <w:marRight w:val="0"/>
          <w:marTop w:val="134"/>
          <w:marBottom w:val="0"/>
          <w:divBdr>
            <w:top w:val="none" w:sz="0" w:space="0" w:color="auto"/>
            <w:left w:val="none" w:sz="0" w:space="0" w:color="auto"/>
            <w:bottom w:val="none" w:sz="0" w:space="0" w:color="auto"/>
            <w:right w:val="none" w:sz="0" w:space="0" w:color="auto"/>
          </w:divBdr>
        </w:div>
      </w:divsChild>
    </w:div>
    <w:div w:id="550461136">
      <w:bodyDiv w:val="1"/>
      <w:marLeft w:val="0"/>
      <w:marRight w:val="0"/>
      <w:marTop w:val="0"/>
      <w:marBottom w:val="0"/>
      <w:divBdr>
        <w:top w:val="none" w:sz="0" w:space="0" w:color="auto"/>
        <w:left w:val="none" w:sz="0" w:space="0" w:color="auto"/>
        <w:bottom w:val="none" w:sz="0" w:space="0" w:color="auto"/>
        <w:right w:val="none" w:sz="0" w:space="0" w:color="auto"/>
      </w:divBdr>
      <w:divsChild>
        <w:div w:id="1257789884">
          <w:marLeft w:val="547"/>
          <w:marRight w:val="0"/>
          <w:marTop w:val="154"/>
          <w:marBottom w:val="0"/>
          <w:divBdr>
            <w:top w:val="none" w:sz="0" w:space="0" w:color="auto"/>
            <w:left w:val="none" w:sz="0" w:space="0" w:color="auto"/>
            <w:bottom w:val="none" w:sz="0" w:space="0" w:color="auto"/>
            <w:right w:val="none" w:sz="0" w:space="0" w:color="auto"/>
          </w:divBdr>
        </w:div>
      </w:divsChild>
    </w:div>
    <w:div w:id="571895972">
      <w:bodyDiv w:val="1"/>
      <w:marLeft w:val="0"/>
      <w:marRight w:val="0"/>
      <w:marTop w:val="0"/>
      <w:marBottom w:val="0"/>
      <w:divBdr>
        <w:top w:val="none" w:sz="0" w:space="0" w:color="auto"/>
        <w:left w:val="none" w:sz="0" w:space="0" w:color="auto"/>
        <w:bottom w:val="none" w:sz="0" w:space="0" w:color="auto"/>
        <w:right w:val="none" w:sz="0" w:space="0" w:color="auto"/>
      </w:divBdr>
      <w:divsChild>
        <w:div w:id="411440108">
          <w:marLeft w:val="547"/>
          <w:marRight w:val="0"/>
          <w:marTop w:val="115"/>
          <w:marBottom w:val="0"/>
          <w:divBdr>
            <w:top w:val="none" w:sz="0" w:space="0" w:color="auto"/>
            <w:left w:val="none" w:sz="0" w:space="0" w:color="auto"/>
            <w:bottom w:val="none" w:sz="0" w:space="0" w:color="auto"/>
            <w:right w:val="none" w:sz="0" w:space="0" w:color="auto"/>
          </w:divBdr>
        </w:div>
        <w:div w:id="1272392964">
          <w:marLeft w:val="1166"/>
          <w:marRight w:val="0"/>
          <w:marTop w:val="115"/>
          <w:marBottom w:val="0"/>
          <w:divBdr>
            <w:top w:val="none" w:sz="0" w:space="0" w:color="auto"/>
            <w:left w:val="none" w:sz="0" w:space="0" w:color="auto"/>
            <w:bottom w:val="none" w:sz="0" w:space="0" w:color="auto"/>
            <w:right w:val="none" w:sz="0" w:space="0" w:color="auto"/>
          </w:divBdr>
        </w:div>
        <w:div w:id="121382597">
          <w:marLeft w:val="1800"/>
          <w:marRight w:val="0"/>
          <w:marTop w:val="115"/>
          <w:marBottom w:val="0"/>
          <w:divBdr>
            <w:top w:val="none" w:sz="0" w:space="0" w:color="auto"/>
            <w:left w:val="none" w:sz="0" w:space="0" w:color="auto"/>
            <w:bottom w:val="none" w:sz="0" w:space="0" w:color="auto"/>
            <w:right w:val="none" w:sz="0" w:space="0" w:color="auto"/>
          </w:divBdr>
        </w:div>
        <w:div w:id="1826123761">
          <w:marLeft w:val="2462"/>
          <w:marRight w:val="0"/>
          <w:marTop w:val="115"/>
          <w:marBottom w:val="0"/>
          <w:divBdr>
            <w:top w:val="none" w:sz="0" w:space="0" w:color="auto"/>
            <w:left w:val="none" w:sz="0" w:space="0" w:color="auto"/>
            <w:bottom w:val="none" w:sz="0" w:space="0" w:color="auto"/>
            <w:right w:val="none" w:sz="0" w:space="0" w:color="auto"/>
          </w:divBdr>
        </w:div>
      </w:divsChild>
    </w:div>
    <w:div w:id="588739515">
      <w:bodyDiv w:val="1"/>
      <w:marLeft w:val="0"/>
      <w:marRight w:val="0"/>
      <w:marTop w:val="0"/>
      <w:marBottom w:val="0"/>
      <w:divBdr>
        <w:top w:val="none" w:sz="0" w:space="0" w:color="auto"/>
        <w:left w:val="none" w:sz="0" w:space="0" w:color="auto"/>
        <w:bottom w:val="none" w:sz="0" w:space="0" w:color="auto"/>
        <w:right w:val="none" w:sz="0" w:space="0" w:color="auto"/>
      </w:divBdr>
      <w:divsChild>
        <w:div w:id="50010069">
          <w:marLeft w:val="547"/>
          <w:marRight w:val="0"/>
          <w:marTop w:val="154"/>
          <w:marBottom w:val="0"/>
          <w:divBdr>
            <w:top w:val="none" w:sz="0" w:space="0" w:color="auto"/>
            <w:left w:val="none" w:sz="0" w:space="0" w:color="auto"/>
            <w:bottom w:val="none" w:sz="0" w:space="0" w:color="auto"/>
            <w:right w:val="none" w:sz="0" w:space="0" w:color="auto"/>
          </w:divBdr>
        </w:div>
        <w:div w:id="1692799445">
          <w:marLeft w:val="547"/>
          <w:marRight w:val="0"/>
          <w:marTop w:val="154"/>
          <w:marBottom w:val="0"/>
          <w:divBdr>
            <w:top w:val="none" w:sz="0" w:space="0" w:color="auto"/>
            <w:left w:val="none" w:sz="0" w:space="0" w:color="auto"/>
            <w:bottom w:val="none" w:sz="0" w:space="0" w:color="auto"/>
            <w:right w:val="none" w:sz="0" w:space="0" w:color="auto"/>
          </w:divBdr>
        </w:div>
      </w:divsChild>
    </w:div>
    <w:div w:id="596131605">
      <w:bodyDiv w:val="1"/>
      <w:marLeft w:val="0"/>
      <w:marRight w:val="0"/>
      <w:marTop w:val="0"/>
      <w:marBottom w:val="0"/>
      <w:divBdr>
        <w:top w:val="none" w:sz="0" w:space="0" w:color="auto"/>
        <w:left w:val="none" w:sz="0" w:space="0" w:color="auto"/>
        <w:bottom w:val="none" w:sz="0" w:space="0" w:color="auto"/>
        <w:right w:val="none" w:sz="0" w:space="0" w:color="auto"/>
      </w:divBdr>
      <w:divsChild>
        <w:div w:id="1481581528">
          <w:marLeft w:val="547"/>
          <w:marRight w:val="0"/>
          <w:marTop w:val="154"/>
          <w:marBottom w:val="0"/>
          <w:divBdr>
            <w:top w:val="none" w:sz="0" w:space="0" w:color="auto"/>
            <w:left w:val="none" w:sz="0" w:space="0" w:color="auto"/>
            <w:bottom w:val="none" w:sz="0" w:space="0" w:color="auto"/>
            <w:right w:val="none" w:sz="0" w:space="0" w:color="auto"/>
          </w:divBdr>
        </w:div>
        <w:div w:id="378290221">
          <w:marLeft w:val="547"/>
          <w:marRight w:val="0"/>
          <w:marTop w:val="154"/>
          <w:marBottom w:val="0"/>
          <w:divBdr>
            <w:top w:val="none" w:sz="0" w:space="0" w:color="auto"/>
            <w:left w:val="none" w:sz="0" w:space="0" w:color="auto"/>
            <w:bottom w:val="none" w:sz="0" w:space="0" w:color="auto"/>
            <w:right w:val="none" w:sz="0" w:space="0" w:color="auto"/>
          </w:divBdr>
        </w:div>
      </w:divsChild>
    </w:div>
    <w:div w:id="647365520">
      <w:bodyDiv w:val="1"/>
      <w:marLeft w:val="0"/>
      <w:marRight w:val="0"/>
      <w:marTop w:val="0"/>
      <w:marBottom w:val="0"/>
      <w:divBdr>
        <w:top w:val="none" w:sz="0" w:space="0" w:color="auto"/>
        <w:left w:val="none" w:sz="0" w:space="0" w:color="auto"/>
        <w:bottom w:val="none" w:sz="0" w:space="0" w:color="auto"/>
        <w:right w:val="none" w:sz="0" w:space="0" w:color="auto"/>
      </w:divBdr>
    </w:div>
    <w:div w:id="675231948">
      <w:bodyDiv w:val="1"/>
      <w:marLeft w:val="0"/>
      <w:marRight w:val="0"/>
      <w:marTop w:val="0"/>
      <w:marBottom w:val="0"/>
      <w:divBdr>
        <w:top w:val="none" w:sz="0" w:space="0" w:color="auto"/>
        <w:left w:val="none" w:sz="0" w:space="0" w:color="auto"/>
        <w:bottom w:val="none" w:sz="0" w:space="0" w:color="auto"/>
        <w:right w:val="none" w:sz="0" w:space="0" w:color="auto"/>
      </w:divBdr>
      <w:divsChild>
        <w:div w:id="626089960">
          <w:marLeft w:val="547"/>
          <w:marRight w:val="0"/>
          <w:marTop w:val="154"/>
          <w:marBottom w:val="0"/>
          <w:divBdr>
            <w:top w:val="none" w:sz="0" w:space="0" w:color="auto"/>
            <w:left w:val="none" w:sz="0" w:space="0" w:color="auto"/>
            <w:bottom w:val="none" w:sz="0" w:space="0" w:color="auto"/>
            <w:right w:val="none" w:sz="0" w:space="0" w:color="auto"/>
          </w:divBdr>
        </w:div>
        <w:div w:id="2022006458">
          <w:marLeft w:val="547"/>
          <w:marRight w:val="0"/>
          <w:marTop w:val="154"/>
          <w:marBottom w:val="0"/>
          <w:divBdr>
            <w:top w:val="none" w:sz="0" w:space="0" w:color="auto"/>
            <w:left w:val="none" w:sz="0" w:space="0" w:color="auto"/>
            <w:bottom w:val="none" w:sz="0" w:space="0" w:color="auto"/>
            <w:right w:val="none" w:sz="0" w:space="0" w:color="auto"/>
          </w:divBdr>
        </w:div>
      </w:divsChild>
    </w:div>
    <w:div w:id="686373802">
      <w:bodyDiv w:val="1"/>
      <w:marLeft w:val="0"/>
      <w:marRight w:val="0"/>
      <w:marTop w:val="0"/>
      <w:marBottom w:val="0"/>
      <w:divBdr>
        <w:top w:val="none" w:sz="0" w:space="0" w:color="auto"/>
        <w:left w:val="none" w:sz="0" w:space="0" w:color="auto"/>
        <w:bottom w:val="none" w:sz="0" w:space="0" w:color="auto"/>
        <w:right w:val="none" w:sz="0" w:space="0" w:color="auto"/>
      </w:divBdr>
      <w:divsChild>
        <w:div w:id="276790455">
          <w:marLeft w:val="547"/>
          <w:marRight w:val="0"/>
          <w:marTop w:val="134"/>
          <w:marBottom w:val="0"/>
          <w:divBdr>
            <w:top w:val="none" w:sz="0" w:space="0" w:color="auto"/>
            <w:left w:val="none" w:sz="0" w:space="0" w:color="auto"/>
            <w:bottom w:val="none" w:sz="0" w:space="0" w:color="auto"/>
            <w:right w:val="none" w:sz="0" w:space="0" w:color="auto"/>
          </w:divBdr>
        </w:div>
      </w:divsChild>
    </w:div>
    <w:div w:id="731930244">
      <w:bodyDiv w:val="1"/>
      <w:marLeft w:val="0"/>
      <w:marRight w:val="0"/>
      <w:marTop w:val="0"/>
      <w:marBottom w:val="0"/>
      <w:divBdr>
        <w:top w:val="none" w:sz="0" w:space="0" w:color="auto"/>
        <w:left w:val="none" w:sz="0" w:space="0" w:color="auto"/>
        <w:bottom w:val="none" w:sz="0" w:space="0" w:color="auto"/>
        <w:right w:val="none" w:sz="0" w:space="0" w:color="auto"/>
      </w:divBdr>
      <w:divsChild>
        <w:div w:id="1653831309">
          <w:marLeft w:val="547"/>
          <w:marRight w:val="0"/>
          <w:marTop w:val="154"/>
          <w:marBottom w:val="0"/>
          <w:divBdr>
            <w:top w:val="none" w:sz="0" w:space="0" w:color="auto"/>
            <w:left w:val="none" w:sz="0" w:space="0" w:color="auto"/>
            <w:bottom w:val="none" w:sz="0" w:space="0" w:color="auto"/>
            <w:right w:val="none" w:sz="0" w:space="0" w:color="auto"/>
          </w:divBdr>
        </w:div>
      </w:divsChild>
    </w:div>
    <w:div w:id="784664018">
      <w:bodyDiv w:val="1"/>
      <w:marLeft w:val="0"/>
      <w:marRight w:val="0"/>
      <w:marTop w:val="0"/>
      <w:marBottom w:val="0"/>
      <w:divBdr>
        <w:top w:val="none" w:sz="0" w:space="0" w:color="auto"/>
        <w:left w:val="none" w:sz="0" w:space="0" w:color="auto"/>
        <w:bottom w:val="none" w:sz="0" w:space="0" w:color="auto"/>
        <w:right w:val="none" w:sz="0" w:space="0" w:color="auto"/>
      </w:divBdr>
      <w:divsChild>
        <w:div w:id="1796484438">
          <w:marLeft w:val="547"/>
          <w:marRight w:val="0"/>
          <w:marTop w:val="154"/>
          <w:marBottom w:val="0"/>
          <w:divBdr>
            <w:top w:val="none" w:sz="0" w:space="0" w:color="auto"/>
            <w:left w:val="none" w:sz="0" w:space="0" w:color="auto"/>
            <w:bottom w:val="none" w:sz="0" w:space="0" w:color="auto"/>
            <w:right w:val="none" w:sz="0" w:space="0" w:color="auto"/>
          </w:divBdr>
        </w:div>
        <w:div w:id="1184323172">
          <w:marLeft w:val="547"/>
          <w:marRight w:val="0"/>
          <w:marTop w:val="154"/>
          <w:marBottom w:val="0"/>
          <w:divBdr>
            <w:top w:val="none" w:sz="0" w:space="0" w:color="auto"/>
            <w:left w:val="none" w:sz="0" w:space="0" w:color="auto"/>
            <w:bottom w:val="none" w:sz="0" w:space="0" w:color="auto"/>
            <w:right w:val="none" w:sz="0" w:space="0" w:color="auto"/>
          </w:divBdr>
        </w:div>
        <w:div w:id="1411459670">
          <w:marLeft w:val="547"/>
          <w:marRight w:val="0"/>
          <w:marTop w:val="154"/>
          <w:marBottom w:val="0"/>
          <w:divBdr>
            <w:top w:val="none" w:sz="0" w:space="0" w:color="auto"/>
            <w:left w:val="none" w:sz="0" w:space="0" w:color="auto"/>
            <w:bottom w:val="none" w:sz="0" w:space="0" w:color="auto"/>
            <w:right w:val="none" w:sz="0" w:space="0" w:color="auto"/>
          </w:divBdr>
        </w:div>
      </w:divsChild>
    </w:div>
    <w:div w:id="785661709">
      <w:bodyDiv w:val="1"/>
      <w:marLeft w:val="0"/>
      <w:marRight w:val="0"/>
      <w:marTop w:val="0"/>
      <w:marBottom w:val="0"/>
      <w:divBdr>
        <w:top w:val="none" w:sz="0" w:space="0" w:color="auto"/>
        <w:left w:val="none" w:sz="0" w:space="0" w:color="auto"/>
        <w:bottom w:val="none" w:sz="0" w:space="0" w:color="auto"/>
        <w:right w:val="none" w:sz="0" w:space="0" w:color="auto"/>
      </w:divBdr>
    </w:div>
    <w:div w:id="786582019">
      <w:bodyDiv w:val="1"/>
      <w:marLeft w:val="0"/>
      <w:marRight w:val="0"/>
      <w:marTop w:val="0"/>
      <w:marBottom w:val="0"/>
      <w:divBdr>
        <w:top w:val="none" w:sz="0" w:space="0" w:color="auto"/>
        <w:left w:val="none" w:sz="0" w:space="0" w:color="auto"/>
        <w:bottom w:val="none" w:sz="0" w:space="0" w:color="auto"/>
        <w:right w:val="none" w:sz="0" w:space="0" w:color="auto"/>
      </w:divBdr>
      <w:divsChild>
        <w:div w:id="1263997032">
          <w:marLeft w:val="547"/>
          <w:marRight w:val="0"/>
          <w:marTop w:val="154"/>
          <w:marBottom w:val="0"/>
          <w:divBdr>
            <w:top w:val="none" w:sz="0" w:space="0" w:color="auto"/>
            <w:left w:val="none" w:sz="0" w:space="0" w:color="auto"/>
            <w:bottom w:val="none" w:sz="0" w:space="0" w:color="auto"/>
            <w:right w:val="none" w:sz="0" w:space="0" w:color="auto"/>
          </w:divBdr>
        </w:div>
        <w:div w:id="2143846370">
          <w:marLeft w:val="547"/>
          <w:marRight w:val="0"/>
          <w:marTop w:val="154"/>
          <w:marBottom w:val="0"/>
          <w:divBdr>
            <w:top w:val="none" w:sz="0" w:space="0" w:color="auto"/>
            <w:left w:val="none" w:sz="0" w:space="0" w:color="auto"/>
            <w:bottom w:val="none" w:sz="0" w:space="0" w:color="auto"/>
            <w:right w:val="none" w:sz="0" w:space="0" w:color="auto"/>
          </w:divBdr>
        </w:div>
      </w:divsChild>
    </w:div>
    <w:div w:id="849762772">
      <w:bodyDiv w:val="1"/>
      <w:marLeft w:val="0"/>
      <w:marRight w:val="0"/>
      <w:marTop w:val="0"/>
      <w:marBottom w:val="0"/>
      <w:divBdr>
        <w:top w:val="none" w:sz="0" w:space="0" w:color="auto"/>
        <w:left w:val="none" w:sz="0" w:space="0" w:color="auto"/>
        <w:bottom w:val="none" w:sz="0" w:space="0" w:color="auto"/>
        <w:right w:val="none" w:sz="0" w:space="0" w:color="auto"/>
      </w:divBdr>
      <w:divsChild>
        <w:div w:id="895051323">
          <w:marLeft w:val="547"/>
          <w:marRight w:val="0"/>
          <w:marTop w:val="154"/>
          <w:marBottom w:val="0"/>
          <w:divBdr>
            <w:top w:val="none" w:sz="0" w:space="0" w:color="auto"/>
            <w:left w:val="none" w:sz="0" w:space="0" w:color="auto"/>
            <w:bottom w:val="none" w:sz="0" w:space="0" w:color="auto"/>
            <w:right w:val="none" w:sz="0" w:space="0" w:color="auto"/>
          </w:divBdr>
        </w:div>
        <w:div w:id="2105104965">
          <w:marLeft w:val="547"/>
          <w:marRight w:val="0"/>
          <w:marTop w:val="154"/>
          <w:marBottom w:val="0"/>
          <w:divBdr>
            <w:top w:val="none" w:sz="0" w:space="0" w:color="auto"/>
            <w:left w:val="none" w:sz="0" w:space="0" w:color="auto"/>
            <w:bottom w:val="none" w:sz="0" w:space="0" w:color="auto"/>
            <w:right w:val="none" w:sz="0" w:space="0" w:color="auto"/>
          </w:divBdr>
        </w:div>
      </w:divsChild>
    </w:div>
    <w:div w:id="851992873">
      <w:bodyDiv w:val="1"/>
      <w:marLeft w:val="0"/>
      <w:marRight w:val="0"/>
      <w:marTop w:val="0"/>
      <w:marBottom w:val="0"/>
      <w:divBdr>
        <w:top w:val="none" w:sz="0" w:space="0" w:color="auto"/>
        <w:left w:val="none" w:sz="0" w:space="0" w:color="auto"/>
        <w:bottom w:val="none" w:sz="0" w:space="0" w:color="auto"/>
        <w:right w:val="none" w:sz="0" w:space="0" w:color="auto"/>
      </w:divBdr>
    </w:div>
    <w:div w:id="860825464">
      <w:bodyDiv w:val="1"/>
      <w:marLeft w:val="0"/>
      <w:marRight w:val="0"/>
      <w:marTop w:val="0"/>
      <w:marBottom w:val="0"/>
      <w:divBdr>
        <w:top w:val="none" w:sz="0" w:space="0" w:color="auto"/>
        <w:left w:val="none" w:sz="0" w:space="0" w:color="auto"/>
        <w:bottom w:val="none" w:sz="0" w:space="0" w:color="auto"/>
        <w:right w:val="none" w:sz="0" w:space="0" w:color="auto"/>
      </w:divBdr>
      <w:divsChild>
        <w:div w:id="2093046392">
          <w:marLeft w:val="547"/>
          <w:marRight w:val="0"/>
          <w:marTop w:val="154"/>
          <w:marBottom w:val="0"/>
          <w:divBdr>
            <w:top w:val="none" w:sz="0" w:space="0" w:color="auto"/>
            <w:left w:val="none" w:sz="0" w:space="0" w:color="auto"/>
            <w:bottom w:val="none" w:sz="0" w:space="0" w:color="auto"/>
            <w:right w:val="none" w:sz="0" w:space="0" w:color="auto"/>
          </w:divBdr>
        </w:div>
        <w:div w:id="1080252657">
          <w:marLeft w:val="547"/>
          <w:marRight w:val="0"/>
          <w:marTop w:val="154"/>
          <w:marBottom w:val="0"/>
          <w:divBdr>
            <w:top w:val="none" w:sz="0" w:space="0" w:color="auto"/>
            <w:left w:val="none" w:sz="0" w:space="0" w:color="auto"/>
            <w:bottom w:val="none" w:sz="0" w:space="0" w:color="auto"/>
            <w:right w:val="none" w:sz="0" w:space="0" w:color="auto"/>
          </w:divBdr>
        </w:div>
      </w:divsChild>
    </w:div>
    <w:div w:id="870337618">
      <w:bodyDiv w:val="1"/>
      <w:marLeft w:val="0"/>
      <w:marRight w:val="0"/>
      <w:marTop w:val="0"/>
      <w:marBottom w:val="0"/>
      <w:divBdr>
        <w:top w:val="none" w:sz="0" w:space="0" w:color="auto"/>
        <w:left w:val="none" w:sz="0" w:space="0" w:color="auto"/>
        <w:bottom w:val="none" w:sz="0" w:space="0" w:color="auto"/>
        <w:right w:val="none" w:sz="0" w:space="0" w:color="auto"/>
      </w:divBdr>
    </w:div>
    <w:div w:id="874082654">
      <w:bodyDiv w:val="1"/>
      <w:marLeft w:val="0"/>
      <w:marRight w:val="0"/>
      <w:marTop w:val="0"/>
      <w:marBottom w:val="0"/>
      <w:divBdr>
        <w:top w:val="none" w:sz="0" w:space="0" w:color="auto"/>
        <w:left w:val="none" w:sz="0" w:space="0" w:color="auto"/>
        <w:bottom w:val="none" w:sz="0" w:space="0" w:color="auto"/>
        <w:right w:val="none" w:sz="0" w:space="0" w:color="auto"/>
      </w:divBdr>
      <w:divsChild>
        <w:div w:id="1859149846">
          <w:marLeft w:val="547"/>
          <w:marRight w:val="0"/>
          <w:marTop w:val="154"/>
          <w:marBottom w:val="0"/>
          <w:divBdr>
            <w:top w:val="none" w:sz="0" w:space="0" w:color="auto"/>
            <w:left w:val="none" w:sz="0" w:space="0" w:color="auto"/>
            <w:bottom w:val="none" w:sz="0" w:space="0" w:color="auto"/>
            <w:right w:val="none" w:sz="0" w:space="0" w:color="auto"/>
          </w:divBdr>
        </w:div>
        <w:div w:id="1192957735">
          <w:marLeft w:val="547"/>
          <w:marRight w:val="0"/>
          <w:marTop w:val="154"/>
          <w:marBottom w:val="0"/>
          <w:divBdr>
            <w:top w:val="none" w:sz="0" w:space="0" w:color="auto"/>
            <w:left w:val="none" w:sz="0" w:space="0" w:color="auto"/>
            <w:bottom w:val="none" w:sz="0" w:space="0" w:color="auto"/>
            <w:right w:val="none" w:sz="0" w:space="0" w:color="auto"/>
          </w:divBdr>
        </w:div>
      </w:divsChild>
    </w:div>
    <w:div w:id="894315077">
      <w:bodyDiv w:val="1"/>
      <w:marLeft w:val="0"/>
      <w:marRight w:val="0"/>
      <w:marTop w:val="0"/>
      <w:marBottom w:val="0"/>
      <w:divBdr>
        <w:top w:val="none" w:sz="0" w:space="0" w:color="auto"/>
        <w:left w:val="none" w:sz="0" w:space="0" w:color="auto"/>
        <w:bottom w:val="none" w:sz="0" w:space="0" w:color="auto"/>
        <w:right w:val="none" w:sz="0" w:space="0" w:color="auto"/>
      </w:divBdr>
      <w:divsChild>
        <w:div w:id="1245800283">
          <w:marLeft w:val="547"/>
          <w:marRight w:val="0"/>
          <w:marTop w:val="134"/>
          <w:marBottom w:val="0"/>
          <w:divBdr>
            <w:top w:val="none" w:sz="0" w:space="0" w:color="auto"/>
            <w:left w:val="none" w:sz="0" w:space="0" w:color="auto"/>
            <w:bottom w:val="none" w:sz="0" w:space="0" w:color="auto"/>
            <w:right w:val="none" w:sz="0" w:space="0" w:color="auto"/>
          </w:divBdr>
        </w:div>
        <w:div w:id="672532685">
          <w:marLeft w:val="547"/>
          <w:marRight w:val="0"/>
          <w:marTop w:val="134"/>
          <w:marBottom w:val="0"/>
          <w:divBdr>
            <w:top w:val="none" w:sz="0" w:space="0" w:color="auto"/>
            <w:left w:val="none" w:sz="0" w:space="0" w:color="auto"/>
            <w:bottom w:val="none" w:sz="0" w:space="0" w:color="auto"/>
            <w:right w:val="none" w:sz="0" w:space="0" w:color="auto"/>
          </w:divBdr>
        </w:div>
        <w:div w:id="943735001">
          <w:marLeft w:val="547"/>
          <w:marRight w:val="0"/>
          <w:marTop w:val="134"/>
          <w:marBottom w:val="0"/>
          <w:divBdr>
            <w:top w:val="none" w:sz="0" w:space="0" w:color="auto"/>
            <w:left w:val="none" w:sz="0" w:space="0" w:color="auto"/>
            <w:bottom w:val="none" w:sz="0" w:space="0" w:color="auto"/>
            <w:right w:val="none" w:sz="0" w:space="0" w:color="auto"/>
          </w:divBdr>
        </w:div>
        <w:div w:id="1314410531">
          <w:marLeft w:val="547"/>
          <w:marRight w:val="0"/>
          <w:marTop w:val="134"/>
          <w:marBottom w:val="0"/>
          <w:divBdr>
            <w:top w:val="none" w:sz="0" w:space="0" w:color="auto"/>
            <w:left w:val="none" w:sz="0" w:space="0" w:color="auto"/>
            <w:bottom w:val="none" w:sz="0" w:space="0" w:color="auto"/>
            <w:right w:val="none" w:sz="0" w:space="0" w:color="auto"/>
          </w:divBdr>
        </w:div>
        <w:div w:id="1749958018">
          <w:marLeft w:val="547"/>
          <w:marRight w:val="0"/>
          <w:marTop w:val="134"/>
          <w:marBottom w:val="0"/>
          <w:divBdr>
            <w:top w:val="none" w:sz="0" w:space="0" w:color="auto"/>
            <w:left w:val="none" w:sz="0" w:space="0" w:color="auto"/>
            <w:bottom w:val="none" w:sz="0" w:space="0" w:color="auto"/>
            <w:right w:val="none" w:sz="0" w:space="0" w:color="auto"/>
          </w:divBdr>
        </w:div>
      </w:divsChild>
    </w:div>
    <w:div w:id="896545992">
      <w:bodyDiv w:val="1"/>
      <w:marLeft w:val="0"/>
      <w:marRight w:val="0"/>
      <w:marTop w:val="0"/>
      <w:marBottom w:val="0"/>
      <w:divBdr>
        <w:top w:val="none" w:sz="0" w:space="0" w:color="auto"/>
        <w:left w:val="none" w:sz="0" w:space="0" w:color="auto"/>
        <w:bottom w:val="none" w:sz="0" w:space="0" w:color="auto"/>
        <w:right w:val="none" w:sz="0" w:space="0" w:color="auto"/>
      </w:divBdr>
      <w:divsChild>
        <w:div w:id="341277563">
          <w:marLeft w:val="547"/>
          <w:marRight w:val="0"/>
          <w:marTop w:val="154"/>
          <w:marBottom w:val="0"/>
          <w:divBdr>
            <w:top w:val="none" w:sz="0" w:space="0" w:color="auto"/>
            <w:left w:val="none" w:sz="0" w:space="0" w:color="auto"/>
            <w:bottom w:val="none" w:sz="0" w:space="0" w:color="auto"/>
            <w:right w:val="none" w:sz="0" w:space="0" w:color="auto"/>
          </w:divBdr>
        </w:div>
        <w:div w:id="1120144100">
          <w:marLeft w:val="547"/>
          <w:marRight w:val="0"/>
          <w:marTop w:val="154"/>
          <w:marBottom w:val="0"/>
          <w:divBdr>
            <w:top w:val="none" w:sz="0" w:space="0" w:color="auto"/>
            <w:left w:val="none" w:sz="0" w:space="0" w:color="auto"/>
            <w:bottom w:val="none" w:sz="0" w:space="0" w:color="auto"/>
            <w:right w:val="none" w:sz="0" w:space="0" w:color="auto"/>
          </w:divBdr>
        </w:div>
        <w:div w:id="1655256745">
          <w:marLeft w:val="547"/>
          <w:marRight w:val="0"/>
          <w:marTop w:val="154"/>
          <w:marBottom w:val="0"/>
          <w:divBdr>
            <w:top w:val="none" w:sz="0" w:space="0" w:color="auto"/>
            <w:left w:val="none" w:sz="0" w:space="0" w:color="auto"/>
            <w:bottom w:val="none" w:sz="0" w:space="0" w:color="auto"/>
            <w:right w:val="none" w:sz="0" w:space="0" w:color="auto"/>
          </w:divBdr>
        </w:div>
        <w:div w:id="2091343989">
          <w:marLeft w:val="547"/>
          <w:marRight w:val="0"/>
          <w:marTop w:val="154"/>
          <w:marBottom w:val="0"/>
          <w:divBdr>
            <w:top w:val="none" w:sz="0" w:space="0" w:color="auto"/>
            <w:left w:val="none" w:sz="0" w:space="0" w:color="auto"/>
            <w:bottom w:val="none" w:sz="0" w:space="0" w:color="auto"/>
            <w:right w:val="none" w:sz="0" w:space="0" w:color="auto"/>
          </w:divBdr>
        </w:div>
        <w:div w:id="319701008">
          <w:marLeft w:val="547"/>
          <w:marRight w:val="0"/>
          <w:marTop w:val="154"/>
          <w:marBottom w:val="0"/>
          <w:divBdr>
            <w:top w:val="none" w:sz="0" w:space="0" w:color="auto"/>
            <w:left w:val="none" w:sz="0" w:space="0" w:color="auto"/>
            <w:bottom w:val="none" w:sz="0" w:space="0" w:color="auto"/>
            <w:right w:val="none" w:sz="0" w:space="0" w:color="auto"/>
          </w:divBdr>
        </w:div>
      </w:divsChild>
    </w:div>
    <w:div w:id="917398224">
      <w:bodyDiv w:val="1"/>
      <w:marLeft w:val="0"/>
      <w:marRight w:val="0"/>
      <w:marTop w:val="0"/>
      <w:marBottom w:val="0"/>
      <w:divBdr>
        <w:top w:val="none" w:sz="0" w:space="0" w:color="auto"/>
        <w:left w:val="none" w:sz="0" w:space="0" w:color="auto"/>
        <w:bottom w:val="none" w:sz="0" w:space="0" w:color="auto"/>
        <w:right w:val="none" w:sz="0" w:space="0" w:color="auto"/>
      </w:divBdr>
      <w:divsChild>
        <w:div w:id="341207155">
          <w:marLeft w:val="547"/>
          <w:marRight w:val="0"/>
          <w:marTop w:val="134"/>
          <w:marBottom w:val="0"/>
          <w:divBdr>
            <w:top w:val="none" w:sz="0" w:space="0" w:color="auto"/>
            <w:left w:val="none" w:sz="0" w:space="0" w:color="auto"/>
            <w:bottom w:val="none" w:sz="0" w:space="0" w:color="auto"/>
            <w:right w:val="none" w:sz="0" w:space="0" w:color="auto"/>
          </w:divBdr>
        </w:div>
        <w:div w:id="464542841">
          <w:marLeft w:val="547"/>
          <w:marRight w:val="0"/>
          <w:marTop w:val="134"/>
          <w:marBottom w:val="0"/>
          <w:divBdr>
            <w:top w:val="none" w:sz="0" w:space="0" w:color="auto"/>
            <w:left w:val="none" w:sz="0" w:space="0" w:color="auto"/>
            <w:bottom w:val="none" w:sz="0" w:space="0" w:color="auto"/>
            <w:right w:val="none" w:sz="0" w:space="0" w:color="auto"/>
          </w:divBdr>
        </w:div>
      </w:divsChild>
    </w:div>
    <w:div w:id="950941910">
      <w:bodyDiv w:val="1"/>
      <w:marLeft w:val="0"/>
      <w:marRight w:val="0"/>
      <w:marTop w:val="0"/>
      <w:marBottom w:val="0"/>
      <w:divBdr>
        <w:top w:val="none" w:sz="0" w:space="0" w:color="auto"/>
        <w:left w:val="none" w:sz="0" w:space="0" w:color="auto"/>
        <w:bottom w:val="none" w:sz="0" w:space="0" w:color="auto"/>
        <w:right w:val="none" w:sz="0" w:space="0" w:color="auto"/>
      </w:divBdr>
    </w:div>
    <w:div w:id="970095228">
      <w:bodyDiv w:val="1"/>
      <w:marLeft w:val="0"/>
      <w:marRight w:val="0"/>
      <w:marTop w:val="0"/>
      <w:marBottom w:val="0"/>
      <w:divBdr>
        <w:top w:val="none" w:sz="0" w:space="0" w:color="auto"/>
        <w:left w:val="none" w:sz="0" w:space="0" w:color="auto"/>
        <w:bottom w:val="none" w:sz="0" w:space="0" w:color="auto"/>
        <w:right w:val="none" w:sz="0" w:space="0" w:color="auto"/>
      </w:divBdr>
      <w:divsChild>
        <w:div w:id="1747261814">
          <w:marLeft w:val="547"/>
          <w:marRight w:val="0"/>
          <w:marTop w:val="154"/>
          <w:marBottom w:val="0"/>
          <w:divBdr>
            <w:top w:val="none" w:sz="0" w:space="0" w:color="auto"/>
            <w:left w:val="none" w:sz="0" w:space="0" w:color="auto"/>
            <w:bottom w:val="none" w:sz="0" w:space="0" w:color="auto"/>
            <w:right w:val="none" w:sz="0" w:space="0" w:color="auto"/>
          </w:divBdr>
        </w:div>
        <w:div w:id="1184133303">
          <w:marLeft w:val="547"/>
          <w:marRight w:val="0"/>
          <w:marTop w:val="154"/>
          <w:marBottom w:val="0"/>
          <w:divBdr>
            <w:top w:val="none" w:sz="0" w:space="0" w:color="auto"/>
            <w:left w:val="none" w:sz="0" w:space="0" w:color="auto"/>
            <w:bottom w:val="none" w:sz="0" w:space="0" w:color="auto"/>
            <w:right w:val="none" w:sz="0" w:space="0" w:color="auto"/>
          </w:divBdr>
        </w:div>
      </w:divsChild>
    </w:div>
    <w:div w:id="985741250">
      <w:bodyDiv w:val="1"/>
      <w:marLeft w:val="0"/>
      <w:marRight w:val="0"/>
      <w:marTop w:val="0"/>
      <w:marBottom w:val="0"/>
      <w:divBdr>
        <w:top w:val="none" w:sz="0" w:space="0" w:color="auto"/>
        <w:left w:val="none" w:sz="0" w:space="0" w:color="auto"/>
        <w:bottom w:val="none" w:sz="0" w:space="0" w:color="auto"/>
        <w:right w:val="none" w:sz="0" w:space="0" w:color="auto"/>
      </w:divBdr>
      <w:divsChild>
        <w:div w:id="1735740479">
          <w:marLeft w:val="547"/>
          <w:marRight w:val="0"/>
          <w:marTop w:val="154"/>
          <w:marBottom w:val="0"/>
          <w:divBdr>
            <w:top w:val="none" w:sz="0" w:space="0" w:color="auto"/>
            <w:left w:val="none" w:sz="0" w:space="0" w:color="auto"/>
            <w:bottom w:val="none" w:sz="0" w:space="0" w:color="auto"/>
            <w:right w:val="none" w:sz="0" w:space="0" w:color="auto"/>
          </w:divBdr>
        </w:div>
        <w:div w:id="500704748">
          <w:marLeft w:val="547"/>
          <w:marRight w:val="0"/>
          <w:marTop w:val="154"/>
          <w:marBottom w:val="0"/>
          <w:divBdr>
            <w:top w:val="none" w:sz="0" w:space="0" w:color="auto"/>
            <w:left w:val="none" w:sz="0" w:space="0" w:color="auto"/>
            <w:bottom w:val="none" w:sz="0" w:space="0" w:color="auto"/>
            <w:right w:val="none" w:sz="0" w:space="0" w:color="auto"/>
          </w:divBdr>
        </w:div>
        <w:div w:id="1850019112">
          <w:marLeft w:val="547"/>
          <w:marRight w:val="0"/>
          <w:marTop w:val="154"/>
          <w:marBottom w:val="0"/>
          <w:divBdr>
            <w:top w:val="none" w:sz="0" w:space="0" w:color="auto"/>
            <w:left w:val="none" w:sz="0" w:space="0" w:color="auto"/>
            <w:bottom w:val="none" w:sz="0" w:space="0" w:color="auto"/>
            <w:right w:val="none" w:sz="0" w:space="0" w:color="auto"/>
          </w:divBdr>
        </w:div>
      </w:divsChild>
    </w:div>
    <w:div w:id="997349007">
      <w:bodyDiv w:val="1"/>
      <w:marLeft w:val="0"/>
      <w:marRight w:val="0"/>
      <w:marTop w:val="0"/>
      <w:marBottom w:val="0"/>
      <w:divBdr>
        <w:top w:val="none" w:sz="0" w:space="0" w:color="auto"/>
        <w:left w:val="none" w:sz="0" w:space="0" w:color="auto"/>
        <w:bottom w:val="none" w:sz="0" w:space="0" w:color="auto"/>
        <w:right w:val="none" w:sz="0" w:space="0" w:color="auto"/>
      </w:divBdr>
    </w:div>
    <w:div w:id="1002659686">
      <w:bodyDiv w:val="1"/>
      <w:marLeft w:val="0"/>
      <w:marRight w:val="0"/>
      <w:marTop w:val="0"/>
      <w:marBottom w:val="0"/>
      <w:divBdr>
        <w:top w:val="none" w:sz="0" w:space="0" w:color="auto"/>
        <w:left w:val="none" w:sz="0" w:space="0" w:color="auto"/>
        <w:bottom w:val="none" w:sz="0" w:space="0" w:color="auto"/>
        <w:right w:val="none" w:sz="0" w:space="0" w:color="auto"/>
      </w:divBdr>
      <w:divsChild>
        <w:div w:id="2088257689">
          <w:marLeft w:val="547"/>
          <w:marRight w:val="0"/>
          <w:marTop w:val="134"/>
          <w:marBottom w:val="0"/>
          <w:divBdr>
            <w:top w:val="none" w:sz="0" w:space="0" w:color="auto"/>
            <w:left w:val="none" w:sz="0" w:space="0" w:color="auto"/>
            <w:bottom w:val="none" w:sz="0" w:space="0" w:color="auto"/>
            <w:right w:val="none" w:sz="0" w:space="0" w:color="auto"/>
          </w:divBdr>
        </w:div>
        <w:div w:id="1075398176">
          <w:marLeft w:val="547"/>
          <w:marRight w:val="0"/>
          <w:marTop w:val="134"/>
          <w:marBottom w:val="0"/>
          <w:divBdr>
            <w:top w:val="none" w:sz="0" w:space="0" w:color="auto"/>
            <w:left w:val="none" w:sz="0" w:space="0" w:color="auto"/>
            <w:bottom w:val="none" w:sz="0" w:space="0" w:color="auto"/>
            <w:right w:val="none" w:sz="0" w:space="0" w:color="auto"/>
          </w:divBdr>
        </w:div>
        <w:div w:id="1367944047">
          <w:marLeft w:val="547"/>
          <w:marRight w:val="0"/>
          <w:marTop w:val="134"/>
          <w:marBottom w:val="0"/>
          <w:divBdr>
            <w:top w:val="none" w:sz="0" w:space="0" w:color="auto"/>
            <w:left w:val="none" w:sz="0" w:space="0" w:color="auto"/>
            <w:bottom w:val="none" w:sz="0" w:space="0" w:color="auto"/>
            <w:right w:val="none" w:sz="0" w:space="0" w:color="auto"/>
          </w:divBdr>
        </w:div>
        <w:div w:id="1756197224">
          <w:marLeft w:val="547"/>
          <w:marRight w:val="0"/>
          <w:marTop w:val="134"/>
          <w:marBottom w:val="0"/>
          <w:divBdr>
            <w:top w:val="none" w:sz="0" w:space="0" w:color="auto"/>
            <w:left w:val="none" w:sz="0" w:space="0" w:color="auto"/>
            <w:bottom w:val="none" w:sz="0" w:space="0" w:color="auto"/>
            <w:right w:val="none" w:sz="0" w:space="0" w:color="auto"/>
          </w:divBdr>
        </w:div>
      </w:divsChild>
    </w:div>
    <w:div w:id="1013267332">
      <w:bodyDiv w:val="1"/>
      <w:marLeft w:val="0"/>
      <w:marRight w:val="0"/>
      <w:marTop w:val="0"/>
      <w:marBottom w:val="0"/>
      <w:divBdr>
        <w:top w:val="none" w:sz="0" w:space="0" w:color="auto"/>
        <w:left w:val="none" w:sz="0" w:space="0" w:color="auto"/>
        <w:bottom w:val="none" w:sz="0" w:space="0" w:color="auto"/>
        <w:right w:val="none" w:sz="0" w:space="0" w:color="auto"/>
      </w:divBdr>
      <w:divsChild>
        <w:div w:id="1927183393">
          <w:marLeft w:val="547"/>
          <w:marRight w:val="0"/>
          <w:marTop w:val="163"/>
          <w:marBottom w:val="0"/>
          <w:divBdr>
            <w:top w:val="none" w:sz="0" w:space="0" w:color="auto"/>
            <w:left w:val="none" w:sz="0" w:space="0" w:color="auto"/>
            <w:bottom w:val="none" w:sz="0" w:space="0" w:color="auto"/>
            <w:right w:val="none" w:sz="0" w:space="0" w:color="auto"/>
          </w:divBdr>
        </w:div>
      </w:divsChild>
    </w:div>
    <w:div w:id="1022433410">
      <w:bodyDiv w:val="1"/>
      <w:marLeft w:val="0"/>
      <w:marRight w:val="0"/>
      <w:marTop w:val="0"/>
      <w:marBottom w:val="0"/>
      <w:divBdr>
        <w:top w:val="none" w:sz="0" w:space="0" w:color="auto"/>
        <w:left w:val="none" w:sz="0" w:space="0" w:color="auto"/>
        <w:bottom w:val="none" w:sz="0" w:space="0" w:color="auto"/>
        <w:right w:val="none" w:sz="0" w:space="0" w:color="auto"/>
      </w:divBdr>
      <w:divsChild>
        <w:div w:id="985553939">
          <w:marLeft w:val="547"/>
          <w:marRight w:val="0"/>
          <w:marTop w:val="154"/>
          <w:marBottom w:val="0"/>
          <w:divBdr>
            <w:top w:val="none" w:sz="0" w:space="0" w:color="auto"/>
            <w:left w:val="none" w:sz="0" w:space="0" w:color="auto"/>
            <w:bottom w:val="none" w:sz="0" w:space="0" w:color="auto"/>
            <w:right w:val="none" w:sz="0" w:space="0" w:color="auto"/>
          </w:divBdr>
        </w:div>
        <w:div w:id="1724209820">
          <w:marLeft w:val="547"/>
          <w:marRight w:val="0"/>
          <w:marTop w:val="154"/>
          <w:marBottom w:val="0"/>
          <w:divBdr>
            <w:top w:val="none" w:sz="0" w:space="0" w:color="auto"/>
            <w:left w:val="none" w:sz="0" w:space="0" w:color="auto"/>
            <w:bottom w:val="none" w:sz="0" w:space="0" w:color="auto"/>
            <w:right w:val="none" w:sz="0" w:space="0" w:color="auto"/>
          </w:divBdr>
        </w:div>
      </w:divsChild>
    </w:div>
    <w:div w:id="1030953175">
      <w:bodyDiv w:val="1"/>
      <w:marLeft w:val="0"/>
      <w:marRight w:val="0"/>
      <w:marTop w:val="0"/>
      <w:marBottom w:val="0"/>
      <w:divBdr>
        <w:top w:val="none" w:sz="0" w:space="0" w:color="auto"/>
        <w:left w:val="none" w:sz="0" w:space="0" w:color="auto"/>
        <w:bottom w:val="none" w:sz="0" w:space="0" w:color="auto"/>
        <w:right w:val="none" w:sz="0" w:space="0" w:color="auto"/>
      </w:divBdr>
      <w:divsChild>
        <w:div w:id="591939330">
          <w:marLeft w:val="547"/>
          <w:marRight w:val="0"/>
          <w:marTop w:val="154"/>
          <w:marBottom w:val="0"/>
          <w:divBdr>
            <w:top w:val="none" w:sz="0" w:space="0" w:color="auto"/>
            <w:left w:val="none" w:sz="0" w:space="0" w:color="auto"/>
            <w:bottom w:val="none" w:sz="0" w:space="0" w:color="auto"/>
            <w:right w:val="none" w:sz="0" w:space="0" w:color="auto"/>
          </w:divBdr>
        </w:div>
      </w:divsChild>
    </w:div>
    <w:div w:id="1034423754">
      <w:bodyDiv w:val="1"/>
      <w:marLeft w:val="0"/>
      <w:marRight w:val="0"/>
      <w:marTop w:val="0"/>
      <w:marBottom w:val="0"/>
      <w:divBdr>
        <w:top w:val="none" w:sz="0" w:space="0" w:color="auto"/>
        <w:left w:val="none" w:sz="0" w:space="0" w:color="auto"/>
        <w:bottom w:val="none" w:sz="0" w:space="0" w:color="auto"/>
        <w:right w:val="none" w:sz="0" w:space="0" w:color="auto"/>
      </w:divBdr>
      <w:divsChild>
        <w:div w:id="2092847214">
          <w:marLeft w:val="547"/>
          <w:marRight w:val="0"/>
          <w:marTop w:val="154"/>
          <w:marBottom w:val="0"/>
          <w:divBdr>
            <w:top w:val="none" w:sz="0" w:space="0" w:color="auto"/>
            <w:left w:val="none" w:sz="0" w:space="0" w:color="auto"/>
            <w:bottom w:val="none" w:sz="0" w:space="0" w:color="auto"/>
            <w:right w:val="none" w:sz="0" w:space="0" w:color="auto"/>
          </w:divBdr>
        </w:div>
      </w:divsChild>
    </w:div>
    <w:div w:id="1043552509">
      <w:bodyDiv w:val="1"/>
      <w:marLeft w:val="0"/>
      <w:marRight w:val="0"/>
      <w:marTop w:val="0"/>
      <w:marBottom w:val="0"/>
      <w:divBdr>
        <w:top w:val="none" w:sz="0" w:space="0" w:color="auto"/>
        <w:left w:val="none" w:sz="0" w:space="0" w:color="auto"/>
        <w:bottom w:val="none" w:sz="0" w:space="0" w:color="auto"/>
        <w:right w:val="none" w:sz="0" w:space="0" w:color="auto"/>
      </w:divBdr>
      <w:divsChild>
        <w:div w:id="554589548">
          <w:marLeft w:val="547"/>
          <w:marRight w:val="0"/>
          <w:marTop w:val="96"/>
          <w:marBottom w:val="0"/>
          <w:divBdr>
            <w:top w:val="none" w:sz="0" w:space="0" w:color="auto"/>
            <w:left w:val="none" w:sz="0" w:space="0" w:color="auto"/>
            <w:bottom w:val="none" w:sz="0" w:space="0" w:color="auto"/>
            <w:right w:val="none" w:sz="0" w:space="0" w:color="auto"/>
          </w:divBdr>
        </w:div>
        <w:div w:id="384646496">
          <w:marLeft w:val="547"/>
          <w:marRight w:val="0"/>
          <w:marTop w:val="96"/>
          <w:marBottom w:val="0"/>
          <w:divBdr>
            <w:top w:val="none" w:sz="0" w:space="0" w:color="auto"/>
            <w:left w:val="none" w:sz="0" w:space="0" w:color="auto"/>
            <w:bottom w:val="none" w:sz="0" w:space="0" w:color="auto"/>
            <w:right w:val="none" w:sz="0" w:space="0" w:color="auto"/>
          </w:divBdr>
        </w:div>
        <w:div w:id="756245740">
          <w:marLeft w:val="547"/>
          <w:marRight w:val="0"/>
          <w:marTop w:val="96"/>
          <w:marBottom w:val="0"/>
          <w:divBdr>
            <w:top w:val="none" w:sz="0" w:space="0" w:color="auto"/>
            <w:left w:val="none" w:sz="0" w:space="0" w:color="auto"/>
            <w:bottom w:val="none" w:sz="0" w:space="0" w:color="auto"/>
            <w:right w:val="none" w:sz="0" w:space="0" w:color="auto"/>
          </w:divBdr>
        </w:div>
        <w:div w:id="1412312299">
          <w:marLeft w:val="547"/>
          <w:marRight w:val="0"/>
          <w:marTop w:val="96"/>
          <w:marBottom w:val="0"/>
          <w:divBdr>
            <w:top w:val="none" w:sz="0" w:space="0" w:color="auto"/>
            <w:left w:val="none" w:sz="0" w:space="0" w:color="auto"/>
            <w:bottom w:val="none" w:sz="0" w:space="0" w:color="auto"/>
            <w:right w:val="none" w:sz="0" w:space="0" w:color="auto"/>
          </w:divBdr>
        </w:div>
      </w:divsChild>
    </w:div>
    <w:div w:id="1136071819">
      <w:bodyDiv w:val="1"/>
      <w:marLeft w:val="0"/>
      <w:marRight w:val="0"/>
      <w:marTop w:val="0"/>
      <w:marBottom w:val="0"/>
      <w:divBdr>
        <w:top w:val="none" w:sz="0" w:space="0" w:color="auto"/>
        <w:left w:val="none" w:sz="0" w:space="0" w:color="auto"/>
        <w:bottom w:val="none" w:sz="0" w:space="0" w:color="auto"/>
        <w:right w:val="none" w:sz="0" w:space="0" w:color="auto"/>
      </w:divBdr>
      <w:divsChild>
        <w:div w:id="1688822328">
          <w:marLeft w:val="547"/>
          <w:marRight w:val="0"/>
          <w:marTop w:val="154"/>
          <w:marBottom w:val="0"/>
          <w:divBdr>
            <w:top w:val="none" w:sz="0" w:space="0" w:color="auto"/>
            <w:left w:val="none" w:sz="0" w:space="0" w:color="auto"/>
            <w:bottom w:val="none" w:sz="0" w:space="0" w:color="auto"/>
            <w:right w:val="none" w:sz="0" w:space="0" w:color="auto"/>
          </w:divBdr>
        </w:div>
        <w:div w:id="365064515">
          <w:marLeft w:val="547"/>
          <w:marRight w:val="0"/>
          <w:marTop w:val="154"/>
          <w:marBottom w:val="0"/>
          <w:divBdr>
            <w:top w:val="none" w:sz="0" w:space="0" w:color="auto"/>
            <w:left w:val="none" w:sz="0" w:space="0" w:color="auto"/>
            <w:bottom w:val="none" w:sz="0" w:space="0" w:color="auto"/>
            <w:right w:val="none" w:sz="0" w:space="0" w:color="auto"/>
          </w:divBdr>
        </w:div>
      </w:divsChild>
    </w:div>
    <w:div w:id="1136533039">
      <w:bodyDiv w:val="1"/>
      <w:marLeft w:val="0"/>
      <w:marRight w:val="0"/>
      <w:marTop w:val="0"/>
      <w:marBottom w:val="0"/>
      <w:divBdr>
        <w:top w:val="none" w:sz="0" w:space="0" w:color="auto"/>
        <w:left w:val="none" w:sz="0" w:space="0" w:color="auto"/>
        <w:bottom w:val="none" w:sz="0" w:space="0" w:color="auto"/>
        <w:right w:val="none" w:sz="0" w:space="0" w:color="auto"/>
      </w:divBdr>
      <w:divsChild>
        <w:div w:id="1621111576">
          <w:marLeft w:val="547"/>
          <w:marRight w:val="0"/>
          <w:marTop w:val="154"/>
          <w:marBottom w:val="0"/>
          <w:divBdr>
            <w:top w:val="none" w:sz="0" w:space="0" w:color="auto"/>
            <w:left w:val="none" w:sz="0" w:space="0" w:color="auto"/>
            <w:bottom w:val="none" w:sz="0" w:space="0" w:color="auto"/>
            <w:right w:val="none" w:sz="0" w:space="0" w:color="auto"/>
          </w:divBdr>
        </w:div>
      </w:divsChild>
    </w:div>
    <w:div w:id="1163854834">
      <w:bodyDiv w:val="1"/>
      <w:marLeft w:val="0"/>
      <w:marRight w:val="0"/>
      <w:marTop w:val="0"/>
      <w:marBottom w:val="0"/>
      <w:divBdr>
        <w:top w:val="none" w:sz="0" w:space="0" w:color="auto"/>
        <w:left w:val="none" w:sz="0" w:space="0" w:color="auto"/>
        <w:bottom w:val="none" w:sz="0" w:space="0" w:color="auto"/>
        <w:right w:val="none" w:sz="0" w:space="0" w:color="auto"/>
      </w:divBdr>
      <w:divsChild>
        <w:div w:id="1894392754">
          <w:marLeft w:val="547"/>
          <w:marRight w:val="0"/>
          <w:marTop w:val="154"/>
          <w:marBottom w:val="0"/>
          <w:divBdr>
            <w:top w:val="none" w:sz="0" w:space="0" w:color="auto"/>
            <w:left w:val="none" w:sz="0" w:space="0" w:color="auto"/>
            <w:bottom w:val="none" w:sz="0" w:space="0" w:color="auto"/>
            <w:right w:val="none" w:sz="0" w:space="0" w:color="auto"/>
          </w:divBdr>
        </w:div>
        <w:div w:id="1790734546">
          <w:marLeft w:val="547"/>
          <w:marRight w:val="0"/>
          <w:marTop w:val="154"/>
          <w:marBottom w:val="0"/>
          <w:divBdr>
            <w:top w:val="none" w:sz="0" w:space="0" w:color="auto"/>
            <w:left w:val="none" w:sz="0" w:space="0" w:color="auto"/>
            <w:bottom w:val="none" w:sz="0" w:space="0" w:color="auto"/>
            <w:right w:val="none" w:sz="0" w:space="0" w:color="auto"/>
          </w:divBdr>
        </w:div>
      </w:divsChild>
    </w:div>
    <w:div w:id="1193422278">
      <w:bodyDiv w:val="1"/>
      <w:marLeft w:val="0"/>
      <w:marRight w:val="0"/>
      <w:marTop w:val="0"/>
      <w:marBottom w:val="0"/>
      <w:divBdr>
        <w:top w:val="none" w:sz="0" w:space="0" w:color="auto"/>
        <w:left w:val="none" w:sz="0" w:space="0" w:color="auto"/>
        <w:bottom w:val="none" w:sz="0" w:space="0" w:color="auto"/>
        <w:right w:val="none" w:sz="0" w:space="0" w:color="auto"/>
      </w:divBdr>
      <w:divsChild>
        <w:div w:id="1903561260">
          <w:marLeft w:val="547"/>
          <w:marRight w:val="0"/>
          <w:marTop w:val="154"/>
          <w:marBottom w:val="0"/>
          <w:divBdr>
            <w:top w:val="none" w:sz="0" w:space="0" w:color="auto"/>
            <w:left w:val="none" w:sz="0" w:space="0" w:color="auto"/>
            <w:bottom w:val="none" w:sz="0" w:space="0" w:color="auto"/>
            <w:right w:val="none" w:sz="0" w:space="0" w:color="auto"/>
          </w:divBdr>
        </w:div>
        <w:div w:id="1081950648">
          <w:marLeft w:val="547"/>
          <w:marRight w:val="0"/>
          <w:marTop w:val="154"/>
          <w:marBottom w:val="0"/>
          <w:divBdr>
            <w:top w:val="none" w:sz="0" w:space="0" w:color="auto"/>
            <w:left w:val="none" w:sz="0" w:space="0" w:color="auto"/>
            <w:bottom w:val="none" w:sz="0" w:space="0" w:color="auto"/>
            <w:right w:val="none" w:sz="0" w:space="0" w:color="auto"/>
          </w:divBdr>
        </w:div>
      </w:divsChild>
    </w:div>
    <w:div w:id="1196115256">
      <w:bodyDiv w:val="1"/>
      <w:marLeft w:val="0"/>
      <w:marRight w:val="0"/>
      <w:marTop w:val="0"/>
      <w:marBottom w:val="0"/>
      <w:divBdr>
        <w:top w:val="none" w:sz="0" w:space="0" w:color="auto"/>
        <w:left w:val="none" w:sz="0" w:space="0" w:color="auto"/>
        <w:bottom w:val="none" w:sz="0" w:space="0" w:color="auto"/>
        <w:right w:val="none" w:sz="0" w:space="0" w:color="auto"/>
      </w:divBdr>
      <w:divsChild>
        <w:div w:id="1932465298">
          <w:marLeft w:val="547"/>
          <w:marRight w:val="0"/>
          <w:marTop w:val="134"/>
          <w:marBottom w:val="0"/>
          <w:divBdr>
            <w:top w:val="none" w:sz="0" w:space="0" w:color="auto"/>
            <w:left w:val="none" w:sz="0" w:space="0" w:color="auto"/>
            <w:bottom w:val="none" w:sz="0" w:space="0" w:color="auto"/>
            <w:right w:val="none" w:sz="0" w:space="0" w:color="auto"/>
          </w:divBdr>
        </w:div>
        <w:div w:id="1166822891">
          <w:marLeft w:val="547"/>
          <w:marRight w:val="0"/>
          <w:marTop w:val="134"/>
          <w:marBottom w:val="0"/>
          <w:divBdr>
            <w:top w:val="none" w:sz="0" w:space="0" w:color="auto"/>
            <w:left w:val="none" w:sz="0" w:space="0" w:color="auto"/>
            <w:bottom w:val="none" w:sz="0" w:space="0" w:color="auto"/>
            <w:right w:val="none" w:sz="0" w:space="0" w:color="auto"/>
          </w:divBdr>
        </w:div>
      </w:divsChild>
    </w:div>
    <w:div w:id="1203908798">
      <w:bodyDiv w:val="1"/>
      <w:marLeft w:val="0"/>
      <w:marRight w:val="0"/>
      <w:marTop w:val="0"/>
      <w:marBottom w:val="0"/>
      <w:divBdr>
        <w:top w:val="none" w:sz="0" w:space="0" w:color="auto"/>
        <w:left w:val="none" w:sz="0" w:space="0" w:color="auto"/>
        <w:bottom w:val="none" w:sz="0" w:space="0" w:color="auto"/>
        <w:right w:val="none" w:sz="0" w:space="0" w:color="auto"/>
      </w:divBdr>
      <w:divsChild>
        <w:div w:id="1760102414">
          <w:marLeft w:val="547"/>
          <w:marRight w:val="0"/>
          <w:marTop w:val="154"/>
          <w:marBottom w:val="0"/>
          <w:divBdr>
            <w:top w:val="none" w:sz="0" w:space="0" w:color="auto"/>
            <w:left w:val="none" w:sz="0" w:space="0" w:color="auto"/>
            <w:bottom w:val="none" w:sz="0" w:space="0" w:color="auto"/>
            <w:right w:val="none" w:sz="0" w:space="0" w:color="auto"/>
          </w:divBdr>
        </w:div>
        <w:div w:id="339699422">
          <w:marLeft w:val="547"/>
          <w:marRight w:val="0"/>
          <w:marTop w:val="154"/>
          <w:marBottom w:val="0"/>
          <w:divBdr>
            <w:top w:val="none" w:sz="0" w:space="0" w:color="auto"/>
            <w:left w:val="none" w:sz="0" w:space="0" w:color="auto"/>
            <w:bottom w:val="none" w:sz="0" w:space="0" w:color="auto"/>
            <w:right w:val="none" w:sz="0" w:space="0" w:color="auto"/>
          </w:divBdr>
        </w:div>
        <w:div w:id="154225744">
          <w:marLeft w:val="547"/>
          <w:marRight w:val="0"/>
          <w:marTop w:val="154"/>
          <w:marBottom w:val="0"/>
          <w:divBdr>
            <w:top w:val="none" w:sz="0" w:space="0" w:color="auto"/>
            <w:left w:val="none" w:sz="0" w:space="0" w:color="auto"/>
            <w:bottom w:val="none" w:sz="0" w:space="0" w:color="auto"/>
            <w:right w:val="none" w:sz="0" w:space="0" w:color="auto"/>
          </w:divBdr>
        </w:div>
      </w:divsChild>
    </w:div>
    <w:div w:id="1275592897">
      <w:bodyDiv w:val="1"/>
      <w:marLeft w:val="0"/>
      <w:marRight w:val="0"/>
      <w:marTop w:val="0"/>
      <w:marBottom w:val="0"/>
      <w:divBdr>
        <w:top w:val="none" w:sz="0" w:space="0" w:color="auto"/>
        <w:left w:val="none" w:sz="0" w:space="0" w:color="auto"/>
        <w:bottom w:val="none" w:sz="0" w:space="0" w:color="auto"/>
        <w:right w:val="none" w:sz="0" w:space="0" w:color="auto"/>
      </w:divBdr>
    </w:div>
    <w:div w:id="1276063595">
      <w:bodyDiv w:val="1"/>
      <w:marLeft w:val="0"/>
      <w:marRight w:val="0"/>
      <w:marTop w:val="0"/>
      <w:marBottom w:val="0"/>
      <w:divBdr>
        <w:top w:val="none" w:sz="0" w:space="0" w:color="auto"/>
        <w:left w:val="none" w:sz="0" w:space="0" w:color="auto"/>
        <w:bottom w:val="none" w:sz="0" w:space="0" w:color="auto"/>
        <w:right w:val="none" w:sz="0" w:space="0" w:color="auto"/>
      </w:divBdr>
      <w:divsChild>
        <w:div w:id="335420510">
          <w:marLeft w:val="547"/>
          <w:marRight w:val="0"/>
          <w:marTop w:val="154"/>
          <w:marBottom w:val="0"/>
          <w:divBdr>
            <w:top w:val="none" w:sz="0" w:space="0" w:color="auto"/>
            <w:left w:val="none" w:sz="0" w:space="0" w:color="auto"/>
            <w:bottom w:val="none" w:sz="0" w:space="0" w:color="auto"/>
            <w:right w:val="none" w:sz="0" w:space="0" w:color="auto"/>
          </w:divBdr>
        </w:div>
        <w:div w:id="1240553542">
          <w:marLeft w:val="547"/>
          <w:marRight w:val="0"/>
          <w:marTop w:val="154"/>
          <w:marBottom w:val="0"/>
          <w:divBdr>
            <w:top w:val="none" w:sz="0" w:space="0" w:color="auto"/>
            <w:left w:val="none" w:sz="0" w:space="0" w:color="auto"/>
            <w:bottom w:val="none" w:sz="0" w:space="0" w:color="auto"/>
            <w:right w:val="none" w:sz="0" w:space="0" w:color="auto"/>
          </w:divBdr>
        </w:div>
        <w:div w:id="240919843">
          <w:marLeft w:val="547"/>
          <w:marRight w:val="0"/>
          <w:marTop w:val="154"/>
          <w:marBottom w:val="0"/>
          <w:divBdr>
            <w:top w:val="none" w:sz="0" w:space="0" w:color="auto"/>
            <w:left w:val="none" w:sz="0" w:space="0" w:color="auto"/>
            <w:bottom w:val="none" w:sz="0" w:space="0" w:color="auto"/>
            <w:right w:val="none" w:sz="0" w:space="0" w:color="auto"/>
          </w:divBdr>
        </w:div>
      </w:divsChild>
    </w:div>
    <w:div w:id="1289705385">
      <w:bodyDiv w:val="1"/>
      <w:marLeft w:val="0"/>
      <w:marRight w:val="0"/>
      <w:marTop w:val="0"/>
      <w:marBottom w:val="0"/>
      <w:divBdr>
        <w:top w:val="none" w:sz="0" w:space="0" w:color="auto"/>
        <w:left w:val="none" w:sz="0" w:space="0" w:color="auto"/>
        <w:bottom w:val="none" w:sz="0" w:space="0" w:color="auto"/>
        <w:right w:val="none" w:sz="0" w:space="0" w:color="auto"/>
      </w:divBdr>
      <w:divsChild>
        <w:div w:id="1672247122">
          <w:marLeft w:val="547"/>
          <w:marRight w:val="0"/>
          <w:marTop w:val="154"/>
          <w:marBottom w:val="0"/>
          <w:divBdr>
            <w:top w:val="none" w:sz="0" w:space="0" w:color="auto"/>
            <w:left w:val="none" w:sz="0" w:space="0" w:color="auto"/>
            <w:bottom w:val="none" w:sz="0" w:space="0" w:color="auto"/>
            <w:right w:val="none" w:sz="0" w:space="0" w:color="auto"/>
          </w:divBdr>
        </w:div>
        <w:div w:id="551700730">
          <w:marLeft w:val="547"/>
          <w:marRight w:val="0"/>
          <w:marTop w:val="154"/>
          <w:marBottom w:val="0"/>
          <w:divBdr>
            <w:top w:val="none" w:sz="0" w:space="0" w:color="auto"/>
            <w:left w:val="none" w:sz="0" w:space="0" w:color="auto"/>
            <w:bottom w:val="none" w:sz="0" w:space="0" w:color="auto"/>
            <w:right w:val="none" w:sz="0" w:space="0" w:color="auto"/>
          </w:divBdr>
        </w:div>
      </w:divsChild>
    </w:div>
    <w:div w:id="1312246654">
      <w:bodyDiv w:val="1"/>
      <w:marLeft w:val="0"/>
      <w:marRight w:val="0"/>
      <w:marTop w:val="0"/>
      <w:marBottom w:val="0"/>
      <w:divBdr>
        <w:top w:val="none" w:sz="0" w:space="0" w:color="auto"/>
        <w:left w:val="none" w:sz="0" w:space="0" w:color="auto"/>
        <w:bottom w:val="none" w:sz="0" w:space="0" w:color="auto"/>
        <w:right w:val="none" w:sz="0" w:space="0" w:color="auto"/>
      </w:divBdr>
      <w:divsChild>
        <w:div w:id="1836456423">
          <w:marLeft w:val="547"/>
          <w:marRight w:val="0"/>
          <w:marTop w:val="154"/>
          <w:marBottom w:val="0"/>
          <w:divBdr>
            <w:top w:val="none" w:sz="0" w:space="0" w:color="auto"/>
            <w:left w:val="none" w:sz="0" w:space="0" w:color="auto"/>
            <w:bottom w:val="none" w:sz="0" w:space="0" w:color="auto"/>
            <w:right w:val="none" w:sz="0" w:space="0" w:color="auto"/>
          </w:divBdr>
        </w:div>
      </w:divsChild>
    </w:div>
    <w:div w:id="1318220186">
      <w:bodyDiv w:val="1"/>
      <w:marLeft w:val="0"/>
      <w:marRight w:val="0"/>
      <w:marTop w:val="0"/>
      <w:marBottom w:val="0"/>
      <w:divBdr>
        <w:top w:val="none" w:sz="0" w:space="0" w:color="auto"/>
        <w:left w:val="none" w:sz="0" w:space="0" w:color="auto"/>
        <w:bottom w:val="none" w:sz="0" w:space="0" w:color="auto"/>
        <w:right w:val="none" w:sz="0" w:space="0" w:color="auto"/>
      </w:divBdr>
      <w:divsChild>
        <w:div w:id="810290142">
          <w:marLeft w:val="547"/>
          <w:marRight w:val="0"/>
          <w:marTop w:val="154"/>
          <w:marBottom w:val="0"/>
          <w:divBdr>
            <w:top w:val="none" w:sz="0" w:space="0" w:color="auto"/>
            <w:left w:val="none" w:sz="0" w:space="0" w:color="auto"/>
            <w:bottom w:val="none" w:sz="0" w:space="0" w:color="auto"/>
            <w:right w:val="none" w:sz="0" w:space="0" w:color="auto"/>
          </w:divBdr>
        </w:div>
      </w:divsChild>
    </w:div>
    <w:div w:id="1337726606">
      <w:bodyDiv w:val="1"/>
      <w:marLeft w:val="0"/>
      <w:marRight w:val="0"/>
      <w:marTop w:val="0"/>
      <w:marBottom w:val="0"/>
      <w:divBdr>
        <w:top w:val="none" w:sz="0" w:space="0" w:color="auto"/>
        <w:left w:val="none" w:sz="0" w:space="0" w:color="auto"/>
        <w:bottom w:val="none" w:sz="0" w:space="0" w:color="auto"/>
        <w:right w:val="none" w:sz="0" w:space="0" w:color="auto"/>
      </w:divBdr>
      <w:divsChild>
        <w:div w:id="779840148">
          <w:marLeft w:val="547"/>
          <w:marRight w:val="0"/>
          <w:marTop w:val="125"/>
          <w:marBottom w:val="0"/>
          <w:divBdr>
            <w:top w:val="none" w:sz="0" w:space="0" w:color="auto"/>
            <w:left w:val="none" w:sz="0" w:space="0" w:color="auto"/>
            <w:bottom w:val="none" w:sz="0" w:space="0" w:color="auto"/>
            <w:right w:val="none" w:sz="0" w:space="0" w:color="auto"/>
          </w:divBdr>
        </w:div>
        <w:div w:id="1477067929">
          <w:marLeft w:val="547"/>
          <w:marRight w:val="0"/>
          <w:marTop w:val="125"/>
          <w:marBottom w:val="0"/>
          <w:divBdr>
            <w:top w:val="none" w:sz="0" w:space="0" w:color="auto"/>
            <w:left w:val="none" w:sz="0" w:space="0" w:color="auto"/>
            <w:bottom w:val="none" w:sz="0" w:space="0" w:color="auto"/>
            <w:right w:val="none" w:sz="0" w:space="0" w:color="auto"/>
          </w:divBdr>
        </w:div>
      </w:divsChild>
    </w:div>
    <w:div w:id="1341859921">
      <w:bodyDiv w:val="1"/>
      <w:marLeft w:val="0"/>
      <w:marRight w:val="0"/>
      <w:marTop w:val="0"/>
      <w:marBottom w:val="0"/>
      <w:divBdr>
        <w:top w:val="none" w:sz="0" w:space="0" w:color="auto"/>
        <w:left w:val="none" w:sz="0" w:space="0" w:color="auto"/>
        <w:bottom w:val="none" w:sz="0" w:space="0" w:color="auto"/>
        <w:right w:val="none" w:sz="0" w:space="0" w:color="auto"/>
      </w:divBdr>
      <w:divsChild>
        <w:div w:id="1358577342">
          <w:marLeft w:val="547"/>
          <w:marRight w:val="0"/>
          <w:marTop w:val="134"/>
          <w:marBottom w:val="0"/>
          <w:divBdr>
            <w:top w:val="none" w:sz="0" w:space="0" w:color="auto"/>
            <w:left w:val="none" w:sz="0" w:space="0" w:color="auto"/>
            <w:bottom w:val="none" w:sz="0" w:space="0" w:color="auto"/>
            <w:right w:val="none" w:sz="0" w:space="0" w:color="auto"/>
          </w:divBdr>
        </w:div>
        <w:div w:id="310209015">
          <w:marLeft w:val="547"/>
          <w:marRight w:val="0"/>
          <w:marTop w:val="134"/>
          <w:marBottom w:val="0"/>
          <w:divBdr>
            <w:top w:val="none" w:sz="0" w:space="0" w:color="auto"/>
            <w:left w:val="none" w:sz="0" w:space="0" w:color="auto"/>
            <w:bottom w:val="none" w:sz="0" w:space="0" w:color="auto"/>
            <w:right w:val="none" w:sz="0" w:space="0" w:color="auto"/>
          </w:divBdr>
        </w:div>
      </w:divsChild>
    </w:div>
    <w:div w:id="1354110255">
      <w:bodyDiv w:val="1"/>
      <w:marLeft w:val="0"/>
      <w:marRight w:val="0"/>
      <w:marTop w:val="0"/>
      <w:marBottom w:val="0"/>
      <w:divBdr>
        <w:top w:val="none" w:sz="0" w:space="0" w:color="auto"/>
        <w:left w:val="none" w:sz="0" w:space="0" w:color="auto"/>
        <w:bottom w:val="none" w:sz="0" w:space="0" w:color="auto"/>
        <w:right w:val="none" w:sz="0" w:space="0" w:color="auto"/>
      </w:divBdr>
      <w:divsChild>
        <w:div w:id="1481383366">
          <w:marLeft w:val="547"/>
          <w:marRight w:val="0"/>
          <w:marTop w:val="154"/>
          <w:marBottom w:val="0"/>
          <w:divBdr>
            <w:top w:val="none" w:sz="0" w:space="0" w:color="auto"/>
            <w:left w:val="none" w:sz="0" w:space="0" w:color="auto"/>
            <w:bottom w:val="none" w:sz="0" w:space="0" w:color="auto"/>
            <w:right w:val="none" w:sz="0" w:space="0" w:color="auto"/>
          </w:divBdr>
        </w:div>
      </w:divsChild>
    </w:div>
    <w:div w:id="1376583817">
      <w:bodyDiv w:val="1"/>
      <w:marLeft w:val="0"/>
      <w:marRight w:val="0"/>
      <w:marTop w:val="0"/>
      <w:marBottom w:val="0"/>
      <w:divBdr>
        <w:top w:val="none" w:sz="0" w:space="0" w:color="auto"/>
        <w:left w:val="none" w:sz="0" w:space="0" w:color="auto"/>
        <w:bottom w:val="none" w:sz="0" w:space="0" w:color="auto"/>
        <w:right w:val="none" w:sz="0" w:space="0" w:color="auto"/>
      </w:divBdr>
      <w:divsChild>
        <w:div w:id="1914849239">
          <w:marLeft w:val="547"/>
          <w:marRight w:val="0"/>
          <w:marTop w:val="154"/>
          <w:marBottom w:val="0"/>
          <w:divBdr>
            <w:top w:val="none" w:sz="0" w:space="0" w:color="auto"/>
            <w:left w:val="none" w:sz="0" w:space="0" w:color="auto"/>
            <w:bottom w:val="none" w:sz="0" w:space="0" w:color="auto"/>
            <w:right w:val="none" w:sz="0" w:space="0" w:color="auto"/>
          </w:divBdr>
        </w:div>
        <w:div w:id="514271587">
          <w:marLeft w:val="547"/>
          <w:marRight w:val="0"/>
          <w:marTop w:val="154"/>
          <w:marBottom w:val="0"/>
          <w:divBdr>
            <w:top w:val="none" w:sz="0" w:space="0" w:color="auto"/>
            <w:left w:val="none" w:sz="0" w:space="0" w:color="auto"/>
            <w:bottom w:val="none" w:sz="0" w:space="0" w:color="auto"/>
            <w:right w:val="none" w:sz="0" w:space="0" w:color="auto"/>
          </w:divBdr>
        </w:div>
      </w:divsChild>
    </w:div>
    <w:div w:id="1384450899">
      <w:bodyDiv w:val="1"/>
      <w:marLeft w:val="0"/>
      <w:marRight w:val="0"/>
      <w:marTop w:val="0"/>
      <w:marBottom w:val="0"/>
      <w:divBdr>
        <w:top w:val="none" w:sz="0" w:space="0" w:color="auto"/>
        <w:left w:val="none" w:sz="0" w:space="0" w:color="auto"/>
        <w:bottom w:val="none" w:sz="0" w:space="0" w:color="auto"/>
        <w:right w:val="none" w:sz="0" w:space="0" w:color="auto"/>
      </w:divBdr>
      <w:divsChild>
        <w:div w:id="871577676">
          <w:marLeft w:val="547"/>
          <w:marRight w:val="0"/>
          <w:marTop w:val="154"/>
          <w:marBottom w:val="0"/>
          <w:divBdr>
            <w:top w:val="none" w:sz="0" w:space="0" w:color="auto"/>
            <w:left w:val="none" w:sz="0" w:space="0" w:color="auto"/>
            <w:bottom w:val="none" w:sz="0" w:space="0" w:color="auto"/>
            <w:right w:val="none" w:sz="0" w:space="0" w:color="auto"/>
          </w:divBdr>
        </w:div>
        <w:div w:id="1342388809">
          <w:marLeft w:val="547"/>
          <w:marRight w:val="0"/>
          <w:marTop w:val="154"/>
          <w:marBottom w:val="0"/>
          <w:divBdr>
            <w:top w:val="none" w:sz="0" w:space="0" w:color="auto"/>
            <w:left w:val="none" w:sz="0" w:space="0" w:color="auto"/>
            <w:bottom w:val="none" w:sz="0" w:space="0" w:color="auto"/>
            <w:right w:val="none" w:sz="0" w:space="0" w:color="auto"/>
          </w:divBdr>
        </w:div>
        <w:div w:id="329215573">
          <w:marLeft w:val="547"/>
          <w:marRight w:val="0"/>
          <w:marTop w:val="154"/>
          <w:marBottom w:val="0"/>
          <w:divBdr>
            <w:top w:val="none" w:sz="0" w:space="0" w:color="auto"/>
            <w:left w:val="none" w:sz="0" w:space="0" w:color="auto"/>
            <w:bottom w:val="none" w:sz="0" w:space="0" w:color="auto"/>
            <w:right w:val="none" w:sz="0" w:space="0" w:color="auto"/>
          </w:divBdr>
        </w:div>
      </w:divsChild>
    </w:div>
    <w:div w:id="1410618639">
      <w:bodyDiv w:val="1"/>
      <w:marLeft w:val="0"/>
      <w:marRight w:val="0"/>
      <w:marTop w:val="0"/>
      <w:marBottom w:val="0"/>
      <w:divBdr>
        <w:top w:val="none" w:sz="0" w:space="0" w:color="auto"/>
        <w:left w:val="none" w:sz="0" w:space="0" w:color="auto"/>
        <w:bottom w:val="none" w:sz="0" w:space="0" w:color="auto"/>
        <w:right w:val="none" w:sz="0" w:space="0" w:color="auto"/>
      </w:divBdr>
    </w:div>
    <w:div w:id="1433360516">
      <w:bodyDiv w:val="1"/>
      <w:marLeft w:val="0"/>
      <w:marRight w:val="0"/>
      <w:marTop w:val="0"/>
      <w:marBottom w:val="0"/>
      <w:divBdr>
        <w:top w:val="none" w:sz="0" w:space="0" w:color="auto"/>
        <w:left w:val="none" w:sz="0" w:space="0" w:color="auto"/>
        <w:bottom w:val="none" w:sz="0" w:space="0" w:color="auto"/>
        <w:right w:val="none" w:sz="0" w:space="0" w:color="auto"/>
      </w:divBdr>
    </w:div>
    <w:div w:id="1447966224">
      <w:bodyDiv w:val="1"/>
      <w:marLeft w:val="0"/>
      <w:marRight w:val="0"/>
      <w:marTop w:val="0"/>
      <w:marBottom w:val="0"/>
      <w:divBdr>
        <w:top w:val="none" w:sz="0" w:space="0" w:color="auto"/>
        <w:left w:val="none" w:sz="0" w:space="0" w:color="auto"/>
        <w:bottom w:val="none" w:sz="0" w:space="0" w:color="auto"/>
        <w:right w:val="none" w:sz="0" w:space="0" w:color="auto"/>
      </w:divBdr>
    </w:div>
    <w:div w:id="1469978445">
      <w:bodyDiv w:val="1"/>
      <w:marLeft w:val="0"/>
      <w:marRight w:val="0"/>
      <w:marTop w:val="0"/>
      <w:marBottom w:val="0"/>
      <w:divBdr>
        <w:top w:val="none" w:sz="0" w:space="0" w:color="auto"/>
        <w:left w:val="none" w:sz="0" w:space="0" w:color="auto"/>
        <w:bottom w:val="none" w:sz="0" w:space="0" w:color="auto"/>
        <w:right w:val="none" w:sz="0" w:space="0" w:color="auto"/>
      </w:divBdr>
    </w:div>
    <w:div w:id="1502238134">
      <w:bodyDiv w:val="1"/>
      <w:marLeft w:val="0"/>
      <w:marRight w:val="0"/>
      <w:marTop w:val="0"/>
      <w:marBottom w:val="0"/>
      <w:divBdr>
        <w:top w:val="none" w:sz="0" w:space="0" w:color="auto"/>
        <w:left w:val="none" w:sz="0" w:space="0" w:color="auto"/>
        <w:bottom w:val="none" w:sz="0" w:space="0" w:color="auto"/>
        <w:right w:val="none" w:sz="0" w:space="0" w:color="auto"/>
      </w:divBdr>
    </w:div>
    <w:div w:id="1548226907">
      <w:bodyDiv w:val="1"/>
      <w:marLeft w:val="0"/>
      <w:marRight w:val="0"/>
      <w:marTop w:val="0"/>
      <w:marBottom w:val="0"/>
      <w:divBdr>
        <w:top w:val="none" w:sz="0" w:space="0" w:color="auto"/>
        <w:left w:val="none" w:sz="0" w:space="0" w:color="auto"/>
        <w:bottom w:val="none" w:sz="0" w:space="0" w:color="auto"/>
        <w:right w:val="none" w:sz="0" w:space="0" w:color="auto"/>
      </w:divBdr>
      <w:divsChild>
        <w:div w:id="466439603">
          <w:marLeft w:val="547"/>
          <w:marRight w:val="0"/>
          <w:marTop w:val="154"/>
          <w:marBottom w:val="0"/>
          <w:divBdr>
            <w:top w:val="none" w:sz="0" w:space="0" w:color="auto"/>
            <w:left w:val="none" w:sz="0" w:space="0" w:color="auto"/>
            <w:bottom w:val="none" w:sz="0" w:space="0" w:color="auto"/>
            <w:right w:val="none" w:sz="0" w:space="0" w:color="auto"/>
          </w:divBdr>
        </w:div>
      </w:divsChild>
    </w:div>
    <w:div w:id="1588730170">
      <w:bodyDiv w:val="1"/>
      <w:marLeft w:val="0"/>
      <w:marRight w:val="0"/>
      <w:marTop w:val="0"/>
      <w:marBottom w:val="0"/>
      <w:divBdr>
        <w:top w:val="none" w:sz="0" w:space="0" w:color="auto"/>
        <w:left w:val="none" w:sz="0" w:space="0" w:color="auto"/>
        <w:bottom w:val="none" w:sz="0" w:space="0" w:color="auto"/>
        <w:right w:val="none" w:sz="0" w:space="0" w:color="auto"/>
      </w:divBdr>
      <w:divsChild>
        <w:div w:id="1588687657">
          <w:marLeft w:val="547"/>
          <w:marRight w:val="0"/>
          <w:marTop w:val="154"/>
          <w:marBottom w:val="0"/>
          <w:divBdr>
            <w:top w:val="none" w:sz="0" w:space="0" w:color="auto"/>
            <w:left w:val="none" w:sz="0" w:space="0" w:color="auto"/>
            <w:bottom w:val="none" w:sz="0" w:space="0" w:color="auto"/>
            <w:right w:val="none" w:sz="0" w:space="0" w:color="auto"/>
          </w:divBdr>
        </w:div>
        <w:div w:id="438378280">
          <w:marLeft w:val="547"/>
          <w:marRight w:val="0"/>
          <w:marTop w:val="154"/>
          <w:marBottom w:val="0"/>
          <w:divBdr>
            <w:top w:val="none" w:sz="0" w:space="0" w:color="auto"/>
            <w:left w:val="none" w:sz="0" w:space="0" w:color="auto"/>
            <w:bottom w:val="none" w:sz="0" w:space="0" w:color="auto"/>
            <w:right w:val="none" w:sz="0" w:space="0" w:color="auto"/>
          </w:divBdr>
        </w:div>
      </w:divsChild>
    </w:div>
    <w:div w:id="1593855038">
      <w:bodyDiv w:val="1"/>
      <w:marLeft w:val="0"/>
      <w:marRight w:val="0"/>
      <w:marTop w:val="0"/>
      <w:marBottom w:val="0"/>
      <w:divBdr>
        <w:top w:val="none" w:sz="0" w:space="0" w:color="auto"/>
        <w:left w:val="none" w:sz="0" w:space="0" w:color="auto"/>
        <w:bottom w:val="none" w:sz="0" w:space="0" w:color="auto"/>
        <w:right w:val="none" w:sz="0" w:space="0" w:color="auto"/>
      </w:divBdr>
      <w:divsChild>
        <w:div w:id="391197543">
          <w:marLeft w:val="547"/>
          <w:marRight w:val="0"/>
          <w:marTop w:val="154"/>
          <w:marBottom w:val="0"/>
          <w:divBdr>
            <w:top w:val="none" w:sz="0" w:space="0" w:color="auto"/>
            <w:left w:val="none" w:sz="0" w:space="0" w:color="auto"/>
            <w:bottom w:val="none" w:sz="0" w:space="0" w:color="auto"/>
            <w:right w:val="none" w:sz="0" w:space="0" w:color="auto"/>
          </w:divBdr>
        </w:div>
        <w:div w:id="2092002141">
          <w:marLeft w:val="547"/>
          <w:marRight w:val="0"/>
          <w:marTop w:val="154"/>
          <w:marBottom w:val="0"/>
          <w:divBdr>
            <w:top w:val="none" w:sz="0" w:space="0" w:color="auto"/>
            <w:left w:val="none" w:sz="0" w:space="0" w:color="auto"/>
            <w:bottom w:val="none" w:sz="0" w:space="0" w:color="auto"/>
            <w:right w:val="none" w:sz="0" w:space="0" w:color="auto"/>
          </w:divBdr>
        </w:div>
        <w:div w:id="2108234834">
          <w:marLeft w:val="547"/>
          <w:marRight w:val="0"/>
          <w:marTop w:val="154"/>
          <w:marBottom w:val="0"/>
          <w:divBdr>
            <w:top w:val="none" w:sz="0" w:space="0" w:color="auto"/>
            <w:left w:val="none" w:sz="0" w:space="0" w:color="auto"/>
            <w:bottom w:val="none" w:sz="0" w:space="0" w:color="auto"/>
            <w:right w:val="none" w:sz="0" w:space="0" w:color="auto"/>
          </w:divBdr>
        </w:div>
        <w:div w:id="178393851">
          <w:marLeft w:val="547"/>
          <w:marRight w:val="0"/>
          <w:marTop w:val="154"/>
          <w:marBottom w:val="0"/>
          <w:divBdr>
            <w:top w:val="none" w:sz="0" w:space="0" w:color="auto"/>
            <w:left w:val="none" w:sz="0" w:space="0" w:color="auto"/>
            <w:bottom w:val="none" w:sz="0" w:space="0" w:color="auto"/>
            <w:right w:val="none" w:sz="0" w:space="0" w:color="auto"/>
          </w:divBdr>
        </w:div>
        <w:div w:id="654993161">
          <w:marLeft w:val="547"/>
          <w:marRight w:val="0"/>
          <w:marTop w:val="154"/>
          <w:marBottom w:val="0"/>
          <w:divBdr>
            <w:top w:val="none" w:sz="0" w:space="0" w:color="auto"/>
            <w:left w:val="none" w:sz="0" w:space="0" w:color="auto"/>
            <w:bottom w:val="none" w:sz="0" w:space="0" w:color="auto"/>
            <w:right w:val="none" w:sz="0" w:space="0" w:color="auto"/>
          </w:divBdr>
        </w:div>
      </w:divsChild>
    </w:div>
    <w:div w:id="1596475922">
      <w:bodyDiv w:val="1"/>
      <w:marLeft w:val="0"/>
      <w:marRight w:val="0"/>
      <w:marTop w:val="0"/>
      <w:marBottom w:val="0"/>
      <w:divBdr>
        <w:top w:val="none" w:sz="0" w:space="0" w:color="auto"/>
        <w:left w:val="none" w:sz="0" w:space="0" w:color="auto"/>
        <w:bottom w:val="none" w:sz="0" w:space="0" w:color="auto"/>
        <w:right w:val="none" w:sz="0" w:space="0" w:color="auto"/>
      </w:divBdr>
    </w:div>
    <w:div w:id="1619605231">
      <w:bodyDiv w:val="1"/>
      <w:marLeft w:val="0"/>
      <w:marRight w:val="0"/>
      <w:marTop w:val="0"/>
      <w:marBottom w:val="0"/>
      <w:divBdr>
        <w:top w:val="none" w:sz="0" w:space="0" w:color="auto"/>
        <w:left w:val="none" w:sz="0" w:space="0" w:color="auto"/>
        <w:bottom w:val="none" w:sz="0" w:space="0" w:color="auto"/>
        <w:right w:val="none" w:sz="0" w:space="0" w:color="auto"/>
      </w:divBdr>
      <w:divsChild>
        <w:div w:id="1342661128">
          <w:marLeft w:val="547"/>
          <w:marRight w:val="0"/>
          <w:marTop w:val="134"/>
          <w:marBottom w:val="0"/>
          <w:divBdr>
            <w:top w:val="none" w:sz="0" w:space="0" w:color="auto"/>
            <w:left w:val="none" w:sz="0" w:space="0" w:color="auto"/>
            <w:bottom w:val="none" w:sz="0" w:space="0" w:color="auto"/>
            <w:right w:val="none" w:sz="0" w:space="0" w:color="auto"/>
          </w:divBdr>
        </w:div>
      </w:divsChild>
    </w:div>
    <w:div w:id="1626884933">
      <w:bodyDiv w:val="1"/>
      <w:marLeft w:val="0"/>
      <w:marRight w:val="0"/>
      <w:marTop w:val="0"/>
      <w:marBottom w:val="0"/>
      <w:divBdr>
        <w:top w:val="none" w:sz="0" w:space="0" w:color="auto"/>
        <w:left w:val="none" w:sz="0" w:space="0" w:color="auto"/>
        <w:bottom w:val="none" w:sz="0" w:space="0" w:color="auto"/>
        <w:right w:val="none" w:sz="0" w:space="0" w:color="auto"/>
      </w:divBdr>
      <w:divsChild>
        <w:div w:id="842479351">
          <w:marLeft w:val="547"/>
          <w:marRight w:val="0"/>
          <w:marTop w:val="154"/>
          <w:marBottom w:val="0"/>
          <w:divBdr>
            <w:top w:val="none" w:sz="0" w:space="0" w:color="auto"/>
            <w:left w:val="none" w:sz="0" w:space="0" w:color="auto"/>
            <w:bottom w:val="none" w:sz="0" w:space="0" w:color="auto"/>
            <w:right w:val="none" w:sz="0" w:space="0" w:color="auto"/>
          </w:divBdr>
        </w:div>
        <w:div w:id="1050418057">
          <w:marLeft w:val="547"/>
          <w:marRight w:val="0"/>
          <w:marTop w:val="154"/>
          <w:marBottom w:val="0"/>
          <w:divBdr>
            <w:top w:val="none" w:sz="0" w:space="0" w:color="auto"/>
            <w:left w:val="none" w:sz="0" w:space="0" w:color="auto"/>
            <w:bottom w:val="none" w:sz="0" w:space="0" w:color="auto"/>
            <w:right w:val="none" w:sz="0" w:space="0" w:color="auto"/>
          </w:divBdr>
        </w:div>
      </w:divsChild>
    </w:div>
    <w:div w:id="1642731330">
      <w:bodyDiv w:val="1"/>
      <w:marLeft w:val="0"/>
      <w:marRight w:val="0"/>
      <w:marTop w:val="0"/>
      <w:marBottom w:val="0"/>
      <w:divBdr>
        <w:top w:val="none" w:sz="0" w:space="0" w:color="auto"/>
        <w:left w:val="none" w:sz="0" w:space="0" w:color="auto"/>
        <w:bottom w:val="none" w:sz="0" w:space="0" w:color="auto"/>
        <w:right w:val="none" w:sz="0" w:space="0" w:color="auto"/>
      </w:divBdr>
      <w:divsChild>
        <w:div w:id="1465780456">
          <w:marLeft w:val="547"/>
          <w:marRight w:val="0"/>
          <w:marTop w:val="96"/>
          <w:marBottom w:val="0"/>
          <w:divBdr>
            <w:top w:val="none" w:sz="0" w:space="0" w:color="auto"/>
            <w:left w:val="none" w:sz="0" w:space="0" w:color="auto"/>
            <w:bottom w:val="none" w:sz="0" w:space="0" w:color="auto"/>
            <w:right w:val="none" w:sz="0" w:space="0" w:color="auto"/>
          </w:divBdr>
        </w:div>
        <w:div w:id="202206908">
          <w:marLeft w:val="547"/>
          <w:marRight w:val="0"/>
          <w:marTop w:val="96"/>
          <w:marBottom w:val="0"/>
          <w:divBdr>
            <w:top w:val="none" w:sz="0" w:space="0" w:color="auto"/>
            <w:left w:val="none" w:sz="0" w:space="0" w:color="auto"/>
            <w:bottom w:val="none" w:sz="0" w:space="0" w:color="auto"/>
            <w:right w:val="none" w:sz="0" w:space="0" w:color="auto"/>
          </w:divBdr>
        </w:div>
        <w:div w:id="971903730">
          <w:marLeft w:val="547"/>
          <w:marRight w:val="0"/>
          <w:marTop w:val="96"/>
          <w:marBottom w:val="0"/>
          <w:divBdr>
            <w:top w:val="none" w:sz="0" w:space="0" w:color="auto"/>
            <w:left w:val="none" w:sz="0" w:space="0" w:color="auto"/>
            <w:bottom w:val="none" w:sz="0" w:space="0" w:color="auto"/>
            <w:right w:val="none" w:sz="0" w:space="0" w:color="auto"/>
          </w:divBdr>
        </w:div>
      </w:divsChild>
    </w:div>
    <w:div w:id="1689485304">
      <w:bodyDiv w:val="1"/>
      <w:marLeft w:val="0"/>
      <w:marRight w:val="0"/>
      <w:marTop w:val="0"/>
      <w:marBottom w:val="0"/>
      <w:divBdr>
        <w:top w:val="none" w:sz="0" w:space="0" w:color="auto"/>
        <w:left w:val="none" w:sz="0" w:space="0" w:color="auto"/>
        <w:bottom w:val="none" w:sz="0" w:space="0" w:color="auto"/>
        <w:right w:val="none" w:sz="0" w:space="0" w:color="auto"/>
      </w:divBdr>
      <w:divsChild>
        <w:div w:id="64885167">
          <w:marLeft w:val="547"/>
          <w:marRight w:val="0"/>
          <w:marTop w:val="154"/>
          <w:marBottom w:val="0"/>
          <w:divBdr>
            <w:top w:val="none" w:sz="0" w:space="0" w:color="auto"/>
            <w:left w:val="none" w:sz="0" w:space="0" w:color="auto"/>
            <w:bottom w:val="none" w:sz="0" w:space="0" w:color="auto"/>
            <w:right w:val="none" w:sz="0" w:space="0" w:color="auto"/>
          </w:divBdr>
        </w:div>
      </w:divsChild>
    </w:div>
    <w:div w:id="1718554496">
      <w:bodyDiv w:val="1"/>
      <w:marLeft w:val="0"/>
      <w:marRight w:val="0"/>
      <w:marTop w:val="0"/>
      <w:marBottom w:val="0"/>
      <w:divBdr>
        <w:top w:val="none" w:sz="0" w:space="0" w:color="auto"/>
        <w:left w:val="none" w:sz="0" w:space="0" w:color="auto"/>
        <w:bottom w:val="none" w:sz="0" w:space="0" w:color="auto"/>
        <w:right w:val="none" w:sz="0" w:space="0" w:color="auto"/>
      </w:divBdr>
      <w:divsChild>
        <w:div w:id="1382636672">
          <w:marLeft w:val="547"/>
          <w:marRight w:val="0"/>
          <w:marTop w:val="134"/>
          <w:marBottom w:val="0"/>
          <w:divBdr>
            <w:top w:val="none" w:sz="0" w:space="0" w:color="auto"/>
            <w:left w:val="none" w:sz="0" w:space="0" w:color="auto"/>
            <w:bottom w:val="none" w:sz="0" w:space="0" w:color="auto"/>
            <w:right w:val="none" w:sz="0" w:space="0" w:color="auto"/>
          </w:divBdr>
        </w:div>
        <w:div w:id="746802951">
          <w:marLeft w:val="547"/>
          <w:marRight w:val="0"/>
          <w:marTop w:val="134"/>
          <w:marBottom w:val="0"/>
          <w:divBdr>
            <w:top w:val="none" w:sz="0" w:space="0" w:color="auto"/>
            <w:left w:val="none" w:sz="0" w:space="0" w:color="auto"/>
            <w:bottom w:val="none" w:sz="0" w:space="0" w:color="auto"/>
            <w:right w:val="none" w:sz="0" w:space="0" w:color="auto"/>
          </w:divBdr>
        </w:div>
      </w:divsChild>
    </w:div>
    <w:div w:id="1731684269">
      <w:bodyDiv w:val="1"/>
      <w:marLeft w:val="0"/>
      <w:marRight w:val="0"/>
      <w:marTop w:val="0"/>
      <w:marBottom w:val="0"/>
      <w:divBdr>
        <w:top w:val="none" w:sz="0" w:space="0" w:color="auto"/>
        <w:left w:val="none" w:sz="0" w:space="0" w:color="auto"/>
        <w:bottom w:val="none" w:sz="0" w:space="0" w:color="auto"/>
        <w:right w:val="none" w:sz="0" w:space="0" w:color="auto"/>
      </w:divBdr>
      <w:divsChild>
        <w:div w:id="1335918068">
          <w:marLeft w:val="547"/>
          <w:marRight w:val="0"/>
          <w:marTop w:val="154"/>
          <w:marBottom w:val="0"/>
          <w:divBdr>
            <w:top w:val="none" w:sz="0" w:space="0" w:color="auto"/>
            <w:left w:val="none" w:sz="0" w:space="0" w:color="auto"/>
            <w:bottom w:val="none" w:sz="0" w:space="0" w:color="auto"/>
            <w:right w:val="none" w:sz="0" w:space="0" w:color="auto"/>
          </w:divBdr>
        </w:div>
        <w:div w:id="529415301">
          <w:marLeft w:val="547"/>
          <w:marRight w:val="0"/>
          <w:marTop w:val="154"/>
          <w:marBottom w:val="0"/>
          <w:divBdr>
            <w:top w:val="none" w:sz="0" w:space="0" w:color="auto"/>
            <w:left w:val="none" w:sz="0" w:space="0" w:color="auto"/>
            <w:bottom w:val="none" w:sz="0" w:space="0" w:color="auto"/>
            <w:right w:val="none" w:sz="0" w:space="0" w:color="auto"/>
          </w:divBdr>
        </w:div>
      </w:divsChild>
    </w:div>
    <w:div w:id="1735615360">
      <w:bodyDiv w:val="1"/>
      <w:marLeft w:val="0"/>
      <w:marRight w:val="0"/>
      <w:marTop w:val="0"/>
      <w:marBottom w:val="0"/>
      <w:divBdr>
        <w:top w:val="none" w:sz="0" w:space="0" w:color="auto"/>
        <w:left w:val="none" w:sz="0" w:space="0" w:color="auto"/>
        <w:bottom w:val="none" w:sz="0" w:space="0" w:color="auto"/>
        <w:right w:val="none" w:sz="0" w:space="0" w:color="auto"/>
      </w:divBdr>
    </w:div>
    <w:div w:id="1753504056">
      <w:bodyDiv w:val="1"/>
      <w:marLeft w:val="0"/>
      <w:marRight w:val="0"/>
      <w:marTop w:val="0"/>
      <w:marBottom w:val="0"/>
      <w:divBdr>
        <w:top w:val="none" w:sz="0" w:space="0" w:color="auto"/>
        <w:left w:val="none" w:sz="0" w:space="0" w:color="auto"/>
        <w:bottom w:val="none" w:sz="0" w:space="0" w:color="auto"/>
        <w:right w:val="none" w:sz="0" w:space="0" w:color="auto"/>
      </w:divBdr>
      <w:divsChild>
        <w:div w:id="1132088">
          <w:marLeft w:val="547"/>
          <w:marRight w:val="0"/>
          <w:marTop w:val="154"/>
          <w:marBottom w:val="0"/>
          <w:divBdr>
            <w:top w:val="none" w:sz="0" w:space="0" w:color="auto"/>
            <w:left w:val="none" w:sz="0" w:space="0" w:color="auto"/>
            <w:bottom w:val="none" w:sz="0" w:space="0" w:color="auto"/>
            <w:right w:val="none" w:sz="0" w:space="0" w:color="auto"/>
          </w:divBdr>
        </w:div>
        <w:div w:id="1683193797">
          <w:marLeft w:val="547"/>
          <w:marRight w:val="0"/>
          <w:marTop w:val="154"/>
          <w:marBottom w:val="0"/>
          <w:divBdr>
            <w:top w:val="none" w:sz="0" w:space="0" w:color="auto"/>
            <w:left w:val="none" w:sz="0" w:space="0" w:color="auto"/>
            <w:bottom w:val="none" w:sz="0" w:space="0" w:color="auto"/>
            <w:right w:val="none" w:sz="0" w:space="0" w:color="auto"/>
          </w:divBdr>
        </w:div>
      </w:divsChild>
    </w:div>
    <w:div w:id="1760980628">
      <w:bodyDiv w:val="1"/>
      <w:marLeft w:val="0"/>
      <w:marRight w:val="0"/>
      <w:marTop w:val="0"/>
      <w:marBottom w:val="0"/>
      <w:divBdr>
        <w:top w:val="none" w:sz="0" w:space="0" w:color="auto"/>
        <w:left w:val="none" w:sz="0" w:space="0" w:color="auto"/>
        <w:bottom w:val="none" w:sz="0" w:space="0" w:color="auto"/>
        <w:right w:val="none" w:sz="0" w:space="0" w:color="auto"/>
      </w:divBdr>
    </w:div>
    <w:div w:id="1782451359">
      <w:bodyDiv w:val="1"/>
      <w:marLeft w:val="0"/>
      <w:marRight w:val="0"/>
      <w:marTop w:val="0"/>
      <w:marBottom w:val="0"/>
      <w:divBdr>
        <w:top w:val="none" w:sz="0" w:space="0" w:color="auto"/>
        <w:left w:val="none" w:sz="0" w:space="0" w:color="auto"/>
        <w:bottom w:val="none" w:sz="0" w:space="0" w:color="auto"/>
        <w:right w:val="none" w:sz="0" w:space="0" w:color="auto"/>
      </w:divBdr>
    </w:div>
    <w:div w:id="1862933651">
      <w:bodyDiv w:val="1"/>
      <w:marLeft w:val="0"/>
      <w:marRight w:val="0"/>
      <w:marTop w:val="0"/>
      <w:marBottom w:val="0"/>
      <w:divBdr>
        <w:top w:val="none" w:sz="0" w:space="0" w:color="auto"/>
        <w:left w:val="none" w:sz="0" w:space="0" w:color="auto"/>
        <w:bottom w:val="none" w:sz="0" w:space="0" w:color="auto"/>
        <w:right w:val="none" w:sz="0" w:space="0" w:color="auto"/>
      </w:divBdr>
    </w:div>
    <w:div w:id="1863275874">
      <w:bodyDiv w:val="1"/>
      <w:marLeft w:val="0"/>
      <w:marRight w:val="0"/>
      <w:marTop w:val="0"/>
      <w:marBottom w:val="0"/>
      <w:divBdr>
        <w:top w:val="none" w:sz="0" w:space="0" w:color="auto"/>
        <w:left w:val="none" w:sz="0" w:space="0" w:color="auto"/>
        <w:bottom w:val="none" w:sz="0" w:space="0" w:color="auto"/>
        <w:right w:val="none" w:sz="0" w:space="0" w:color="auto"/>
      </w:divBdr>
      <w:divsChild>
        <w:div w:id="1797260197">
          <w:marLeft w:val="547"/>
          <w:marRight w:val="0"/>
          <w:marTop w:val="115"/>
          <w:marBottom w:val="0"/>
          <w:divBdr>
            <w:top w:val="none" w:sz="0" w:space="0" w:color="auto"/>
            <w:left w:val="none" w:sz="0" w:space="0" w:color="auto"/>
            <w:bottom w:val="none" w:sz="0" w:space="0" w:color="auto"/>
            <w:right w:val="none" w:sz="0" w:space="0" w:color="auto"/>
          </w:divBdr>
        </w:div>
        <w:div w:id="1678533364">
          <w:marLeft w:val="547"/>
          <w:marRight w:val="0"/>
          <w:marTop w:val="115"/>
          <w:marBottom w:val="0"/>
          <w:divBdr>
            <w:top w:val="none" w:sz="0" w:space="0" w:color="auto"/>
            <w:left w:val="none" w:sz="0" w:space="0" w:color="auto"/>
            <w:bottom w:val="none" w:sz="0" w:space="0" w:color="auto"/>
            <w:right w:val="none" w:sz="0" w:space="0" w:color="auto"/>
          </w:divBdr>
        </w:div>
        <w:div w:id="1335379665">
          <w:marLeft w:val="547"/>
          <w:marRight w:val="0"/>
          <w:marTop w:val="115"/>
          <w:marBottom w:val="0"/>
          <w:divBdr>
            <w:top w:val="none" w:sz="0" w:space="0" w:color="auto"/>
            <w:left w:val="none" w:sz="0" w:space="0" w:color="auto"/>
            <w:bottom w:val="none" w:sz="0" w:space="0" w:color="auto"/>
            <w:right w:val="none" w:sz="0" w:space="0" w:color="auto"/>
          </w:divBdr>
        </w:div>
        <w:div w:id="1838765668">
          <w:marLeft w:val="547"/>
          <w:marRight w:val="0"/>
          <w:marTop w:val="115"/>
          <w:marBottom w:val="0"/>
          <w:divBdr>
            <w:top w:val="none" w:sz="0" w:space="0" w:color="auto"/>
            <w:left w:val="none" w:sz="0" w:space="0" w:color="auto"/>
            <w:bottom w:val="none" w:sz="0" w:space="0" w:color="auto"/>
            <w:right w:val="none" w:sz="0" w:space="0" w:color="auto"/>
          </w:divBdr>
        </w:div>
      </w:divsChild>
    </w:div>
    <w:div w:id="1923294907">
      <w:bodyDiv w:val="1"/>
      <w:marLeft w:val="0"/>
      <w:marRight w:val="0"/>
      <w:marTop w:val="0"/>
      <w:marBottom w:val="0"/>
      <w:divBdr>
        <w:top w:val="none" w:sz="0" w:space="0" w:color="auto"/>
        <w:left w:val="none" w:sz="0" w:space="0" w:color="auto"/>
        <w:bottom w:val="none" w:sz="0" w:space="0" w:color="auto"/>
        <w:right w:val="none" w:sz="0" w:space="0" w:color="auto"/>
      </w:divBdr>
      <w:divsChild>
        <w:div w:id="1097141908">
          <w:marLeft w:val="547"/>
          <w:marRight w:val="0"/>
          <w:marTop w:val="96"/>
          <w:marBottom w:val="0"/>
          <w:divBdr>
            <w:top w:val="none" w:sz="0" w:space="0" w:color="auto"/>
            <w:left w:val="none" w:sz="0" w:space="0" w:color="auto"/>
            <w:bottom w:val="none" w:sz="0" w:space="0" w:color="auto"/>
            <w:right w:val="none" w:sz="0" w:space="0" w:color="auto"/>
          </w:divBdr>
        </w:div>
        <w:div w:id="1579944767">
          <w:marLeft w:val="547"/>
          <w:marRight w:val="0"/>
          <w:marTop w:val="96"/>
          <w:marBottom w:val="0"/>
          <w:divBdr>
            <w:top w:val="none" w:sz="0" w:space="0" w:color="auto"/>
            <w:left w:val="none" w:sz="0" w:space="0" w:color="auto"/>
            <w:bottom w:val="none" w:sz="0" w:space="0" w:color="auto"/>
            <w:right w:val="none" w:sz="0" w:space="0" w:color="auto"/>
          </w:divBdr>
        </w:div>
        <w:div w:id="114713488">
          <w:marLeft w:val="547"/>
          <w:marRight w:val="0"/>
          <w:marTop w:val="96"/>
          <w:marBottom w:val="0"/>
          <w:divBdr>
            <w:top w:val="none" w:sz="0" w:space="0" w:color="auto"/>
            <w:left w:val="none" w:sz="0" w:space="0" w:color="auto"/>
            <w:bottom w:val="none" w:sz="0" w:space="0" w:color="auto"/>
            <w:right w:val="none" w:sz="0" w:space="0" w:color="auto"/>
          </w:divBdr>
        </w:div>
        <w:div w:id="652221245">
          <w:marLeft w:val="547"/>
          <w:marRight w:val="0"/>
          <w:marTop w:val="96"/>
          <w:marBottom w:val="0"/>
          <w:divBdr>
            <w:top w:val="none" w:sz="0" w:space="0" w:color="auto"/>
            <w:left w:val="none" w:sz="0" w:space="0" w:color="auto"/>
            <w:bottom w:val="none" w:sz="0" w:space="0" w:color="auto"/>
            <w:right w:val="none" w:sz="0" w:space="0" w:color="auto"/>
          </w:divBdr>
        </w:div>
      </w:divsChild>
    </w:div>
    <w:div w:id="1925608115">
      <w:bodyDiv w:val="1"/>
      <w:marLeft w:val="0"/>
      <w:marRight w:val="0"/>
      <w:marTop w:val="0"/>
      <w:marBottom w:val="0"/>
      <w:divBdr>
        <w:top w:val="none" w:sz="0" w:space="0" w:color="auto"/>
        <w:left w:val="none" w:sz="0" w:space="0" w:color="auto"/>
        <w:bottom w:val="none" w:sz="0" w:space="0" w:color="auto"/>
        <w:right w:val="none" w:sz="0" w:space="0" w:color="auto"/>
      </w:divBdr>
      <w:divsChild>
        <w:div w:id="1086463176">
          <w:marLeft w:val="547"/>
          <w:marRight w:val="0"/>
          <w:marTop w:val="154"/>
          <w:marBottom w:val="0"/>
          <w:divBdr>
            <w:top w:val="none" w:sz="0" w:space="0" w:color="auto"/>
            <w:left w:val="none" w:sz="0" w:space="0" w:color="auto"/>
            <w:bottom w:val="none" w:sz="0" w:space="0" w:color="auto"/>
            <w:right w:val="none" w:sz="0" w:space="0" w:color="auto"/>
          </w:divBdr>
        </w:div>
        <w:div w:id="1177184930">
          <w:marLeft w:val="547"/>
          <w:marRight w:val="0"/>
          <w:marTop w:val="154"/>
          <w:marBottom w:val="0"/>
          <w:divBdr>
            <w:top w:val="none" w:sz="0" w:space="0" w:color="auto"/>
            <w:left w:val="none" w:sz="0" w:space="0" w:color="auto"/>
            <w:bottom w:val="none" w:sz="0" w:space="0" w:color="auto"/>
            <w:right w:val="none" w:sz="0" w:space="0" w:color="auto"/>
          </w:divBdr>
        </w:div>
        <w:div w:id="1861507186">
          <w:marLeft w:val="547"/>
          <w:marRight w:val="0"/>
          <w:marTop w:val="154"/>
          <w:marBottom w:val="0"/>
          <w:divBdr>
            <w:top w:val="none" w:sz="0" w:space="0" w:color="auto"/>
            <w:left w:val="none" w:sz="0" w:space="0" w:color="auto"/>
            <w:bottom w:val="none" w:sz="0" w:space="0" w:color="auto"/>
            <w:right w:val="none" w:sz="0" w:space="0" w:color="auto"/>
          </w:divBdr>
        </w:div>
        <w:div w:id="555745810">
          <w:marLeft w:val="547"/>
          <w:marRight w:val="0"/>
          <w:marTop w:val="154"/>
          <w:marBottom w:val="0"/>
          <w:divBdr>
            <w:top w:val="none" w:sz="0" w:space="0" w:color="auto"/>
            <w:left w:val="none" w:sz="0" w:space="0" w:color="auto"/>
            <w:bottom w:val="none" w:sz="0" w:space="0" w:color="auto"/>
            <w:right w:val="none" w:sz="0" w:space="0" w:color="auto"/>
          </w:divBdr>
        </w:div>
        <w:div w:id="1882592591">
          <w:marLeft w:val="547"/>
          <w:marRight w:val="0"/>
          <w:marTop w:val="154"/>
          <w:marBottom w:val="0"/>
          <w:divBdr>
            <w:top w:val="none" w:sz="0" w:space="0" w:color="auto"/>
            <w:left w:val="none" w:sz="0" w:space="0" w:color="auto"/>
            <w:bottom w:val="none" w:sz="0" w:space="0" w:color="auto"/>
            <w:right w:val="none" w:sz="0" w:space="0" w:color="auto"/>
          </w:divBdr>
        </w:div>
      </w:divsChild>
    </w:div>
    <w:div w:id="1928730902">
      <w:bodyDiv w:val="1"/>
      <w:marLeft w:val="0"/>
      <w:marRight w:val="0"/>
      <w:marTop w:val="0"/>
      <w:marBottom w:val="0"/>
      <w:divBdr>
        <w:top w:val="none" w:sz="0" w:space="0" w:color="auto"/>
        <w:left w:val="none" w:sz="0" w:space="0" w:color="auto"/>
        <w:bottom w:val="none" w:sz="0" w:space="0" w:color="auto"/>
        <w:right w:val="none" w:sz="0" w:space="0" w:color="auto"/>
      </w:divBdr>
    </w:div>
    <w:div w:id="1937396142">
      <w:bodyDiv w:val="1"/>
      <w:marLeft w:val="0"/>
      <w:marRight w:val="0"/>
      <w:marTop w:val="0"/>
      <w:marBottom w:val="0"/>
      <w:divBdr>
        <w:top w:val="none" w:sz="0" w:space="0" w:color="auto"/>
        <w:left w:val="none" w:sz="0" w:space="0" w:color="auto"/>
        <w:bottom w:val="none" w:sz="0" w:space="0" w:color="auto"/>
        <w:right w:val="none" w:sz="0" w:space="0" w:color="auto"/>
      </w:divBdr>
      <w:divsChild>
        <w:div w:id="700934638">
          <w:marLeft w:val="547"/>
          <w:marRight w:val="0"/>
          <w:marTop w:val="134"/>
          <w:marBottom w:val="0"/>
          <w:divBdr>
            <w:top w:val="none" w:sz="0" w:space="0" w:color="auto"/>
            <w:left w:val="none" w:sz="0" w:space="0" w:color="auto"/>
            <w:bottom w:val="none" w:sz="0" w:space="0" w:color="auto"/>
            <w:right w:val="none" w:sz="0" w:space="0" w:color="auto"/>
          </w:divBdr>
        </w:div>
      </w:divsChild>
    </w:div>
    <w:div w:id="1944146450">
      <w:bodyDiv w:val="1"/>
      <w:marLeft w:val="0"/>
      <w:marRight w:val="0"/>
      <w:marTop w:val="0"/>
      <w:marBottom w:val="0"/>
      <w:divBdr>
        <w:top w:val="none" w:sz="0" w:space="0" w:color="auto"/>
        <w:left w:val="none" w:sz="0" w:space="0" w:color="auto"/>
        <w:bottom w:val="none" w:sz="0" w:space="0" w:color="auto"/>
        <w:right w:val="none" w:sz="0" w:space="0" w:color="auto"/>
      </w:divBdr>
      <w:divsChild>
        <w:div w:id="561254081">
          <w:marLeft w:val="547"/>
          <w:marRight w:val="0"/>
          <w:marTop w:val="154"/>
          <w:marBottom w:val="0"/>
          <w:divBdr>
            <w:top w:val="none" w:sz="0" w:space="0" w:color="auto"/>
            <w:left w:val="none" w:sz="0" w:space="0" w:color="auto"/>
            <w:bottom w:val="none" w:sz="0" w:space="0" w:color="auto"/>
            <w:right w:val="none" w:sz="0" w:space="0" w:color="auto"/>
          </w:divBdr>
        </w:div>
        <w:div w:id="10493710">
          <w:marLeft w:val="547"/>
          <w:marRight w:val="0"/>
          <w:marTop w:val="154"/>
          <w:marBottom w:val="0"/>
          <w:divBdr>
            <w:top w:val="none" w:sz="0" w:space="0" w:color="auto"/>
            <w:left w:val="none" w:sz="0" w:space="0" w:color="auto"/>
            <w:bottom w:val="none" w:sz="0" w:space="0" w:color="auto"/>
            <w:right w:val="none" w:sz="0" w:space="0" w:color="auto"/>
          </w:divBdr>
        </w:div>
      </w:divsChild>
    </w:div>
    <w:div w:id="1960605964">
      <w:bodyDiv w:val="1"/>
      <w:marLeft w:val="0"/>
      <w:marRight w:val="0"/>
      <w:marTop w:val="0"/>
      <w:marBottom w:val="0"/>
      <w:divBdr>
        <w:top w:val="none" w:sz="0" w:space="0" w:color="auto"/>
        <w:left w:val="none" w:sz="0" w:space="0" w:color="auto"/>
        <w:bottom w:val="none" w:sz="0" w:space="0" w:color="auto"/>
        <w:right w:val="none" w:sz="0" w:space="0" w:color="auto"/>
      </w:divBdr>
      <w:divsChild>
        <w:div w:id="476538045">
          <w:marLeft w:val="547"/>
          <w:marRight w:val="0"/>
          <w:marTop w:val="154"/>
          <w:marBottom w:val="0"/>
          <w:divBdr>
            <w:top w:val="none" w:sz="0" w:space="0" w:color="auto"/>
            <w:left w:val="none" w:sz="0" w:space="0" w:color="auto"/>
            <w:bottom w:val="none" w:sz="0" w:space="0" w:color="auto"/>
            <w:right w:val="none" w:sz="0" w:space="0" w:color="auto"/>
          </w:divBdr>
        </w:div>
        <w:div w:id="1097406744">
          <w:marLeft w:val="547"/>
          <w:marRight w:val="0"/>
          <w:marTop w:val="154"/>
          <w:marBottom w:val="0"/>
          <w:divBdr>
            <w:top w:val="none" w:sz="0" w:space="0" w:color="auto"/>
            <w:left w:val="none" w:sz="0" w:space="0" w:color="auto"/>
            <w:bottom w:val="none" w:sz="0" w:space="0" w:color="auto"/>
            <w:right w:val="none" w:sz="0" w:space="0" w:color="auto"/>
          </w:divBdr>
        </w:div>
        <w:div w:id="724986924">
          <w:marLeft w:val="547"/>
          <w:marRight w:val="0"/>
          <w:marTop w:val="154"/>
          <w:marBottom w:val="0"/>
          <w:divBdr>
            <w:top w:val="none" w:sz="0" w:space="0" w:color="auto"/>
            <w:left w:val="none" w:sz="0" w:space="0" w:color="auto"/>
            <w:bottom w:val="none" w:sz="0" w:space="0" w:color="auto"/>
            <w:right w:val="none" w:sz="0" w:space="0" w:color="auto"/>
          </w:divBdr>
        </w:div>
      </w:divsChild>
    </w:div>
    <w:div w:id="1987932453">
      <w:bodyDiv w:val="1"/>
      <w:marLeft w:val="0"/>
      <w:marRight w:val="0"/>
      <w:marTop w:val="0"/>
      <w:marBottom w:val="0"/>
      <w:divBdr>
        <w:top w:val="none" w:sz="0" w:space="0" w:color="auto"/>
        <w:left w:val="none" w:sz="0" w:space="0" w:color="auto"/>
        <w:bottom w:val="none" w:sz="0" w:space="0" w:color="auto"/>
        <w:right w:val="none" w:sz="0" w:space="0" w:color="auto"/>
      </w:divBdr>
      <w:divsChild>
        <w:div w:id="1578829592">
          <w:marLeft w:val="547"/>
          <w:marRight w:val="0"/>
          <w:marTop w:val="154"/>
          <w:marBottom w:val="0"/>
          <w:divBdr>
            <w:top w:val="none" w:sz="0" w:space="0" w:color="auto"/>
            <w:left w:val="none" w:sz="0" w:space="0" w:color="auto"/>
            <w:bottom w:val="none" w:sz="0" w:space="0" w:color="auto"/>
            <w:right w:val="none" w:sz="0" w:space="0" w:color="auto"/>
          </w:divBdr>
        </w:div>
        <w:div w:id="803038487">
          <w:marLeft w:val="547"/>
          <w:marRight w:val="0"/>
          <w:marTop w:val="154"/>
          <w:marBottom w:val="0"/>
          <w:divBdr>
            <w:top w:val="none" w:sz="0" w:space="0" w:color="auto"/>
            <w:left w:val="none" w:sz="0" w:space="0" w:color="auto"/>
            <w:bottom w:val="none" w:sz="0" w:space="0" w:color="auto"/>
            <w:right w:val="none" w:sz="0" w:space="0" w:color="auto"/>
          </w:divBdr>
        </w:div>
        <w:div w:id="1061294019">
          <w:marLeft w:val="547"/>
          <w:marRight w:val="0"/>
          <w:marTop w:val="154"/>
          <w:marBottom w:val="0"/>
          <w:divBdr>
            <w:top w:val="none" w:sz="0" w:space="0" w:color="auto"/>
            <w:left w:val="none" w:sz="0" w:space="0" w:color="auto"/>
            <w:bottom w:val="none" w:sz="0" w:space="0" w:color="auto"/>
            <w:right w:val="none" w:sz="0" w:space="0" w:color="auto"/>
          </w:divBdr>
        </w:div>
        <w:div w:id="650870562">
          <w:marLeft w:val="547"/>
          <w:marRight w:val="0"/>
          <w:marTop w:val="154"/>
          <w:marBottom w:val="0"/>
          <w:divBdr>
            <w:top w:val="none" w:sz="0" w:space="0" w:color="auto"/>
            <w:left w:val="none" w:sz="0" w:space="0" w:color="auto"/>
            <w:bottom w:val="none" w:sz="0" w:space="0" w:color="auto"/>
            <w:right w:val="none" w:sz="0" w:space="0" w:color="auto"/>
          </w:divBdr>
        </w:div>
      </w:divsChild>
    </w:div>
    <w:div w:id="1996369268">
      <w:bodyDiv w:val="1"/>
      <w:marLeft w:val="0"/>
      <w:marRight w:val="0"/>
      <w:marTop w:val="0"/>
      <w:marBottom w:val="0"/>
      <w:divBdr>
        <w:top w:val="none" w:sz="0" w:space="0" w:color="auto"/>
        <w:left w:val="none" w:sz="0" w:space="0" w:color="auto"/>
        <w:bottom w:val="none" w:sz="0" w:space="0" w:color="auto"/>
        <w:right w:val="none" w:sz="0" w:space="0" w:color="auto"/>
      </w:divBdr>
      <w:divsChild>
        <w:div w:id="236016609">
          <w:marLeft w:val="547"/>
          <w:marRight w:val="0"/>
          <w:marTop w:val="154"/>
          <w:marBottom w:val="0"/>
          <w:divBdr>
            <w:top w:val="none" w:sz="0" w:space="0" w:color="auto"/>
            <w:left w:val="none" w:sz="0" w:space="0" w:color="auto"/>
            <w:bottom w:val="none" w:sz="0" w:space="0" w:color="auto"/>
            <w:right w:val="none" w:sz="0" w:space="0" w:color="auto"/>
          </w:divBdr>
        </w:div>
      </w:divsChild>
    </w:div>
    <w:div w:id="2009090936">
      <w:bodyDiv w:val="1"/>
      <w:marLeft w:val="0"/>
      <w:marRight w:val="0"/>
      <w:marTop w:val="0"/>
      <w:marBottom w:val="0"/>
      <w:divBdr>
        <w:top w:val="none" w:sz="0" w:space="0" w:color="auto"/>
        <w:left w:val="none" w:sz="0" w:space="0" w:color="auto"/>
        <w:bottom w:val="none" w:sz="0" w:space="0" w:color="auto"/>
        <w:right w:val="none" w:sz="0" w:space="0" w:color="auto"/>
      </w:divBdr>
      <w:divsChild>
        <w:div w:id="1477187215">
          <w:marLeft w:val="547"/>
          <w:marRight w:val="0"/>
          <w:marTop w:val="154"/>
          <w:marBottom w:val="0"/>
          <w:divBdr>
            <w:top w:val="none" w:sz="0" w:space="0" w:color="auto"/>
            <w:left w:val="none" w:sz="0" w:space="0" w:color="auto"/>
            <w:bottom w:val="none" w:sz="0" w:space="0" w:color="auto"/>
            <w:right w:val="none" w:sz="0" w:space="0" w:color="auto"/>
          </w:divBdr>
        </w:div>
        <w:div w:id="210848283">
          <w:marLeft w:val="547"/>
          <w:marRight w:val="0"/>
          <w:marTop w:val="154"/>
          <w:marBottom w:val="0"/>
          <w:divBdr>
            <w:top w:val="none" w:sz="0" w:space="0" w:color="auto"/>
            <w:left w:val="none" w:sz="0" w:space="0" w:color="auto"/>
            <w:bottom w:val="none" w:sz="0" w:space="0" w:color="auto"/>
            <w:right w:val="none" w:sz="0" w:space="0" w:color="auto"/>
          </w:divBdr>
        </w:div>
        <w:div w:id="131096312">
          <w:marLeft w:val="547"/>
          <w:marRight w:val="0"/>
          <w:marTop w:val="154"/>
          <w:marBottom w:val="0"/>
          <w:divBdr>
            <w:top w:val="none" w:sz="0" w:space="0" w:color="auto"/>
            <w:left w:val="none" w:sz="0" w:space="0" w:color="auto"/>
            <w:bottom w:val="none" w:sz="0" w:space="0" w:color="auto"/>
            <w:right w:val="none" w:sz="0" w:space="0" w:color="auto"/>
          </w:divBdr>
        </w:div>
      </w:divsChild>
    </w:div>
    <w:div w:id="2049262146">
      <w:bodyDiv w:val="1"/>
      <w:marLeft w:val="0"/>
      <w:marRight w:val="0"/>
      <w:marTop w:val="0"/>
      <w:marBottom w:val="0"/>
      <w:divBdr>
        <w:top w:val="none" w:sz="0" w:space="0" w:color="auto"/>
        <w:left w:val="none" w:sz="0" w:space="0" w:color="auto"/>
        <w:bottom w:val="none" w:sz="0" w:space="0" w:color="auto"/>
        <w:right w:val="none" w:sz="0" w:space="0" w:color="auto"/>
      </w:divBdr>
      <w:divsChild>
        <w:div w:id="1041515568">
          <w:marLeft w:val="547"/>
          <w:marRight w:val="0"/>
          <w:marTop w:val="115"/>
          <w:marBottom w:val="0"/>
          <w:divBdr>
            <w:top w:val="none" w:sz="0" w:space="0" w:color="auto"/>
            <w:left w:val="none" w:sz="0" w:space="0" w:color="auto"/>
            <w:bottom w:val="none" w:sz="0" w:space="0" w:color="auto"/>
            <w:right w:val="none" w:sz="0" w:space="0" w:color="auto"/>
          </w:divBdr>
        </w:div>
      </w:divsChild>
    </w:div>
    <w:div w:id="2049910780">
      <w:bodyDiv w:val="1"/>
      <w:marLeft w:val="0"/>
      <w:marRight w:val="0"/>
      <w:marTop w:val="0"/>
      <w:marBottom w:val="0"/>
      <w:divBdr>
        <w:top w:val="none" w:sz="0" w:space="0" w:color="auto"/>
        <w:left w:val="none" w:sz="0" w:space="0" w:color="auto"/>
        <w:bottom w:val="none" w:sz="0" w:space="0" w:color="auto"/>
        <w:right w:val="none" w:sz="0" w:space="0" w:color="auto"/>
      </w:divBdr>
    </w:div>
    <w:div w:id="2072264025">
      <w:bodyDiv w:val="1"/>
      <w:marLeft w:val="0"/>
      <w:marRight w:val="0"/>
      <w:marTop w:val="0"/>
      <w:marBottom w:val="0"/>
      <w:divBdr>
        <w:top w:val="none" w:sz="0" w:space="0" w:color="auto"/>
        <w:left w:val="none" w:sz="0" w:space="0" w:color="auto"/>
        <w:bottom w:val="none" w:sz="0" w:space="0" w:color="auto"/>
        <w:right w:val="none" w:sz="0" w:space="0" w:color="auto"/>
      </w:divBdr>
    </w:div>
    <w:div w:id="2104496939">
      <w:bodyDiv w:val="1"/>
      <w:marLeft w:val="0"/>
      <w:marRight w:val="0"/>
      <w:marTop w:val="0"/>
      <w:marBottom w:val="0"/>
      <w:divBdr>
        <w:top w:val="none" w:sz="0" w:space="0" w:color="auto"/>
        <w:left w:val="none" w:sz="0" w:space="0" w:color="auto"/>
        <w:bottom w:val="none" w:sz="0" w:space="0" w:color="auto"/>
        <w:right w:val="none" w:sz="0" w:space="0" w:color="auto"/>
      </w:divBdr>
      <w:divsChild>
        <w:div w:id="821655595">
          <w:marLeft w:val="547"/>
          <w:marRight w:val="0"/>
          <w:marTop w:val="154"/>
          <w:marBottom w:val="0"/>
          <w:divBdr>
            <w:top w:val="none" w:sz="0" w:space="0" w:color="auto"/>
            <w:left w:val="none" w:sz="0" w:space="0" w:color="auto"/>
            <w:bottom w:val="none" w:sz="0" w:space="0" w:color="auto"/>
            <w:right w:val="none" w:sz="0" w:space="0" w:color="auto"/>
          </w:divBdr>
        </w:div>
        <w:div w:id="577328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4462</Words>
  <Characters>25435</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Danyuu</dc:creator>
  <cp:keywords/>
  <dc:description/>
  <cp:lastModifiedBy>Danyuu</cp:lastModifiedBy>
  <cp:revision>6</cp:revision>
  <dcterms:created xsi:type="dcterms:W3CDTF">2013-01-09T19:42:00Z</dcterms:created>
  <dcterms:modified xsi:type="dcterms:W3CDTF">2013-01-15T00:18:00Z</dcterms:modified>
</cp:coreProperties>
</file>