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Fon</w:t>
      </w:r>
      <w:r>
        <w:rPr>
          <w:sz w:val="32"/>
          <w:szCs w:val="32"/>
        </w:rPr>
        <w:t>Ff</w:t>
      </w:r>
      <w:r>
        <w:rPr>
          <w:sz w:val="26.12"/>
          <w:szCs w:val="26.12"/>
        </w:rPr>
        <w:t>ff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Arabic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2023-11-05T15:22:02Z</dcterms:modified>
  <cp:revision>1</cp:revision>
  <dc:subject/>
  <dc:title/>
</cp:coreProperties>
</file>