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4A229" w14:textId="77777777" w:rsidR="00692CFE" w:rsidRDefault="00FF613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 de las Fuerzas Armadas ESPE</w:t>
      </w:r>
    </w:p>
    <w:p w14:paraId="01DDC196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s-MX" w:eastAsia="es-MX"/>
        </w:rPr>
        <w:drawing>
          <wp:inline distT="114300" distB="114300" distL="114300" distR="114300" wp14:anchorId="73B6881A" wp14:editId="3C9034EC">
            <wp:extent cx="1587337" cy="18545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85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583DEE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Educación Inicial En Línea</w:t>
      </w:r>
    </w:p>
    <w:p w14:paraId="5B4CB445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Liderazgo </w:t>
      </w:r>
    </w:p>
    <w:p w14:paraId="28AC9F9F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Grupo 6</w:t>
      </w:r>
    </w:p>
    <w:p w14:paraId="01746777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Actividad de aprendizaje 9</w:t>
      </w:r>
    </w:p>
    <w:p w14:paraId="69B1E565" w14:textId="77777777" w:rsidR="00692CFE" w:rsidRDefault="00FF613E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Tema: </w:t>
      </w:r>
      <w:r>
        <w:rPr>
          <w:rFonts w:ascii="Times New Roman" w:eastAsia="Times New Roman" w:hAnsi="Times New Roman" w:cs="Times New Roman"/>
          <w:sz w:val="28"/>
          <w:szCs w:val="28"/>
        </w:rPr>
        <w:t>“Liderazgo de cultura, ética y diversidad”:</w:t>
      </w:r>
    </w:p>
    <w:p w14:paraId="68BA3120" w14:textId="77777777" w:rsidR="00692CFE" w:rsidRDefault="00FF613E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Integrantes:</w:t>
      </w:r>
    </w:p>
    <w:p w14:paraId="49FB9156" w14:textId="77777777" w:rsidR="00692CFE" w:rsidRDefault="00FF613E">
      <w:pPr>
        <w:spacing w:before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Proaño Panchi Isaac Sebastian</w:t>
      </w:r>
    </w:p>
    <w:p w14:paraId="53035B9F" w14:textId="77777777" w:rsidR="00692CF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Quilca Andrade Daniel Alexis</w:t>
      </w:r>
    </w:p>
    <w:p w14:paraId="42DEB243" w14:textId="77777777" w:rsidR="00692CFE" w:rsidRPr="00FF613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613E">
        <w:rPr>
          <w:rFonts w:ascii="Times New Roman" w:eastAsia="Times New Roman" w:hAnsi="Times New Roman" w:cs="Times New Roman"/>
          <w:sz w:val="28"/>
          <w:szCs w:val="28"/>
          <w:lang w:val="en-US"/>
        </w:rPr>
        <w:t>●</w:t>
      </w:r>
      <w:r w:rsidRPr="00FF613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FF613E">
        <w:rPr>
          <w:rFonts w:ascii="Times New Roman" w:eastAsia="Times New Roman" w:hAnsi="Times New Roman" w:cs="Times New Roman"/>
          <w:sz w:val="14"/>
          <w:szCs w:val="14"/>
          <w:lang w:val="en-US"/>
        </w:rPr>
        <w:tab/>
      </w:r>
      <w:r w:rsidRPr="00FF61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Quishpe Zhinin Naydelin Michell </w:t>
      </w:r>
    </w:p>
    <w:p w14:paraId="74698376" w14:textId="77777777" w:rsidR="00692CFE" w:rsidRPr="00FF613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613E">
        <w:rPr>
          <w:rFonts w:ascii="Times New Roman" w:eastAsia="Times New Roman" w:hAnsi="Times New Roman" w:cs="Times New Roman"/>
          <w:sz w:val="28"/>
          <w:szCs w:val="28"/>
          <w:lang w:val="en-US"/>
        </w:rPr>
        <w:t>●</w:t>
      </w:r>
      <w:r w:rsidRPr="00FF613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</w:t>
      </w:r>
      <w:r w:rsidRPr="00FF613E">
        <w:rPr>
          <w:rFonts w:ascii="Times New Roman" w:eastAsia="Times New Roman" w:hAnsi="Times New Roman" w:cs="Times New Roman"/>
          <w:sz w:val="14"/>
          <w:szCs w:val="14"/>
          <w:lang w:val="en-US"/>
        </w:rPr>
        <w:tab/>
      </w:r>
      <w:r w:rsidRPr="00FF613E">
        <w:rPr>
          <w:rFonts w:ascii="Times New Roman" w:eastAsia="Times New Roman" w:hAnsi="Times New Roman" w:cs="Times New Roman"/>
          <w:sz w:val="28"/>
          <w:szCs w:val="28"/>
          <w:lang w:val="en-US"/>
        </w:rPr>
        <w:t>Quishpe Sangucho Melanny Lisbeth</w:t>
      </w:r>
    </w:p>
    <w:p w14:paraId="0EE53EE1" w14:textId="77777777" w:rsidR="00692CF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Ramirez Motoche María Celeste</w:t>
      </w:r>
    </w:p>
    <w:p w14:paraId="0BA9FEB4" w14:textId="77777777" w:rsidR="00692CF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Rosero Arias Daniela Anahi</w:t>
      </w:r>
    </w:p>
    <w:p w14:paraId="139D0560" w14:textId="77777777" w:rsidR="00692CFE" w:rsidRDefault="00FF613E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Rivera Suarez Grace Michelle</w:t>
      </w:r>
    </w:p>
    <w:p w14:paraId="09E40061" w14:textId="77777777" w:rsidR="00692CFE" w:rsidRDefault="00FF613E">
      <w:pPr>
        <w:rPr>
          <w:b/>
          <w:bCs/>
        </w:rPr>
      </w:pPr>
      <w:r>
        <w:rPr>
          <w:b/>
          <w:bCs/>
        </w:rPr>
        <w:lastRenderedPageBreak/>
        <w:t xml:space="preserve">Realice un mapa mental de la importancia de la creación de una cultura organizacional </w:t>
      </w:r>
    </w:p>
    <w:p w14:paraId="0AEF4E2D" w14:textId="77777777" w:rsidR="00692CFE" w:rsidRDefault="00FF613E">
      <w:r>
        <w:rPr>
          <w:noProof/>
          <w:lang w:val="es-MX" w:eastAsia="es-MX"/>
        </w:rPr>
        <w:drawing>
          <wp:inline distT="114300" distB="114300" distL="114300" distR="114300" wp14:anchorId="034B15BC" wp14:editId="728D7229">
            <wp:extent cx="5731200" cy="320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6CC06" w14:textId="77777777" w:rsidR="00692CFE" w:rsidRDefault="00692CFE">
      <w:pPr>
        <w:rPr>
          <w:shd w:val="clear" w:color="auto" w:fill="FF990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92CFE" w14:paraId="71D6861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B415" w14:textId="77777777" w:rsidR="00692CFE" w:rsidRDefault="00FF6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Enlace del mapa conceptual 1:</w:t>
            </w:r>
          </w:p>
          <w:p w14:paraId="1392626C" w14:textId="77777777" w:rsidR="00692CFE" w:rsidRDefault="00BC0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 w:rsidR="00FF613E">
                <w:rPr>
                  <w:color w:val="1155CC"/>
                  <w:u w:val="single"/>
                </w:rPr>
                <w:t>https://www.canva.com/design/DAG70CuBs-U/vW_scQm0cYaqlLYSaG170A/view?utm_content=DAG70CuBs-U&amp;utm_campaign=designshare&amp;utm_medium=link2&amp;utm_source=uniquelinks&amp;utlId=h17dd886bc1</w:t>
              </w:r>
            </w:hyperlink>
            <w:r w:rsidR="00FF613E">
              <w:t xml:space="preserve"> </w:t>
            </w:r>
          </w:p>
        </w:tc>
      </w:tr>
    </w:tbl>
    <w:p w14:paraId="4DE2739F" w14:textId="77777777" w:rsidR="00692CFE" w:rsidRDefault="00692CFE"/>
    <w:p w14:paraId="037A8A2F" w14:textId="77777777" w:rsidR="00692CFE" w:rsidRDefault="00FF613E">
      <w:pPr>
        <w:rPr>
          <w:b/>
          <w:bCs/>
        </w:rPr>
      </w:pPr>
      <w:r>
        <w:rPr>
          <w:b/>
          <w:bCs/>
        </w:rPr>
        <w:t>Realice un mapa conceptual de la importancia del liderazgo y diversidad</w:t>
      </w:r>
    </w:p>
    <w:p w14:paraId="0F13E460" w14:textId="77777777" w:rsidR="00692CFE" w:rsidRDefault="00692CFE">
      <w:pPr>
        <w:rPr>
          <w:b/>
          <w:bCs/>
        </w:rPr>
      </w:pPr>
    </w:p>
    <w:p w14:paraId="092CEC4D" w14:textId="77777777" w:rsidR="00692CFE" w:rsidRDefault="00FF613E">
      <w:r>
        <w:rPr>
          <w:b/>
          <w:bCs/>
          <w:noProof/>
          <w:lang w:val="es-MX" w:eastAsia="es-MX"/>
        </w:rPr>
        <w:drawing>
          <wp:inline distT="114300" distB="114300" distL="114300" distR="114300" wp14:anchorId="376176D3" wp14:editId="311844A9">
            <wp:extent cx="5657850" cy="341977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1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B720D02" w14:textId="77777777" w:rsidR="00692CFE" w:rsidRDefault="00692CFE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92CFE" w14:paraId="5599D95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C0B3" w14:textId="77777777" w:rsidR="00692CFE" w:rsidRDefault="00FF6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Enlace del mapa conceptual 2: </w:t>
            </w:r>
          </w:p>
          <w:p w14:paraId="511244A1" w14:textId="77777777" w:rsidR="00692CFE" w:rsidRDefault="00BC0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hyperlink r:id="rId8">
              <w:r w:rsidR="00FF613E">
                <w:rPr>
                  <w:b/>
                  <w:bCs/>
                  <w:color w:val="1155CC"/>
                  <w:u w:val="single"/>
                </w:rPr>
                <w:t>https://www.canva.com/design/DAG7uZilFrM/j_B5gHLbaGMMY5alvugsyQ/view?utm_content=DAG7uZilFrM&amp;utm_campaign=designshare&amp;utm_medium=link2&amp;utm_source=uniquelinks&amp;utlId=h53409b8ee0</w:t>
              </w:r>
            </w:hyperlink>
            <w:r w:rsidR="00FF613E">
              <w:rPr>
                <w:b/>
                <w:bCs/>
              </w:rPr>
              <w:t xml:space="preserve"> </w:t>
            </w:r>
          </w:p>
          <w:p w14:paraId="44DFB7C5" w14:textId="77777777" w:rsidR="00692CFE" w:rsidRDefault="0069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A345B44" w14:textId="77777777" w:rsidR="00692CFE" w:rsidRDefault="00692CFE"/>
    <w:p w14:paraId="159E0610" w14:textId="77777777" w:rsidR="00692CFE" w:rsidRDefault="00692CFE"/>
    <w:p w14:paraId="6A5B5CCA" w14:textId="77777777" w:rsidR="00692CFE" w:rsidRDefault="00FF613E">
      <w:r>
        <w:rPr>
          <w:noProof/>
          <w:lang w:val="es-MX" w:eastAsia="es-MX"/>
        </w:rPr>
        <w:drawing>
          <wp:inline distT="114300" distB="114300" distL="114300" distR="114300" wp14:anchorId="0B0ED03A" wp14:editId="525709D3">
            <wp:extent cx="5731200" cy="369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92CFE" w14:paraId="26335A3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AE70" w14:textId="77777777" w:rsidR="00692CFE" w:rsidRDefault="00FF6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Enlace del mapa conceptual 2:</w:t>
            </w:r>
          </w:p>
          <w:p w14:paraId="7E47DE98" w14:textId="77777777" w:rsidR="00692CFE" w:rsidRDefault="00BC0B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0">
              <w:r w:rsidR="00FF613E">
                <w:rPr>
                  <w:color w:val="1155CC"/>
                  <w:u w:val="single"/>
                </w:rPr>
                <w:t>https://www.canva.com/design/DAG7nxTQ6TI/Dsj8FeiAp-Oq2jJhfYfA5g/view?utm_content=DAG7nxTQ6TI&amp;utm_campaign=designshare&amp;utm_medium=link2&amp;utm_source=uniquelinks&amp;utlId=hffdbd949ab</w:t>
              </w:r>
            </w:hyperlink>
            <w:r w:rsidR="00FF613E">
              <w:t xml:space="preserve"> </w:t>
            </w:r>
          </w:p>
        </w:tc>
      </w:tr>
    </w:tbl>
    <w:p w14:paraId="1B19BB17" w14:textId="77777777" w:rsidR="00692CFE" w:rsidRDefault="00692CFE"/>
    <w:p w14:paraId="452B2E88" w14:textId="77777777" w:rsidR="00692CFE" w:rsidRDefault="00692CFE"/>
    <w:p w14:paraId="24A4F4B2" w14:textId="77777777" w:rsidR="00692CFE" w:rsidRDefault="00692CFE"/>
    <w:p w14:paraId="674C099C" w14:textId="77777777" w:rsidR="00692CFE" w:rsidRDefault="00692CFE"/>
    <w:p w14:paraId="6B19814F" w14:textId="77777777" w:rsidR="00692CFE" w:rsidRDefault="00692CFE"/>
    <w:p w14:paraId="4C829328" w14:textId="77777777" w:rsidR="00692CFE" w:rsidRDefault="00692CFE"/>
    <w:p w14:paraId="48544F41" w14:textId="77777777" w:rsidR="00692CFE" w:rsidRDefault="00692CFE"/>
    <w:p w14:paraId="657155C4" w14:textId="77777777" w:rsidR="00692CFE" w:rsidRDefault="00692CFE"/>
    <w:p w14:paraId="47F42249" w14:textId="77777777" w:rsidR="00692CFE" w:rsidRDefault="00692CFE"/>
    <w:p w14:paraId="7BD41B70" w14:textId="77777777" w:rsidR="00692CFE" w:rsidRDefault="00692CFE"/>
    <w:p w14:paraId="132D9E7D" w14:textId="77777777" w:rsidR="00692CFE" w:rsidRDefault="00692CFE"/>
    <w:p w14:paraId="5825CC31" w14:textId="77777777" w:rsidR="00692CFE" w:rsidRDefault="00692CFE"/>
    <w:p w14:paraId="3D176924" w14:textId="77777777" w:rsidR="00692CFE" w:rsidRDefault="00692CFE"/>
    <w:p w14:paraId="46294ECA" w14:textId="77777777" w:rsidR="00692CFE" w:rsidRDefault="00692CFE"/>
    <w:p w14:paraId="39C06483" w14:textId="77777777" w:rsidR="00692CFE" w:rsidRDefault="00692CFE"/>
    <w:p w14:paraId="24DCDA38" w14:textId="77777777" w:rsidR="00692CFE" w:rsidRDefault="00692CFE"/>
    <w:p w14:paraId="47AC6E02" w14:textId="77777777" w:rsidR="00692CFE" w:rsidRDefault="00FF613E">
      <w:pPr>
        <w:rPr>
          <w:b/>
          <w:bCs/>
        </w:rPr>
      </w:pPr>
      <w:r>
        <w:rPr>
          <w:b/>
          <w:bCs/>
        </w:rPr>
        <w:t xml:space="preserve">Realice un mapa conceptual de los tipos de cultura organizacional </w:t>
      </w:r>
    </w:p>
    <w:p w14:paraId="3D05307F" w14:textId="77777777" w:rsidR="00692CFE" w:rsidRDefault="00692CFE">
      <w:pPr>
        <w:rPr>
          <w:highlight w:val="red"/>
        </w:rPr>
      </w:pPr>
    </w:p>
    <w:p w14:paraId="0B2255F3" w14:textId="77777777" w:rsidR="00692CFE" w:rsidRDefault="00FF613E">
      <w:pPr>
        <w:rPr>
          <w:b/>
          <w:bCs/>
        </w:rPr>
      </w:pPr>
      <w:r>
        <w:rPr>
          <w:b/>
          <w:bCs/>
          <w:noProof/>
          <w:lang w:val="es-MX" w:eastAsia="es-MX"/>
        </w:rPr>
        <w:drawing>
          <wp:inline distT="114300" distB="114300" distL="114300" distR="114300" wp14:anchorId="7020CBCD" wp14:editId="353763BF">
            <wp:extent cx="5731200" cy="4292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80EA3" w14:textId="77777777" w:rsidR="00692CFE" w:rsidRDefault="00692CFE">
      <w:pPr>
        <w:rPr>
          <w:b/>
          <w:bCs/>
        </w:rPr>
      </w:pPr>
    </w:p>
    <w:p w14:paraId="4A66685E" w14:textId="77777777" w:rsidR="00692CFE" w:rsidRDefault="00692CFE">
      <w:pPr>
        <w:rPr>
          <w:b/>
          <w:bCs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92CFE" w14:paraId="0F6D4B7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C03B" w14:textId="77777777" w:rsidR="00692CFE" w:rsidRDefault="00FF613E">
            <w:pPr>
              <w:rPr>
                <w:b/>
                <w:bCs/>
              </w:rPr>
            </w:pPr>
            <w:r>
              <w:rPr>
                <w:b/>
                <w:bCs/>
              </w:rPr>
              <w:t>Enlace mapa conceptual 3:</w:t>
            </w:r>
          </w:p>
          <w:p w14:paraId="11E1685C" w14:textId="77777777" w:rsidR="00692CFE" w:rsidRDefault="00BC0BD3">
            <w:pPr>
              <w:rPr>
                <w:b/>
                <w:bCs/>
              </w:rPr>
            </w:pPr>
            <w:hyperlink r:id="rId12">
              <w:r w:rsidR="00FF613E">
                <w:rPr>
                  <w:color w:val="1155CC"/>
                  <w:u w:val="single"/>
                </w:rPr>
                <w:t>https://www.canva.com/design/DAG7n1dXtfE/4op6VwrLbA13CDMdc4PJpA/watch?utm_content=DAG7n1dXtfE&amp;utm_campaign=designshare&amp;utm_medium=link2&amp;utm_source=uniquelinks&amp;utlId=h7e69df2374</w:t>
              </w:r>
            </w:hyperlink>
          </w:p>
        </w:tc>
      </w:tr>
    </w:tbl>
    <w:p w14:paraId="6EF5F1D8" w14:textId="77777777" w:rsidR="00692CFE" w:rsidRDefault="00692CFE"/>
    <w:p w14:paraId="6C4BD9D6" w14:textId="77777777" w:rsidR="00692CFE" w:rsidRDefault="00692CFE"/>
    <w:p w14:paraId="34F0D603" w14:textId="77777777" w:rsidR="00692CFE" w:rsidRDefault="00692CFE"/>
    <w:p w14:paraId="164F00E4" w14:textId="77777777" w:rsidR="00692CFE" w:rsidRDefault="00692CFE"/>
    <w:p w14:paraId="6FE1EF76" w14:textId="77777777" w:rsidR="00692CFE" w:rsidRDefault="00692CFE"/>
    <w:p w14:paraId="49AC6A64" w14:textId="77777777" w:rsidR="00692CFE" w:rsidRDefault="00692CFE"/>
    <w:p w14:paraId="767A6726" w14:textId="77777777" w:rsidR="00692CFE" w:rsidRDefault="00692CFE"/>
    <w:p w14:paraId="50D4216D" w14:textId="77777777" w:rsidR="00692CFE" w:rsidRDefault="00692CFE"/>
    <w:p w14:paraId="75133FEA" w14:textId="77777777" w:rsidR="00692CFE" w:rsidRDefault="00692CFE"/>
    <w:p w14:paraId="7E87F4BB" w14:textId="77777777" w:rsidR="00692CFE" w:rsidRDefault="00692CFE"/>
    <w:p w14:paraId="40C4AC89" w14:textId="77777777" w:rsidR="00692CFE" w:rsidRDefault="00692CFE"/>
    <w:p w14:paraId="541BCE53" w14:textId="77777777" w:rsidR="00692CFE" w:rsidRDefault="00692CFE"/>
    <w:p w14:paraId="49C715BA" w14:textId="77777777" w:rsidR="00692CFE" w:rsidRDefault="00692CFE"/>
    <w:p w14:paraId="759956A9" w14:textId="77777777" w:rsidR="00692CFE" w:rsidRDefault="00692CFE"/>
    <w:p w14:paraId="169E8649" w14:textId="77777777" w:rsidR="00692CFE" w:rsidRDefault="00692CFE"/>
    <w:p w14:paraId="5A925FC8" w14:textId="77777777" w:rsidR="00692CFE" w:rsidRDefault="00FF613E">
      <w:pPr>
        <w:rPr>
          <w:b/>
          <w:bCs/>
        </w:rPr>
      </w:pPr>
      <w:r>
        <w:rPr>
          <w:b/>
          <w:bCs/>
        </w:rPr>
        <w:t>Referencias:</w:t>
      </w:r>
    </w:p>
    <w:p w14:paraId="3C715D83" w14:textId="77777777" w:rsidR="00692CFE" w:rsidRDefault="00FF613E">
      <w:pPr>
        <w:spacing w:before="240" w:after="240"/>
      </w:pPr>
      <w:proofErr w:type="spellStart"/>
      <w:r>
        <w:t>Bizneo</w:t>
      </w:r>
      <w:proofErr w:type="spellEnd"/>
      <w:r>
        <w:t xml:space="preserve">. (s.f.). Obtenido de </w:t>
      </w:r>
      <w:hyperlink r:id="rId13">
        <w:r>
          <w:rPr>
            <w:color w:val="1155CC"/>
            <w:u w:val="single"/>
          </w:rPr>
          <w:t>https://www.bizneo.com/blog/cultura-organizacional/</w:t>
        </w:r>
      </w:hyperlink>
      <w:r>
        <w:t xml:space="preserve"> </w:t>
      </w:r>
    </w:p>
    <w:p w14:paraId="641D4CF8" w14:textId="77777777" w:rsidR="00692CFE" w:rsidRDefault="00FF613E">
      <w:pPr>
        <w:spacing w:before="240" w:after="240"/>
      </w:pPr>
      <w:proofErr w:type="spellStart"/>
      <w:r>
        <w:t>Cerem</w:t>
      </w:r>
      <w:proofErr w:type="spellEnd"/>
      <w:r>
        <w:t xml:space="preserve">. (s.f.). Obtenido de </w:t>
      </w:r>
      <w:hyperlink r:id="rId14">
        <w:r>
          <w:rPr>
            <w:color w:val="1155CC"/>
            <w:u w:val="single"/>
          </w:rPr>
          <w:t>https://www.cerem.es/blog/cultura-organizacional-caracteristicas-y-componentes/</w:t>
        </w:r>
      </w:hyperlink>
    </w:p>
    <w:p w14:paraId="531EB2E4" w14:textId="77777777" w:rsidR="00692CFE" w:rsidRDefault="00FF613E">
      <w:r>
        <w:t xml:space="preserve">Cómo el liderazgo puede impulsar la diversidad y la inclusión en la empresa. (2024, 4 enero). </w:t>
      </w:r>
      <w:proofErr w:type="spellStart"/>
      <w:r>
        <w:t>Esade</w:t>
      </w:r>
      <w:proofErr w:type="spellEnd"/>
      <w:r>
        <w:t xml:space="preserve"> - Do </w:t>
      </w:r>
      <w:proofErr w:type="spellStart"/>
      <w:r>
        <w:t>Better</w:t>
      </w:r>
      <w:proofErr w:type="spellEnd"/>
      <w:r>
        <w:t xml:space="preserve">. </w:t>
      </w:r>
      <w:hyperlink r:id="rId15">
        <w:r>
          <w:rPr>
            <w:color w:val="1155CC"/>
            <w:u w:val="single"/>
          </w:rPr>
          <w:t>https://dobetter.esade.edu/es/como-liderazgo-puede-impulsar-diversidad-inclusion-empresa</w:t>
        </w:r>
      </w:hyperlink>
      <w:r>
        <w:t xml:space="preserve"> </w:t>
      </w:r>
    </w:p>
    <w:p w14:paraId="5BC1A4C6" w14:textId="77777777" w:rsidR="00692CFE" w:rsidRDefault="00692CFE"/>
    <w:p w14:paraId="2EDB38DE" w14:textId="77777777" w:rsidR="00692CFE" w:rsidRDefault="00FF613E">
      <w:proofErr w:type="spellStart"/>
      <w:r>
        <w:t>Eee</w:t>
      </w:r>
      <w:proofErr w:type="spellEnd"/>
      <w:r>
        <w:t xml:space="preserve">. (2020, 15 octubre). La importancia del liderazgo en el desarrollo organizacional: 8 razones de peso. Escuela Europea de Excelencia. </w:t>
      </w:r>
      <w:hyperlink r:id="rId16">
        <w:r>
          <w:rPr>
            <w:color w:val="1155CC"/>
            <w:u w:val="single"/>
          </w:rPr>
          <w:t>https://www.escuelaeuropeaexcelencia.com/2020/10/la-importancia-del-liderazgo-en-el-desarrollo-organizacional-8-razones-de-peso/</w:t>
        </w:r>
      </w:hyperlink>
      <w:r>
        <w:t xml:space="preserve"> </w:t>
      </w:r>
    </w:p>
    <w:p w14:paraId="2B215692" w14:textId="77777777" w:rsidR="00692CFE" w:rsidRDefault="00FF613E">
      <w:pPr>
        <w:spacing w:before="240" w:after="240"/>
      </w:pPr>
      <w:r>
        <w:t xml:space="preserve">Encalada, M. (2016). </w:t>
      </w:r>
      <w:r>
        <w:rPr>
          <w:i/>
          <w:iCs/>
        </w:rPr>
        <w:t>Universidad ECOTEC</w:t>
      </w:r>
      <w:r>
        <w:t xml:space="preserve">. Obtenido de Cultura Organizacional : </w:t>
      </w:r>
      <w:hyperlink r:id="rId17">
        <w:r>
          <w:rPr>
            <w:color w:val="1155CC"/>
            <w:u w:val="single"/>
          </w:rPr>
          <w:t>https://ecotec.edu.ec/content/uploads/investigacion/libros/cultura-organizacional.pdf</w:t>
        </w:r>
      </w:hyperlink>
    </w:p>
    <w:p w14:paraId="3902E22D" w14:textId="77777777" w:rsidR="00692CFE" w:rsidRPr="00FF613E" w:rsidRDefault="00FF613E">
      <w:pPr>
        <w:rPr>
          <w:lang w:val="en-US"/>
        </w:rPr>
      </w:pPr>
      <w:r w:rsidRPr="00FF613E">
        <w:rPr>
          <w:lang w:val="en-US"/>
        </w:rPr>
        <w:t xml:space="preserve">McParland, G. (2024, 28 agosto). The Importance of Diversity in Leadership - The Resource Company, Inc. The Resource Company, Inc. </w:t>
      </w:r>
      <w:hyperlink r:id="rId18">
        <w:r w:rsidRPr="00FF613E">
          <w:rPr>
            <w:color w:val="1155CC"/>
            <w:u w:val="single"/>
            <w:lang w:val="en-US"/>
          </w:rPr>
          <w:t>https://www-theresource-com.translate.goog/2024/08/27/the-importance-of-diversity-in-leadership/?_x_tr_sl=en&amp;_x_tr_tl=es&amp;_x_tr_hl=es&amp;_x_tr_pto=tc</w:t>
        </w:r>
      </w:hyperlink>
    </w:p>
    <w:p w14:paraId="3EABA899" w14:textId="77777777" w:rsidR="00692CFE" w:rsidRDefault="00FF613E">
      <w:pPr>
        <w:spacing w:before="240" w:after="240"/>
      </w:pPr>
      <w:proofErr w:type="spellStart"/>
      <w:r>
        <w:t>Nirvex</w:t>
      </w:r>
      <w:proofErr w:type="spellEnd"/>
      <w:r>
        <w:t xml:space="preserve">. (2025b, julio 31). 5 tipos de culturas organizacionales - HR Freaks.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</w:t>
      </w:r>
      <w:hyperlink r:id="rId19">
        <w:r>
          <w:rPr>
            <w:color w:val="1155CC"/>
            <w:u w:val="single"/>
          </w:rPr>
          <w:t>https://freshpeople.team/hrfreaks/tipos-de-culturas-organizacionales</w:t>
        </w:r>
      </w:hyperlink>
    </w:p>
    <w:p w14:paraId="5A6FBDA9" w14:textId="77777777" w:rsidR="00692CFE" w:rsidRDefault="00FF613E">
      <w:r>
        <w:t xml:space="preserve">Ortega, C. (año). </w:t>
      </w:r>
      <w:r>
        <w:rPr>
          <w:i/>
          <w:iCs/>
        </w:rPr>
        <w:t>Cultura organizacional: Qué es, características, tipos y ejemplos</w:t>
      </w:r>
      <w:r>
        <w:t xml:space="preserve">. </w:t>
      </w:r>
      <w:proofErr w:type="spellStart"/>
      <w:r>
        <w:t>QuestionPro</w:t>
      </w:r>
      <w:proofErr w:type="spellEnd"/>
      <w:r>
        <w:t>.</w:t>
      </w:r>
      <w:hyperlink r:id="rId20">
        <w:r>
          <w:t xml:space="preserve"> </w:t>
        </w:r>
      </w:hyperlink>
      <w:hyperlink r:id="rId21">
        <w:r>
          <w:rPr>
            <w:color w:val="1155CC"/>
            <w:u w:val="single"/>
          </w:rPr>
          <w:t>https://www.questionpro.com/blog/es/cultura-organizacional-2/</w:t>
        </w:r>
      </w:hyperlink>
    </w:p>
    <w:p w14:paraId="0BCBF28F" w14:textId="77777777" w:rsidR="00692CFE" w:rsidRDefault="00FF613E">
      <w:pPr>
        <w:spacing w:before="240" w:after="240"/>
      </w:pPr>
      <w:proofErr w:type="spellStart"/>
      <w:r>
        <w:t>Parc</w:t>
      </w:r>
      <w:proofErr w:type="spellEnd"/>
      <w:r>
        <w:t xml:space="preserve">, P. (2025b, enero 10). Ejemplos de Cultura Adhocrática: Innovación y Flexibilidad en las Organizaciones Modernas. </w:t>
      </w:r>
      <w:proofErr w:type="spellStart"/>
      <w:r>
        <w:t>Parc</w:t>
      </w:r>
      <w:proofErr w:type="spellEnd"/>
      <w:r>
        <w:t xml:space="preserve">. </w:t>
      </w:r>
      <w:hyperlink r:id="rId22">
        <w:r>
          <w:rPr>
            <w:color w:val="1155CC"/>
            <w:u w:val="single"/>
          </w:rPr>
          <w:t>https://parc.com.pe/ejemplos/cultura-adhocratica-ejemplos</w:t>
        </w:r>
      </w:hyperlink>
    </w:p>
    <w:p w14:paraId="2A251C96" w14:textId="77777777" w:rsidR="00692CFE" w:rsidRDefault="00FF613E">
      <w:pPr>
        <w:spacing w:before="240" w:after="240"/>
      </w:pPr>
      <w:proofErr w:type="spellStart"/>
      <w:r>
        <w:t>QuestionPro</w:t>
      </w:r>
      <w:proofErr w:type="spellEnd"/>
      <w:r>
        <w:t xml:space="preserve">. (s.f.). Obtenido de </w:t>
      </w:r>
      <w:hyperlink r:id="rId23">
        <w:r>
          <w:rPr>
            <w:color w:val="1155CC"/>
            <w:u w:val="single"/>
          </w:rPr>
          <w:t>https://www.questionpro.com/blog/es/cultura-organizacional-2/</w:t>
        </w:r>
      </w:hyperlink>
      <w:r>
        <w:t xml:space="preserve"> </w:t>
      </w:r>
    </w:p>
    <w:p w14:paraId="6CC668A7" w14:textId="71011586" w:rsidR="00692CFE" w:rsidRDefault="00692CFE">
      <w:pPr>
        <w:spacing w:before="240" w:after="240"/>
      </w:pPr>
    </w:p>
    <w:p w14:paraId="51A3B25C" w14:textId="0FFE56DB" w:rsidR="00BC0BD3" w:rsidRDefault="00BC0BD3">
      <w:pPr>
        <w:spacing w:before="240" w:after="240"/>
      </w:pPr>
    </w:p>
    <w:p w14:paraId="2B56C476" w14:textId="3ABB9F7C" w:rsidR="00BC0BD3" w:rsidRDefault="00BC0BD3">
      <w:pPr>
        <w:spacing w:before="240" w:after="240"/>
      </w:pPr>
    </w:p>
    <w:p w14:paraId="4AE22FDD" w14:textId="625306A0" w:rsidR="00BC0BD3" w:rsidRDefault="00BC0BD3">
      <w:pPr>
        <w:spacing w:before="240" w:after="240"/>
      </w:pPr>
    </w:p>
    <w:p w14:paraId="2632240F" w14:textId="6C9E178F" w:rsidR="00BC0BD3" w:rsidRDefault="00BC0BD3">
      <w:pPr>
        <w:spacing w:before="240" w:after="240"/>
      </w:pPr>
    </w:p>
    <w:p w14:paraId="07FAA710" w14:textId="77777777" w:rsidR="00BC0BD3" w:rsidRDefault="00BC0BD3">
      <w:pPr>
        <w:spacing w:before="240" w:after="240"/>
      </w:pPr>
    </w:p>
    <w:p w14:paraId="12A9B76C" w14:textId="77777777" w:rsidR="00692CFE" w:rsidRDefault="00FF613E">
      <w:pPr>
        <w:spacing w:before="240" w:after="240" w:line="480" w:lineRule="auto"/>
        <w:jc w:val="center"/>
        <w:rPr>
          <w:b/>
          <w:bCs/>
        </w:rPr>
      </w:pPr>
      <w:r>
        <w:rPr>
          <w:b/>
          <w:bCs/>
        </w:rPr>
        <w:lastRenderedPageBreak/>
        <w:t>Análisis de participación en la actividad</w:t>
      </w:r>
    </w:p>
    <w:tbl>
      <w:tblPr>
        <w:tblStyle w:val="a3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915"/>
        <w:gridCol w:w="885"/>
        <w:gridCol w:w="3690"/>
      </w:tblGrid>
      <w:tr w:rsidR="00692CFE" w14:paraId="1B481E7A" w14:textId="77777777">
        <w:trPr>
          <w:trHeight w:val="710"/>
        </w:trPr>
        <w:tc>
          <w:tcPr>
            <w:tcW w:w="357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5B51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Nombres:</w:t>
            </w:r>
          </w:p>
        </w:tc>
        <w:tc>
          <w:tcPr>
            <w:tcW w:w="1800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E4EE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Aporte</w:t>
            </w:r>
          </w:p>
        </w:tc>
        <w:tc>
          <w:tcPr>
            <w:tcW w:w="3690" w:type="dxa"/>
            <w:vMerge w:val="restart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4246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Predisposición</w:t>
            </w:r>
          </w:p>
          <w:p w14:paraId="4E8339AA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(Porcentaje 0-100%)</w:t>
            </w:r>
          </w:p>
        </w:tc>
      </w:tr>
      <w:tr w:rsidR="00692CFE" w14:paraId="4AFE9754" w14:textId="77777777">
        <w:trPr>
          <w:trHeight w:val="590"/>
        </w:trPr>
        <w:tc>
          <w:tcPr>
            <w:tcW w:w="357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017E" w14:textId="77777777" w:rsidR="00692CFE" w:rsidRDefault="00692CFE">
            <w:pPr>
              <w:spacing w:before="240" w:after="240"/>
            </w:pP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0A14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69CC" w14:textId="77777777" w:rsidR="00692CFE" w:rsidRDefault="00FF613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690" w:type="dxa"/>
            <w:vMerge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8A5B" w14:textId="77777777" w:rsidR="00692CFE" w:rsidRDefault="00692CFE">
            <w:pPr>
              <w:spacing w:before="240" w:after="240"/>
            </w:pPr>
          </w:p>
        </w:tc>
      </w:tr>
      <w:tr w:rsidR="00692CFE" w14:paraId="1DC19263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5C4A" w14:textId="77777777" w:rsidR="00692CFE" w:rsidRDefault="00FF613E">
            <w:pPr>
              <w:spacing w:before="240" w:after="240"/>
            </w:pPr>
            <w:r>
              <w:t>Proaño Panchi Isaac Sebastian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5681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619D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9A35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1B34AB8E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9D1C" w14:textId="77777777" w:rsidR="00692CFE" w:rsidRDefault="00FF613E">
            <w:pPr>
              <w:spacing w:before="240" w:after="240"/>
            </w:pPr>
            <w:r>
              <w:t>Quilca Andrade Daniel Alexis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F70A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197D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CEF8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1D83742F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278C" w14:textId="77777777" w:rsidR="00692CFE" w:rsidRDefault="00FF613E">
            <w:pPr>
              <w:spacing w:before="240" w:after="240"/>
            </w:pPr>
            <w:r>
              <w:t>Quishpe Zhinin Naydelin Michell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1234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7C2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A269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18D09A59" w14:textId="77777777">
        <w:trPr>
          <w:trHeight w:val="78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F7FA" w14:textId="77777777" w:rsidR="00692CFE" w:rsidRDefault="00FF613E">
            <w:pPr>
              <w:spacing w:before="240" w:after="240"/>
            </w:pPr>
            <w:r>
              <w:t>Quishpe Sangucho Melanny Lisbeth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27E9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D350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6A59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704A1B7D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FCC9" w14:textId="77777777" w:rsidR="00692CFE" w:rsidRDefault="00FF613E">
            <w:pPr>
              <w:spacing w:before="240" w:after="240"/>
            </w:pPr>
            <w:r>
              <w:t>Ramirez Motoche María Celeste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6431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75FB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F148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32FFE322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7D6C" w14:textId="77777777" w:rsidR="00692CFE" w:rsidRDefault="00FF613E">
            <w:pPr>
              <w:spacing w:before="240" w:after="240"/>
            </w:pPr>
            <w:r>
              <w:t>Rivera Suarez Grace Michelle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918B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5E42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DEDF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  <w:tr w:rsidR="00692CFE" w14:paraId="5DCA6D55" w14:textId="77777777">
        <w:trPr>
          <w:trHeight w:val="690"/>
        </w:trPr>
        <w:tc>
          <w:tcPr>
            <w:tcW w:w="35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6C31" w14:textId="77777777" w:rsidR="00692CFE" w:rsidRDefault="00FF613E">
            <w:pPr>
              <w:spacing w:before="240" w:after="240"/>
            </w:pPr>
            <w:r>
              <w:t>Rosero Arias Daniela Anahi</w:t>
            </w:r>
            <w:bookmarkStart w:id="0" w:name="_GoBack"/>
            <w:bookmarkEnd w:id="0"/>
          </w:p>
        </w:tc>
        <w:tc>
          <w:tcPr>
            <w:tcW w:w="9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494C" w14:textId="77777777" w:rsidR="00692CFE" w:rsidRDefault="00FF613E">
            <w:pPr>
              <w:spacing w:before="240" w:after="240"/>
            </w:pPr>
            <w:r>
              <w:t>X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DCF9" w14:textId="77777777" w:rsidR="00692CFE" w:rsidRDefault="00FF613E">
            <w:pPr>
              <w:spacing w:before="240" w:after="240"/>
            </w:pPr>
            <w:r>
              <w:t xml:space="preserve">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19BE" w14:textId="77777777" w:rsidR="00692CFE" w:rsidRDefault="00FF613E">
            <w:pPr>
              <w:spacing w:before="240" w:after="240"/>
            </w:pPr>
            <w:r>
              <w:t>100%</w:t>
            </w:r>
          </w:p>
        </w:tc>
      </w:tr>
    </w:tbl>
    <w:p w14:paraId="39D13184" w14:textId="77777777" w:rsidR="00692CFE" w:rsidRDefault="00FF613E">
      <w:pPr>
        <w:spacing w:before="240" w:after="240" w:line="480" w:lineRule="auto"/>
      </w:pPr>
      <w:r>
        <w:t xml:space="preserve"> </w:t>
      </w:r>
    </w:p>
    <w:p w14:paraId="2965746A" w14:textId="77777777" w:rsidR="00692CFE" w:rsidRDefault="00692CFE">
      <w:pPr>
        <w:spacing w:before="240" w:after="240"/>
      </w:pPr>
    </w:p>
    <w:p w14:paraId="342FC9B8" w14:textId="77777777" w:rsidR="00692CFE" w:rsidRDefault="00692CFE">
      <w:pPr>
        <w:spacing w:before="240" w:after="240"/>
      </w:pPr>
    </w:p>
    <w:p w14:paraId="285A6F10" w14:textId="77777777" w:rsidR="00692CFE" w:rsidRDefault="00692CFE">
      <w:pPr>
        <w:spacing w:before="240" w:after="240"/>
      </w:pPr>
    </w:p>
    <w:p w14:paraId="30637CC6" w14:textId="77777777" w:rsidR="00692CFE" w:rsidRDefault="00692CFE"/>
    <w:sectPr w:rsidR="00692CFE" w:rsidSect="00FF613E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56D7DE-33D9-4805-BF22-8637AF696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7C0B79-C18F-4916-A9F9-582F0D34FC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CFE"/>
    <w:rsid w:val="00692CFE"/>
    <w:rsid w:val="00BC0BD3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15A9"/>
  <w15:docId w15:val="{3CAB42F5-E9A2-4E44-BC08-366A9F61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7uZilFrM/j_B5gHLbaGMMY5alvugsyQ/view?utm_content=DAG7uZilFrM&amp;utm_campaign=designshare&amp;utm_medium=link2&amp;utm_source=uniquelinks&amp;utlId=h53409b8ee0" TargetMode="External"/><Relationship Id="rId13" Type="http://schemas.openxmlformats.org/officeDocument/2006/relationships/hyperlink" Target="https://www.bizneo.com/blog/cultura-organizacional/" TargetMode="External"/><Relationship Id="rId18" Type="http://schemas.openxmlformats.org/officeDocument/2006/relationships/hyperlink" Target="https://www-theresource-com.translate.goog/2024/08/27/the-importance-of-diversity-in-leadership/?_x_tr_sl=en&amp;_x_tr_tl=es&amp;_x_tr_hl=es&amp;_x_tr_pto=t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questionpro.com/blog/es/cultura-organizacional-2/?utm_source=chatgpt.com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canva.com/design/DAG7n1dXtfE/4op6VwrLbA13CDMdc4PJpA/watch?utm_content=DAG7n1dXtfE&amp;utm_campaign=designshare&amp;utm_medium=link2&amp;utm_source=uniquelinks&amp;utlId=h7e69df2374" TargetMode="External"/><Relationship Id="rId17" Type="http://schemas.openxmlformats.org/officeDocument/2006/relationships/hyperlink" Target="https://ecotec.edu.ec/content/uploads/investigacion/libros/cultura-organizacional.pdf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escuelaeuropeaexcelencia.com/2020/10/la-importancia-del-liderazgo-en-el-desarrollo-organizacional-8-razones-de-peso/" TargetMode="External"/><Relationship Id="rId20" Type="http://schemas.openxmlformats.org/officeDocument/2006/relationships/hyperlink" Target="https://www.questionpro.com/blog/es/cultura-organizacional-2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70CuBs-U/vW_scQm0cYaqlLYSaG170A/view?utm_content=DAG70CuBs-U&amp;utm_campaign=designshare&amp;utm_medium=link2&amp;utm_source=uniquelinks&amp;utlId=h17dd886bc1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dobetter.esade.edu/es/como-liderazgo-puede-impulsar-diversidad-inclusion-empresa" TargetMode="External"/><Relationship Id="rId23" Type="http://schemas.openxmlformats.org/officeDocument/2006/relationships/hyperlink" Target="https://www.questionpro.com/blog/es/cultura-organizacional-2/" TargetMode="External"/><Relationship Id="rId10" Type="http://schemas.openxmlformats.org/officeDocument/2006/relationships/hyperlink" Target="https://www.canva.com/design/DAG7nxTQ6TI/Dsj8FeiAp-Oq2jJhfYfA5g/view?utm_content=DAG7nxTQ6TI&amp;utm_campaign=designshare&amp;utm_medium=link2&amp;utm_source=uniquelinks&amp;utlId=hffdbd949ab" TargetMode="External"/><Relationship Id="rId19" Type="http://schemas.openxmlformats.org/officeDocument/2006/relationships/hyperlink" Target="https://freshpeople.team/hrfreaks/tipos-de-culturas-organizacionale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www.cerem.es/blog/cultura-organizacional-caracteristicas-y-componentes/" TargetMode="External"/><Relationship Id="rId22" Type="http://schemas.openxmlformats.org/officeDocument/2006/relationships/hyperlink" Target="https://parc.com.pe/ejemplos/cultura-adhocratica-ejemplo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SEBASTIAN PROA�O PANCHI</cp:lastModifiedBy>
  <cp:revision>2</cp:revision>
  <dcterms:created xsi:type="dcterms:W3CDTF">2025-12-18T02:45:00Z</dcterms:created>
  <dcterms:modified xsi:type="dcterms:W3CDTF">2025-12-18T02:45:00Z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c1dffdce-e8cf-49fb-894f-743c2f3fc9a8</vt:lpwstr>
  </property>
</Properties>
</file>