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15CE" w14:textId="3507CC35" w:rsidR="00A933CC" w:rsidRDefault="001C3991" w:rsidP="00C71860">
      <w:pPr>
        <w:pStyle w:val="Title"/>
        <w:jc w:val="center"/>
      </w:pPr>
      <w:proofErr w:type="spellStart"/>
      <w:r>
        <w:t>ISPyB</w:t>
      </w:r>
      <w:proofErr w:type="spellEnd"/>
      <w:r>
        <w:t xml:space="preserve"> Steering Committee</w:t>
      </w:r>
      <w:r w:rsidR="003161A7">
        <w:t xml:space="preserve"> </w:t>
      </w:r>
      <w:r w:rsidR="000F175E">
        <w:t>Minutes</w:t>
      </w:r>
      <w:r w:rsidR="00C71860">
        <w:br/>
        <w:t>30/11/2023 @ ALBA</w:t>
      </w:r>
      <w:r w:rsidR="00A60E81">
        <w:br/>
      </w:r>
      <w:r w:rsidR="00A60E81" w:rsidRPr="00A60E81">
        <w:rPr>
          <w:sz w:val="48"/>
          <w:szCs w:val="48"/>
        </w:rPr>
        <w:t xml:space="preserve">DRAFT </w:t>
      </w:r>
      <w:r w:rsidR="008251F6">
        <w:rPr>
          <w:sz w:val="48"/>
          <w:szCs w:val="48"/>
        </w:rPr>
        <w:t>3</w:t>
      </w:r>
      <w:r w:rsidR="00A60E81" w:rsidRPr="00A60E81">
        <w:rPr>
          <w:sz w:val="48"/>
          <w:szCs w:val="48"/>
        </w:rPr>
        <w:t>/12/2023</w:t>
      </w:r>
    </w:p>
    <w:p w14:paraId="4D0C3B41" w14:textId="77777777" w:rsidR="00A60E81" w:rsidRPr="00A60E81" w:rsidRDefault="00A60E81" w:rsidP="00A60E81"/>
    <w:p w14:paraId="694A0806" w14:textId="77777777" w:rsidR="001C3991" w:rsidRDefault="001C3991" w:rsidP="003161A7">
      <w:pPr>
        <w:pStyle w:val="Heading1"/>
      </w:pPr>
      <w:r>
        <w:t>Agenda</w:t>
      </w:r>
    </w:p>
    <w:p w14:paraId="5822BF18" w14:textId="77777777" w:rsidR="001C3991" w:rsidRDefault="001C3991" w:rsidP="00C71860">
      <w:pPr>
        <w:pStyle w:val="ListParagraph"/>
        <w:numPr>
          <w:ilvl w:val="0"/>
          <w:numId w:val="2"/>
        </w:numPr>
      </w:pPr>
      <w:r>
        <w:t>Future of collaboration</w:t>
      </w:r>
    </w:p>
    <w:p w14:paraId="4809F1A8" w14:textId="77777777" w:rsidR="001C3991" w:rsidRDefault="001C3991" w:rsidP="00C71860">
      <w:pPr>
        <w:pStyle w:val="ListParagraph"/>
        <w:numPr>
          <w:ilvl w:val="0"/>
          <w:numId w:val="2"/>
        </w:numPr>
      </w:pPr>
      <w:r>
        <w:t>Other topics</w:t>
      </w:r>
    </w:p>
    <w:p w14:paraId="40889020" w14:textId="77777777" w:rsidR="00C71860" w:rsidRDefault="00C71860" w:rsidP="00C71860">
      <w:pPr>
        <w:pStyle w:val="Heading1"/>
      </w:pPr>
      <w:r>
        <w:t>Attendees</w:t>
      </w:r>
    </w:p>
    <w:p w14:paraId="520DEA26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>Andy Götz (chairing) - ESRF</w:t>
      </w:r>
    </w:p>
    <w:p w14:paraId="7ADC9B6D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>Martin Walsh – DLS</w:t>
      </w:r>
    </w:p>
    <w:p w14:paraId="7C43ACD0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>Ana Gonzalez – MAXIV</w:t>
      </w:r>
    </w:p>
    <w:p w14:paraId="4B49B075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 xml:space="preserve">Gerard </w:t>
      </w:r>
      <w:proofErr w:type="spellStart"/>
      <w:r>
        <w:t>Bricogne</w:t>
      </w:r>
      <w:proofErr w:type="spellEnd"/>
      <w:r>
        <w:t xml:space="preserve"> – </w:t>
      </w:r>
      <w:proofErr w:type="spellStart"/>
      <w:r>
        <w:t>GPhL</w:t>
      </w:r>
      <w:proofErr w:type="spellEnd"/>
    </w:p>
    <w:p w14:paraId="65034CF2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>Majid Ounsy – SOLEIL</w:t>
      </w:r>
    </w:p>
    <w:p w14:paraId="4AABD4F4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 xml:space="preserve">Judith </w:t>
      </w:r>
      <w:proofErr w:type="spellStart"/>
      <w:r w:rsidR="002F703D">
        <w:t>Juanhuix</w:t>
      </w:r>
      <w:proofErr w:type="spellEnd"/>
      <w:r>
        <w:t>– ALBA</w:t>
      </w:r>
    </w:p>
    <w:p w14:paraId="3D1563D7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 xml:space="preserve">Nicolas </w:t>
      </w:r>
      <w:r w:rsidR="001756F8">
        <w:t xml:space="preserve">Demitri </w:t>
      </w:r>
      <w:r>
        <w:t>(remote) – ELETTRA</w:t>
      </w:r>
    </w:p>
    <w:p w14:paraId="78A408B7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 xml:space="preserve">Max </w:t>
      </w:r>
      <w:proofErr w:type="spellStart"/>
      <w:r>
        <w:t>Nanao</w:t>
      </w:r>
      <w:proofErr w:type="spellEnd"/>
      <w:r>
        <w:t xml:space="preserve"> (remote) – ESRF</w:t>
      </w:r>
    </w:p>
    <w:p w14:paraId="47EF5DF9" w14:textId="77777777" w:rsidR="00C71860" w:rsidRDefault="00C71860" w:rsidP="00C71860">
      <w:pPr>
        <w:pStyle w:val="ListParagraph"/>
        <w:numPr>
          <w:ilvl w:val="0"/>
          <w:numId w:val="3"/>
        </w:numPr>
      </w:pPr>
      <w:r>
        <w:t>Andrew McCarthy (remote) – EMBL Grenoble</w:t>
      </w:r>
    </w:p>
    <w:p w14:paraId="44F4FF49" w14:textId="799A4101" w:rsidR="00C71860" w:rsidRPr="00C71860" w:rsidRDefault="00C71860" w:rsidP="00C71860">
      <w:pPr>
        <w:pStyle w:val="ListParagraph"/>
        <w:numPr>
          <w:ilvl w:val="0"/>
          <w:numId w:val="3"/>
        </w:numPr>
      </w:pPr>
      <w:r>
        <w:t xml:space="preserve">Guillaume </w:t>
      </w:r>
      <w:proofErr w:type="spellStart"/>
      <w:r w:rsidR="008F0881">
        <w:t>Pompidor</w:t>
      </w:r>
      <w:proofErr w:type="spellEnd"/>
      <w:r w:rsidR="008F0881">
        <w:t xml:space="preserve"> </w:t>
      </w:r>
      <w:r>
        <w:t>(remote) - DESY</w:t>
      </w:r>
    </w:p>
    <w:p w14:paraId="05F26798" w14:textId="77777777" w:rsidR="00C71860" w:rsidRDefault="00C71860" w:rsidP="00C71860">
      <w:pPr>
        <w:pStyle w:val="Heading1"/>
      </w:pPr>
      <w:r>
        <w:t>Minutes</w:t>
      </w:r>
    </w:p>
    <w:p w14:paraId="3F7CDE0D" w14:textId="77777777" w:rsidR="00C71860" w:rsidRPr="001A428A" w:rsidRDefault="00C71860" w:rsidP="00BE7857">
      <w:pPr>
        <w:pStyle w:val="Heading2"/>
      </w:pPr>
      <w:r w:rsidRPr="001A428A">
        <w:t xml:space="preserve">Future of the Collaboration </w:t>
      </w:r>
    </w:p>
    <w:p w14:paraId="49F1C306" w14:textId="0199A33D" w:rsidR="00403D88" w:rsidRDefault="00C71860" w:rsidP="00C71860">
      <w:r>
        <w:t xml:space="preserve">The meeting started with this topic. There was consensus that the </w:t>
      </w:r>
      <w:r w:rsidR="008F0881">
        <w:t xml:space="preserve">comprehensive </w:t>
      </w:r>
      <w:r>
        <w:t xml:space="preserve">definition of </w:t>
      </w:r>
      <w:r w:rsidR="008F0881">
        <w:t xml:space="preserve">MX </w:t>
      </w:r>
      <w:r>
        <w:t xml:space="preserve">metadata and </w:t>
      </w:r>
      <w:r w:rsidR="008F0881">
        <w:t xml:space="preserve">of </w:t>
      </w:r>
      <w:r>
        <w:t xml:space="preserve">how </w:t>
      </w:r>
      <w:r w:rsidR="008F0881">
        <w:t xml:space="preserve">they should be </w:t>
      </w:r>
      <w:r>
        <w:t>display</w:t>
      </w:r>
      <w:r w:rsidR="008F0881">
        <w:t>ed</w:t>
      </w:r>
      <w:r>
        <w:t xml:space="preserve"> is a topic</w:t>
      </w:r>
      <w:r w:rsidR="008F0881">
        <w:t xml:space="preserve"> that</w:t>
      </w:r>
      <w:r>
        <w:t xml:space="preserve"> interests all partners</w:t>
      </w:r>
      <w:r w:rsidR="008F0881">
        <w:t xml:space="preserve"> and </w:t>
      </w:r>
      <w:r w:rsidR="004640B7">
        <w:t xml:space="preserve">that </w:t>
      </w:r>
      <w:r w:rsidR="008F0881">
        <w:t xml:space="preserve">will be at the heart of the </w:t>
      </w:r>
      <w:r w:rsidR="00ED2B8B">
        <w:t>continuation</w:t>
      </w:r>
      <w:r w:rsidR="008F0881">
        <w:t xml:space="preserve"> of the </w:t>
      </w:r>
      <w:proofErr w:type="spellStart"/>
      <w:r w:rsidR="008F0881">
        <w:t>iCAT-ISPyB</w:t>
      </w:r>
      <w:proofErr w:type="spellEnd"/>
      <w:r w:rsidR="008F0881">
        <w:t xml:space="preserve"> </w:t>
      </w:r>
      <w:r w:rsidR="00EB5770">
        <w:t>P</w:t>
      </w:r>
      <w:r w:rsidR="008F0881">
        <w:t xml:space="preserve">ilot </w:t>
      </w:r>
      <w:r w:rsidR="00EB5770">
        <w:t>P</w:t>
      </w:r>
      <w:r w:rsidR="008F0881">
        <w:t>roject</w:t>
      </w:r>
      <w:r w:rsidR="004640B7">
        <w:t xml:space="preserve"> presented by ESRF at th</w:t>
      </w:r>
      <w:r w:rsidR="00ED2B8B">
        <w:t>is</w:t>
      </w:r>
      <w:r w:rsidR="004640B7">
        <w:t xml:space="preserve"> meeting</w:t>
      </w:r>
      <w:r>
        <w:t xml:space="preserve">. </w:t>
      </w:r>
    </w:p>
    <w:p w14:paraId="06BE6053" w14:textId="239E9D0E" w:rsidR="004640B7" w:rsidRDefault="004640B7" w:rsidP="00C71860">
      <w:r>
        <w:t xml:space="preserve">It was agreed that </w:t>
      </w:r>
      <w:proofErr w:type="spellStart"/>
      <w:r>
        <w:t>GPhL</w:t>
      </w:r>
      <w:proofErr w:type="spellEnd"/>
      <w:r>
        <w:t xml:space="preserve"> would lead this activity</w:t>
      </w:r>
      <w:r w:rsidR="00403D88">
        <w:t xml:space="preserve"> in the field of </w:t>
      </w:r>
      <w:r w:rsidR="00403D88" w:rsidRPr="00B65715">
        <w:rPr>
          <w:i/>
          <w:iCs/>
        </w:rPr>
        <w:t>rotation</w:t>
      </w:r>
      <w:r w:rsidR="00403D88">
        <w:t xml:space="preserve"> MX</w:t>
      </w:r>
      <w:r>
        <w:t xml:space="preserve">, on account of (1) </w:t>
      </w:r>
      <w:proofErr w:type="spellStart"/>
      <w:r w:rsidR="008F0881">
        <w:t>GPhL’s</w:t>
      </w:r>
      <w:proofErr w:type="spellEnd"/>
      <w:r w:rsidR="008F0881">
        <w:t xml:space="preserve"> long-standing </w:t>
      </w:r>
      <w:r>
        <w:t xml:space="preserve">but still unfulfilled </w:t>
      </w:r>
      <w:r w:rsidR="008F0881">
        <w:t>requests for extension</w:t>
      </w:r>
      <w:r>
        <w:t>s</w:t>
      </w:r>
      <w:r w:rsidR="008F0881">
        <w:t xml:space="preserve"> of </w:t>
      </w:r>
      <w:proofErr w:type="spellStart"/>
      <w:r w:rsidR="008F0881">
        <w:t>ISPyB</w:t>
      </w:r>
      <w:proofErr w:type="spellEnd"/>
      <w:r w:rsidR="008F0881">
        <w:t xml:space="preserve"> that could accommodate multi-orientation datasets and their full processing results, </w:t>
      </w:r>
      <w:r>
        <w:t>(2)</w:t>
      </w:r>
      <w:r w:rsidR="008F0881">
        <w:t xml:space="preserve"> the ongoing (or predictable) accumulation of such datasets as a result of the deployment of the </w:t>
      </w:r>
      <w:proofErr w:type="spellStart"/>
      <w:r w:rsidR="008F0881">
        <w:t>GPhL</w:t>
      </w:r>
      <w:proofErr w:type="spellEnd"/>
      <w:r w:rsidR="008F0881">
        <w:t xml:space="preserve"> workflow at several </w:t>
      </w:r>
      <w:proofErr w:type="spellStart"/>
      <w:r w:rsidR="008F0881">
        <w:t>MXCuBE</w:t>
      </w:r>
      <w:proofErr w:type="spellEnd"/>
      <w:r w:rsidR="008F0881">
        <w:t>-driven beamlines,</w:t>
      </w:r>
      <w:r>
        <w:t xml:space="preserve"> and (3) </w:t>
      </w:r>
      <w:proofErr w:type="spellStart"/>
      <w:r>
        <w:t>GPhL’s</w:t>
      </w:r>
      <w:proofErr w:type="spellEnd"/>
      <w:r>
        <w:t xml:space="preserve"> implementation, with the EMBL-HH P14 </w:t>
      </w:r>
      <w:r w:rsidR="00ED2B8B">
        <w:t>and Göttingen MPI teams</w:t>
      </w:r>
      <w:r>
        <w:t>, o</w:t>
      </w:r>
      <w:r w:rsidR="00403D88">
        <w:t>f</w:t>
      </w:r>
      <w:r>
        <w:t xml:space="preserve"> a capability to organise all objects produced by the collection </w:t>
      </w:r>
      <w:r w:rsidR="00ED2B8B">
        <w:t xml:space="preserve">and processing </w:t>
      </w:r>
      <w:r>
        <w:t xml:space="preserve">of multi-orientation datasets that could provide a useful reference. </w:t>
      </w:r>
      <w:r w:rsidR="001A0F65">
        <w:t xml:space="preserve">Crucially, this </w:t>
      </w:r>
      <w:r w:rsidR="00ED2B8B">
        <w:t xml:space="preserve">activity would </w:t>
      </w:r>
      <w:r w:rsidR="001A0F65">
        <w:t xml:space="preserve">closely </w:t>
      </w:r>
      <w:r w:rsidR="00EB5770">
        <w:t>interact</w:t>
      </w:r>
      <w:r w:rsidR="001A0F65">
        <w:t xml:space="preserve"> with the “Abstract LIMS” project within </w:t>
      </w:r>
      <w:proofErr w:type="spellStart"/>
      <w:r w:rsidR="001A0F65">
        <w:t>MXCuBE</w:t>
      </w:r>
      <w:proofErr w:type="spellEnd"/>
      <w:r w:rsidR="001A0F65">
        <w:t>.</w:t>
      </w:r>
    </w:p>
    <w:p w14:paraId="345F7C87" w14:textId="4B68EAC2" w:rsidR="00C71860" w:rsidRDefault="001A428A" w:rsidP="00C71860">
      <w:r>
        <w:t>Membership would be spontaneous</w:t>
      </w:r>
      <w:r w:rsidR="001A0F65">
        <w:t>,</w:t>
      </w:r>
      <w:r>
        <w:t xml:space="preserve"> i.e. a</w:t>
      </w:r>
      <w:r w:rsidR="00C71860">
        <w:t xml:space="preserve">ll those interested should participate. The first step would not involve </w:t>
      </w:r>
      <w:r w:rsidR="001A0F65">
        <w:t>any attempt to connect with</w:t>
      </w:r>
      <w:r w:rsidR="00C71860">
        <w:t xml:space="preserve"> </w:t>
      </w:r>
      <w:proofErr w:type="spellStart"/>
      <w:r w:rsidR="00C71860">
        <w:t>mmCIF</w:t>
      </w:r>
      <w:proofErr w:type="spellEnd"/>
      <w:r w:rsidR="00C71860">
        <w:t xml:space="preserve"> so as not to get distracted.</w:t>
      </w:r>
      <w:r>
        <w:t xml:space="preserve"> Majid was interested in defining a second layer </w:t>
      </w:r>
      <w:r w:rsidR="001A0F65">
        <w:t xml:space="preserve">related </w:t>
      </w:r>
      <w:r>
        <w:t>to access</w:t>
      </w:r>
      <w:r w:rsidR="001A0F65">
        <w:t>ing</w:t>
      </w:r>
      <w:r>
        <w:t xml:space="preserve"> the underlying metadata store. It was agreed that this step must wait until the first step is done.</w:t>
      </w:r>
    </w:p>
    <w:p w14:paraId="4E391EC9" w14:textId="1C6DF4CE" w:rsidR="001A428A" w:rsidRDefault="00C71860" w:rsidP="00C71860">
      <w:r w:rsidRPr="001A428A">
        <w:rPr>
          <w:b/>
        </w:rPr>
        <w:lastRenderedPageBreak/>
        <w:t>ACTION</w:t>
      </w:r>
      <w:r>
        <w:t xml:space="preserve">: </w:t>
      </w:r>
      <w:proofErr w:type="spellStart"/>
      <w:r w:rsidRPr="00440A5A">
        <w:rPr>
          <w:i/>
        </w:rPr>
        <w:t>GPhL</w:t>
      </w:r>
      <w:proofErr w:type="spellEnd"/>
      <w:r w:rsidRPr="00440A5A">
        <w:rPr>
          <w:i/>
        </w:rPr>
        <w:t xml:space="preserve"> to organise and lead the definition of metadata</w:t>
      </w:r>
      <w:r w:rsidR="001A0F65">
        <w:rPr>
          <w:i/>
        </w:rPr>
        <w:t xml:space="preserve"> and its embodiment in a Data Model</w:t>
      </w:r>
      <w:r w:rsidRPr="00440A5A">
        <w:rPr>
          <w:i/>
        </w:rPr>
        <w:t xml:space="preserve">. Results of this activity to be presented at the next </w:t>
      </w:r>
      <w:proofErr w:type="spellStart"/>
      <w:r w:rsidRPr="00440A5A">
        <w:rPr>
          <w:i/>
        </w:rPr>
        <w:t>ISPyB</w:t>
      </w:r>
      <w:proofErr w:type="spellEnd"/>
      <w:r w:rsidRPr="00440A5A">
        <w:rPr>
          <w:i/>
        </w:rPr>
        <w:t xml:space="preserve"> meeting</w:t>
      </w:r>
      <w:r>
        <w:t>.</w:t>
      </w:r>
    </w:p>
    <w:p w14:paraId="005ED366" w14:textId="65E1DA81" w:rsidR="001A428A" w:rsidRDefault="001A428A" w:rsidP="00C71860">
      <w:r>
        <w:t xml:space="preserve">A discussion was </w:t>
      </w:r>
      <w:r w:rsidR="001A0F65">
        <w:t xml:space="preserve">held </w:t>
      </w:r>
      <w:r>
        <w:t xml:space="preserve">on which scientific techniques </w:t>
      </w:r>
      <w:r w:rsidR="001A0F65">
        <w:t xml:space="preserve">should be included within the scope of </w:t>
      </w:r>
      <w:r>
        <w:t xml:space="preserve">the </w:t>
      </w:r>
      <w:r w:rsidR="00EB5770">
        <w:t>Collaboration</w:t>
      </w:r>
      <w:r w:rsidR="001A0F65">
        <w:t>, and i</w:t>
      </w:r>
      <w:r>
        <w:t xml:space="preserve">t was </w:t>
      </w:r>
      <w:r w:rsidR="001A0F65">
        <w:t xml:space="preserve">unanimously </w:t>
      </w:r>
      <w:r>
        <w:t xml:space="preserve">agreed that </w:t>
      </w:r>
      <w:r w:rsidR="001A0F65">
        <w:t>it</w:t>
      </w:r>
      <w:r>
        <w:t xml:space="preserve"> should</w:t>
      </w:r>
      <w:r w:rsidR="001A0F65">
        <w:t xml:space="preserve"> </w:t>
      </w:r>
      <w:r>
        <w:t xml:space="preserve">only </w:t>
      </w:r>
      <w:r w:rsidR="001A0F65">
        <w:t>cover</w:t>
      </w:r>
      <w:r>
        <w:t xml:space="preserve"> MX and closely related techniques like BIOSAXS + SSX. Other techniques</w:t>
      </w:r>
      <w:r w:rsidR="001A0F65">
        <w:t>,</w:t>
      </w:r>
      <w:r>
        <w:t xml:space="preserve"> </w:t>
      </w:r>
      <w:r w:rsidR="001A0F65">
        <w:t>that do not</w:t>
      </w:r>
      <w:r>
        <w:t xml:space="preserve"> have scientists representing them in the </w:t>
      </w:r>
      <w:r w:rsidR="00EB5770">
        <w:t>C</w:t>
      </w:r>
      <w:r>
        <w:t>ollaboration</w:t>
      </w:r>
      <w:r w:rsidR="001A0F65">
        <w:t xml:space="preserve"> (</w:t>
      </w:r>
      <w:r w:rsidR="001A0F65">
        <w:t>e.g. EM, imaging etc.</w:t>
      </w:r>
      <w:r w:rsidR="001A0F65">
        <w:t>)</w:t>
      </w:r>
      <w:r w:rsidR="00ED2B8B">
        <w:t>,</w:t>
      </w:r>
      <w:r>
        <w:t xml:space="preserve"> will not be </w:t>
      </w:r>
      <w:r w:rsidR="00ED2B8B">
        <w:t>covered</w:t>
      </w:r>
      <w:r w:rsidR="001A0F65">
        <w:t xml:space="preserve">. </w:t>
      </w:r>
      <w:r>
        <w:t xml:space="preserve">Andy would like to </w:t>
      </w:r>
      <w:r w:rsidR="00EB5770">
        <w:t xml:space="preserve">first </w:t>
      </w:r>
      <w:r>
        <w:t xml:space="preserve">see the </w:t>
      </w:r>
      <w:r w:rsidR="00EB5770">
        <w:t>C</w:t>
      </w:r>
      <w:r>
        <w:t xml:space="preserve">ollaboration </w:t>
      </w:r>
      <w:r w:rsidR="001A0F65">
        <w:t xml:space="preserve">demonstrate its </w:t>
      </w:r>
      <w:r w:rsidR="00403D88">
        <w:t>ability to carry out</w:t>
      </w:r>
      <w:r w:rsidR="001A0F65">
        <w:t xml:space="preserve"> joint activities and to </w:t>
      </w:r>
      <w:r>
        <w:t>produce results for one technique (MX) before including other</w:t>
      </w:r>
      <w:r w:rsidR="00EB5770">
        <w:t>s</w:t>
      </w:r>
      <w:r>
        <w:t>.</w:t>
      </w:r>
    </w:p>
    <w:p w14:paraId="50E0A361" w14:textId="18E0BDA7" w:rsidR="001A428A" w:rsidRDefault="001A428A" w:rsidP="00C71860">
      <w:r>
        <w:t xml:space="preserve">The topic of SSX was discussed. Max said </w:t>
      </w:r>
      <w:r w:rsidR="00403D88">
        <w:t xml:space="preserve">that </w:t>
      </w:r>
      <w:r>
        <w:t>the merging of SSX datasets is an important topic for the ESRF. Ana said that sh</w:t>
      </w:r>
      <w:r w:rsidR="00403D88">
        <w:t>e</w:t>
      </w:r>
      <w:r>
        <w:t xml:space="preserve"> would be interested in discussing how to display SSX results</w:t>
      </w:r>
      <w:r w:rsidR="00403D88">
        <w:t>, and</w:t>
      </w:r>
      <w:r>
        <w:t xml:space="preserve"> that </w:t>
      </w:r>
      <w:proofErr w:type="spellStart"/>
      <w:proofErr w:type="gramStart"/>
      <w:r w:rsidR="008251F6">
        <w:t>cctbx.xfel</w:t>
      </w:r>
      <w:proofErr w:type="spellEnd"/>
      <w:proofErr w:type="gramEnd"/>
      <w:r w:rsidR="008251F6">
        <w:t xml:space="preserve"> </w:t>
      </w:r>
      <w:proofErr w:type="spellStart"/>
      <w:r w:rsidR="008251F6">
        <w:t>gui</w:t>
      </w:r>
      <w:proofErr w:type="spellEnd"/>
      <w:r>
        <w:t xml:space="preserve"> had some useful displays which could </w:t>
      </w:r>
      <w:r w:rsidR="00403D88">
        <w:t>provide guidance</w:t>
      </w:r>
      <w:r w:rsidR="00EB5770">
        <w:t xml:space="preserve"> or even be copied.</w:t>
      </w:r>
    </w:p>
    <w:p w14:paraId="54E8AA56" w14:textId="77777777" w:rsidR="001A428A" w:rsidRDefault="001A428A" w:rsidP="00C71860">
      <w:r>
        <w:t>The topic of what is a sample in the</w:t>
      </w:r>
      <w:r w:rsidR="002F703D">
        <w:t xml:space="preserve"> SSX</w:t>
      </w:r>
      <w:r>
        <w:t xml:space="preserve"> case was discussed. This could be a topic for a working group in the future.</w:t>
      </w:r>
    </w:p>
    <w:p w14:paraId="7CDB9542" w14:textId="00D86818" w:rsidR="00637408" w:rsidRDefault="00637408" w:rsidP="00C71860">
      <w:r w:rsidRPr="00637408">
        <w:rPr>
          <w:b/>
        </w:rPr>
        <w:t>ACTION</w:t>
      </w:r>
      <w:r>
        <w:t xml:space="preserve">: </w:t>
      </w:r>
      <w:r w:rsidRPr="00440A5A">
        <w:rPr>
          <w:i/>
        </w:rPr>
        <w:t xml:space="preserve">Create a </w:t>
      </w:r>
      <w:r w:rsidR="00947541" w:rsidRPr="00440A5A">
        <w:rPr>
          <w:i/>
        </w:rPr>
        <w:t xml:space="preserve">scientific </w:t>
      </w:r>
      <w:r w:rsidRPr="00440A5A">
        <w:rPr>
          <w:i/>
        </w:rPr>
        <w:t>working group to discuss SSX</w:t>
      </w:r>
      <w:r w:rsidR="00947541" w:rsidRPr="00440A5A">
        <w:rPr>
          <w:i/>
        </w:rPr>
        <w:t xml:space="preserve"> metadata for samples and displaying processing results. Possible leads – </w:t>
      </w:r>
      <w:r w:rsidR="008251F6">
        <w:rPr>
          <w:i/>
        </w:rPr>
        <w:t xml:space="preserve">Someone from MAX IV (Ana or, most likely, Oskar Aurelius) </w:t>
      </w:r>
      <w:r w:rsidR="00947541" w:rsidRPr="00440A5A">
        <w:rPr>
          <w:i/>
        </w:rPr>
        <w:t xml:space="preserve">/ </w:t>
      </w:r>
      <w:proofErr w:type="spellStart"/>
      <w:r w:rsidR="00947541" w:rsidRPr="00440A5A">
        <w:rPr>
          <w:i/>
        </w:rPr>
        <w:t>Gleb</w:t>
      </w:r>
      <w:proofErr w:type="spellEnd"/>
      <w:r w:rsidR="00947541" w:rsidRPr="00440A5A">
        <w:rPr>
          <w:i/>
        </w:rPr>
        <w:t xml:space="preserve"> / Max</w:t>
      </w:r>
    </w:p>
    <w:p w14:paraId="0EF9F406" w14:textId="77777777" w:rsidR="00C71860" w:rsidRDefault="00C71860" w:rsidP="00C71860">
      <w:r>
        <w:t>Martin said that shipping could be a separate collaboration as it</w:t>
      </w:r>
      <w:r w:rsidR="001A428A">
        <w:t xml:space="preserve"> does not interest all partners.</w:t>
      </w:r>
    </w:p>
    <w:p w14:paraId="26134526" w14:textId="5891FD51" w:rsidR="001A428A" w:rsidRDefault="007D7362" w:rsidP="00C71860">
      <w:r>
        <w:t xml:space="preserve">Gerard brought up the topic of renewing the </w:t>
      </w:r>
      <w:r w:rsidR="00EB5770">
        <w:t>MoU</w:t>
      </w:r>
      <w:r>
        <w:t xml:space="preserve">. Andy said </w:t>
      </w:r>
      <w:r w:rsidR="00EB5770">
        <w:t xml:space="preserve">that </w:t>
      </w:r>
      <w:r>
        <w:t xml:space="preserve">in view of the </w:t>
      </w:r>
      <w:r w:rsidR="009B0216">
        <w:t xml:space="preserve">current dispersion of the different implementations at the sites (currently at least </w:t>
      </w:r>
      <w:r w:rsidR="00AD5B4F">
        <w:t xml:space="preserve">4 different </w:t>
      </w:r>
      <w:r w:rsidR="009B0216">
        <w:t xml:space="preserve">solutions </w:t>
      </w:r>
      <w:r w:rsidR="00AD5B4F">
        <w:t xml:space="preserve">with 3 different database schemas </w:t>
      </w:r>
      <w:r w:rsidR="009B0216">
        <w:t xml:space="preserve">are in production) ESRF prefers to wait until we </w:t>
      </w:r>
      <w:r w:rsidR="00B069AF">
        <w:t xml:space="preserve">are </w:t>
      </w:r>
      <w:r w:rsidR="009B0216">
        <w:t>shar</w:t>
      </w:r>
      <w:r w:rsidR="00B069AF">
        <w:t>ing something</w:t>
      </w:r>
      <w:r w:rsidR="009B0216">
        <w:t xml:space="preserve"> again e.g. the ontology. Everyone </w:t>
      </w:r>
      <w:r w:rsidR="00E90288">
        <w:t>agreed to</w:t>
      </w:r>
      <w:r w:rsidR="009B0216">
        <w:t xml:space="preserve"> wait, the topic will be discussed at the next meeting. </w:t>
      </w:r>
    </w:p>
    <w:p w14:paraId="4C509AC5" w14:textId="73AFEA62" w:rsidR="000553D8" w:rsidRDefault="000553D8" w:rsidP="00C71860">
      <w:r>
        <w:t xml:space="preserve">To conclude - the future of the </w:t>
      </w:r>
      <w:r w:rsidR="00EB5770">
        <w:t xml:space="preserve">Collaboration </w:t>
      </w:r>
      <w:r>
        <w:t>will be centred on the scientific use cases and not the software stack.</w:t>
      </w:r>
    </w:p>
    <w:p w14:paraId="4B4E5AD9" w14:textId="77777777" w:rsidR="001A428A" w:rsidRPr="001A428A" w:rsidRDefault="001A428A" w:rsidP="00BE7857">
      <w:pPr>
        <w:pStyle w:val="Heading2"/>
      </w:pPr>
      <w:r w:rsidRPr="001A428A">
        <w:t>Other</w:t>
      </w:r>
    </w:p>
    <w:p w14:paraId="18000429" w14:textId="59CD4C53" w:rsidR="00FF4463" w:rsidRDefault="00BE7857" w:rsidP="00C71860">
      <w:r>
        <w:t>The topic of cyber-security was brought up. Everyone is faced with increasing cyber-</w:t>
      </w:r>
      <w:r w:rsidR="00EB5770">
        <w:t>security challenges</w:t>
      </w:r>
      <w:r>
        <w:t xml:space="preserve">. Martin said that DLS had had an audit. Andy said ESRF too. It was agreed it would be useful to share plans for cyber-security </w:t>
      </w:r>
      <w:r w:rsidR="00FF4463">
        <w:t xml:space="preserve">put in place for the </w:t>
      </w:r>
      <w:proofErr w:type="spellStart"/>
      <w:r w:rsidR="00FF4463">
        <w:t>ISPyB</w:t>
      </w:r>
      <w:proofErr w:type="spellEnd"/>
      <w:r w:rsidR="00FF4463">
        <w:t xml:space="preserve"> type of applications.</w:t>
      </w:r>
    </w:p>
    <w:p w14:paraId="53AC5DC1" w14:textId="77777777" w:rsidR="00FF4463" w:rsidRDefault="00FF4463" w:rsidP="00C71860">
      <w:r w:rsidRPr="00FF4463">
        <w:rPr>
          <w:b/>
        </w:rPr>
        <w:t>ACTION</w:t>
      </w:r>
      <w:r>
        <w:t xml:space="preserve">: ALL partners to present plans for cyber-security for </w:t>
      </w:r>
      <w:proofErr w:type="spellStart"/>
      <w:r>
        <w:t>ISPyB</w:t>
      </w:r>
      <w:proofErr w:type="spellEnd"/>
      <w:r>
        <w:t>-type applications at next meeting.</w:t>
      </w:r>
    </w:p>
    <w:p w14:paraId="16958C2F" w14:textId="77777777" w:rsidR="00637408" w:rsidRDefault="00FF4463" w:rsidP="00C71860">
      <w:r>
        <w:t xml:space="preserve">Judith said that they have ICAT installed but not the ingestion. </w:t>
      </w:r>
      <w:r w:rsidR="00637408">
        <w:t xml:space="preserve">Andy mentioned that ESRF is prepared to help EMBL-HH </w:t>
      </w:r>
      <w:r w:rsidR="00E44959">
        <w:t xml:space="preserve">and ALBA </w:t>
      </w:r>
      <w:r w:rsidR="00637408">
        <w:t xml:space="preserve">to install the ICAT version of </w:t>
      </w:r>
      <w:proofErr w:type="spellStart"/>
      <w:r w:rsidR="00637408">
        <w:t>ISPyB</w:t>
      </w:r>
      <w:proofErr w:type="spellEnd"/>
      <w:r w:rsidR="00E44959">
        <w:t xml:space="preserve"> (</w:t>
      </w:r>
      <w:proofErr w:type="spellStart"/>
      <w:r w:rsidR="00E44959">
        <w:t>myCAT</w:t>
      </w:r>
      <w:proofErr w:type="spellEnd"/>
      <w:r w:rsidR="00E44959">
        <w:t>)</w:t>
      </w:r>
      <w:r w:rsidR="00637408">
        <w:t xml:space="preserve">. </w:t>
      </w:r>
    </w:p>
    <w:p w14:paraId="022F9D1A" w14:textId="77777777" w:rsidR="001A428A" w:rsidRDefault="00742DE9" w:rsidP="00C71860">
      <w:r w:rsidRPr="00637408">
        <w:rPr>
          <w:b/>
        </w:rPr>
        <w:t>ACTION</w:t>
      </w:r>
      <w:r>
        <w:t xml:space="preserve">: </w:t>
      </w:r>
      <w:r w:rsidR="001921A3" w:rsidRPr="00440A5A">
        <w:rPr>
          <w:i/>
        </w:rPr>
        <w:t xml:space="preserve">ESRF to help EMBL-HH </w:t>
      </w:r>
      <w:r w:rsidR="00E44959" w:rsidRPr="00440A5A">
        <w:rPr>
          <w:i/>
        </w:rPr>
        <w:t xml:space="preserve">and ALBA </w:t>
      </w:r>
      <w:r w:rsidR="001921A3" w:rsidRPr="00440A5A">
        <w:rPr>
          <w:i/>
        </w:rPr>
        <w:t xml:space="preserve">to install </w:t>
      </w:r>
      <w:proofErr w:type="spellStart"/>
      <w:r w:rsidR="001A428A" w:rsidRPr="00440A5A">
        <w:rPr>
          <w:i/>
        </w:rPr>
        <w:t>myCAT</w:t>
      </w:r>
      <w:proofErr w:type="spellEnd"/>
      <w:r w:rsidR="001921A3" w:rsidRPr="00440A5A">
        <w:rPr>
          <w:i/>
        </w:rPr>
        <w:t xml:space="preserve"> in 2024.</w:t>
      </w:r>
    </w:p>
    <w:p w14:paraId="77AAA07F" w14:textId="77777777" w:rsidR="00E44959" w:rsidRDefault="00E44959" w:rsidP="00B77A18">
      <w:pPr>
        <w:pStyle w:val="Heading2"/>
      </w:pPr>
      <w:r>
        <w:t>Next meeting</w:t>
      </w:r>
    </w:p>
    <w:p w14:paraId="67DC0EDD" w14:textId="33F5F5F4" w:rsidR="00E44959" w:rsidRDefault="00E44959" w:rsidP="00C71860">
      <w:r>
        <w:t xml:space="preserve">Ana proposed to organise the next meeting at </w:t>
      </w:r>
      <w:proofErr w:type="spellStart"/>
      <w:r>
        <w:t>MAXiV</w:t>
      </w:r>
      <w:proofErr w:type="spellEnd"/>
      <w:r>
        <w:t xml:space="preserve"> but she needs to confirm. The cost of the meeting was brought up as the meeting was starting to get quite onerous (&gt; 10000 euros). Gerard said </w:t>
      </w:r>
      <w:proofErr w:type="spellStart"/>
      <w:r>
        <w:t>GPhL</w:t>
      </w:r>
      <w:proofErr w:type="spellEnd"/>
      <w:r>
        <w:t xml:space="preserve"> could contribute financially</w:t>
      </w:r>
      <w:r w:rsidR="00EB5770">
        <w:t xml:space="preserve"> if needed</w:t>
      </w:r>
      <w:r>
        <w:t>. Andy said we could make the meeting self-financing and ask the participants to pay a registration fee to cover the costs.</w:t>
      </w:r>
    </w:p>
    <w:p w14:paraId="00332641" w14:textId="77777777" w:rsidR="00E44959" w:rsidRDefault="00E44959" w:rsidP="00C71860">
      <w:r w:rsidRPr="00E44959">
        <w:rPr>
          <w:b/>
        </w:rPr>
        <w:t>ACTION</w:t>
      </w:r>
      <w:r>
        <w:t xml:space="preserve">: </w:t>
      </w:r>
      <w:r w:rsidRPr="00440A5A">
        <w:rPr>
          <w:i/>
        </w:rPr>
        <w:t xml:space="preserve">Ana to confirm if and when </w:t>
      </w:r>
      <w:r w:rsidR="001756F8">
        <w:rPr>
          <w:i/>
        </w:rPr>
        <w:t>MAXIV</w:t>
      </w:r>
      <w:r w:rsidRPr="00440A5A">
        <w:rPr>
          <w:i/>
        </w:rPr>
        <w:t xml:space="preserve"> can organise the next </w:t>
      </w:r>
      <w:proofErr w:type="spellStart"/>
      <w:r w:rsidRPr="00440A5A">
        <w:rPr>
          <w:i/>
        </w:rPr>
        <w:t>MXCuBe</w:t>
      </w:r>
      <w:proofErr w:type="spellEnd"/>
      <w:r w:rsidRPr="00440A5A">
        <w:rPr>
          <w:i/>
        </w:rPr>
        <w:t>/</w:t>
      </w:r>
      <w:proofErr w:type="spellStart"/>
      <w:r w:rsidRPr="00440A5A">
        <w:rPr>
          <w:i/>
        </w:rPr>
        <w:t>ISPyB</w:t>
      </w:r>
      <w:proofErr w:type="spellEnd"/>
      <w:r w:rsidRPr="00440A5A">
        <w:rPr>
          <w:i/>
        </w:rPr>
        <w:t xml:space="preserve"> meeting.</w:t>
      </w:r>
    </w:p>
    <w:p w14:paraId="454F49A7" w14:textId="77777777" w:rsidR="007E5987" w:rsidRDefault="007E59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0DC974CC" w14:textId="77777777" w:rsidR="003E3E93" w:rsidRDefault="003E3E93" w:rsidP="003E3E93">
      <w:pPr>
        <w:pStyle w:val="Heading1"/>
      </w:pPr>
      <w:r>
        <w:lastRenderedPageBreak/>
        <w:t>Appendix</w:t>
      </w:r>
      <w:r w:rsidR="00775444">
        <w:t xml:space="preserve"> – Outcome of </w:t>
      </w:r>
      <w:r w:rsidR="000553D8">
        <w:t xml:space="preserve">Open </w:t>
      </w:r>
      <w:r w:rsidR="00775444">
        <w:t>Discussion</w:t>
      </w:r>
      <w:r w:rsidR="000553D8">
        <w:t xml:space="preserve"> on Future of </w:t>
      </w:r>
      <w:proofErr w:type="spellStart"/>
      <w:r w:rsidR="000553D8">
        <w:t>ISPyB</w:t>
      </w:r>
      <w:proofErr w:type="spellEnd"/>
    </w:p>
    <w:p w14:paraId="049271E8" w14:textId="77777777" w:rsidR="007E5987" w:rsidRDefault="007E5987" w:rsidP="007E5987"/>
    <w:p w14:paraId="012882D0" w14:textId="77777777" w:rsidR="007E5987" w:rsidRDefault="007E5987" w:rsidP="007E5987">
      <w:r>
        <w:t>ESRF present</w:t>
      </w:r>
      <w:r w:rsidR="000553D8">
        <w:t>ed</w:t>
      </w:r>
      <w:r>
        <w:t xml:space="preserve"> a report on the evaluation of ICAT as a database backend for </w:t>
      </w:r>
      <w:proofErr w:type="spellStart"/>
      <w:r>
        <w:t>ISPyB</w:t>
      </w:r>
      <w:proofErr w:type="spellEnd"/>
      <w:r>
        <w:t xml:space="preserve">. The </w:t>
      </w:r>
      <w:r w:rsidR="000553D8">
        <w:t>results were</w:t>
      </w:r>
      <w:r>
        <w:t xml:space="preserve"> very positive and </w:t>
      </w:r>
      <w:r w:rsidR="000553D8">
        <w:t>ESRF</w:t>
      </w:r>
      <w:r>
        <w:t xml:space="preserve"> plan</w:t>
      </w:r>
      <w:r w:rsidR="000553D8">
        <w:t>s</w:t>
      </w:r>
      <w:r>
        <w:t xml:space="preserve"> to continue with this solution due to the numerous advantages it provides </w:t>
      </w:r>
      <w:r w:rsidR="000553D8">
        <w:t>in particular</w:t>
      </w:r>
      <w:r>
        <w:t xml:space="preserve"> the fact that it unblocks the development for </w:t>
      </w:r>
      <w:r w:rsidR="000553D8">
        <w:t xml:space="preserve">many </w:t>
      </w:r>
      <w:r>
        <w:t xml:space="preserve">scientific use cases. In view of this evolution and the fact that the ESRF will stop developing </w:t>
      </w:r>
      <w:r w:rsidR="000553D8">
        <w:t xml:space="preserve">and maintaining </w:t>
      </w:r>
      <w:r>
        <w:t xml:space="preserve">the Java and Python based backends the sites were asked to reflect on the future of </w:t>
      </w:r>
      <w:proofErr w:type="spellStart"/>
      <w:r>
        <w:t>ISPyB</w:t>
      </w:r>
      <w:proofErr w:type="spellEnd"/>
      <w:r>
        <w:t xml:space="preserve"> at their site</w:t>
      </w:r>
      <w:r w:rsidR="000553D8">
        <w:t xml:space="preserve"> amongst t</w:t>
      </w:r>
      <w:r>
        <w:t xml:space="preserve">he following options </w:t>
      </w:r>
      <w:r w:rsidR="000553D8">
        <w:t>with</w:t>
      </w:r>
      <w:r w:rsidR="008A2C44">
        <w:t xml:space="preserve"> their implications</w:t>
      </w:r>
      <w:r>
        <w:t>:</w:t>
      </w:r>
    </w:p>
    <w:p w14:paraId="0A2F1B84" w14:textId="77777777" w:rsidR="001C11B5" w:rsidRDefault="007E5987" w:rsidP="001C11B5">
      <w:pPr>
        <w:pStyle w:val="ListParagraph"/>
        <w:numPr>
          <w:ilvl w:val="0"/>
          <w:numId w:val="5"/>
        </w:numPr>
      </w:pPr>
      <w:r>
        <w:t xml:space="preserve">stay with the existing solution based on </w:t>
      </w:r>
      <w:r w:rsidRPr="001C11B5">
        <w:rPr>
          <w:b/>
        </w:rPr>
        <w:t>Java and EXI/EXI2</w:t>
      </w:r>
      <w:r>
        <w:t xml:space="preserve"> - but with no new developments or features unless one of the sites decides to implement them, ESRF will provide bug fixes on a best effort basis </w:t>
      </w:r>
      <w:r>
        <w:br/>
      </w:r>
    </w:p>
    <w:p w14:paraId="4C3F420A" w14:textId="77777777" w:rsidR="001C11B5" w:rsidRDefault="007E5987" w:rsidP="001C11B5">
      <w:pPr>
        <w:pStyle w:val="ListParagraph"/>
        <w:numPr>
          <w:ilvl w:val="0"/>
          <w:numId w:val="5"/>
        </w:numPr>
      </w:pPr>
      <w:r>
        <w:t xml:space="preserve"> adopt </w:t>
      </w:r>
      <w:proofErr w:type="spellStart"/>
      <w:r w:rsidRPr="001C11B5">
        <w:rPr>
          <w:b/>
        </w:rPr>
        <w:t>py-ispyb</w:t>
      </w:r>
      <w:proofErr w:type="spellEnd"/>
      <w:r>
        <w:t xml:space="preserve"> backend - the MX frontend has to be developed from scratch (possibly with a redesign of the data model) and maintained by one or more sites, ESRF can provide help on what they have already developed </w:t>
      </w:r>
      <w:r>
        <w:br/>
      </w:r>
    </w:p>
    <w:p w14:paraId="31D5499F" w14:textId="77777777" w:rsidR="001C11B5" w:rsidRDefault="007E5987" w:rsidP="001C11B5">
      <w:pPr>
        <w:pStyle w:val="ListParagraph"/>
        <w:numPr>
          <w:ilvl w:val="0"/>
          <w:numId w:val="5"/>
        </w:numPr>
      </w:pPr>
      <w:r>
        <w:t xml:space="preserve">adopt the ESRF </w:t>
      </w:r>
      <w:r w:rsidRPr="001C11B5">
        <w:rPr>
          <w:b/>
        </w:rPr>
        <w:t>ICAT</w:t>
      </w:r>
      <w:r>
        <w:t>-based solution</w:t>
      </w:r>
      <w:r w:rsidR="000553D8">
        <w:t xml:space="preserve"> (</w:t>
      </w:r>
      <w:proofErr w:type="spellStart"/>
      <w:r w:rsidR="000553D8" w:rsidRPr="000553D8">
        <w:rPr>
          <w:b/>
        </w:rPr>
        <w:t>myCAT</w:t>
      </w:r>
      <w:proofErr w:type="spellEnd"/>
      <w:r w:rsidR="000553D8">
        <w:t>)</w:t>
      </w:r>
      <w:r>
        <w:t xml:space="preserve"> - the MX frontend is ready with new features for reprocessing, more features will be implemented by the ESRF as 3 (at least) permanent staff are allocated to developing and maintaining it, bug fixes and help with installation provided by ESRF + ICAT community </w:t>
      </w:r>
      <w:r>
        <w:br/>
      </w:r>
    </w:p>
    <w:p w14:paraId="5E761B99" w14:textId="2C81E4E7" w:rsidR="001C11B5" w:rsidRDefault="007E5987" w:rsidP="001C11B5">
      <w:pPr>
        <w:pStyle w:val="ListParagraph"/>
        <w:numPr>
          <w:ilvl w:val="0"/>
          <w:numId w:val="5"/>
        </w:numPr>
      </w:pPr>
      <w:r>
        <w:t xml:space="preserve">adopt </w:t>
      </w:r>
      <w:proofErr w:type="spellStart"/>
      <w:r w:rsidR="00BE44D1" w:rsidRPr="001C11B5">
        <w:rPr>
          <w:b/>
        </w:rPr>
        <w:t>Sci</w:t>
      </w:r>
      <w:r w:rsidR="00BE44D1">
        <w:rPr>
          <w:b/>
        </w:rPr>
        <w:t>CAT</w:t>
      </w:r>
      <w:proofErr w:type="spellEnd"/>
      <w:r w:rsidR="00BE44D1">
        <w:t xml:space="preserve"> </w:t>
      </w:r>
      <w:r>
        <w:t xml:space="preserve">as backend for MX - the MX frontend has to be developed from scratch or an interface to the new ESRF MX frontend developed by one or more of the partners </w:t>
      </w:r>
      <w:r>
        <w:br/>
      </w:r>
    </w:p>
    <w:p w14:paraId="740D9751" w14:textId="77777777" w:rsidR="001C11B5" w:rsidRDefault="007E5987" w:rsidP="001C11B5">
      <w:pPr>
        <w:pStyle w:val="ListParagraph"/>
        <w:numPr>
          <w:ilvl w:val="0"/>
          <w:numId w:val="5"/>
        </w:numPr>
      </w:pPr>
      <w:r>
        <w:t xml:space="preserve">adopt </w:t>
      </w:r>
      <w:proofErr w:type="spellStart"/>
      <w:r w:rsidRPr="001C11B5">
        <w:rPr>
          <w:b/>
        </w:rPr>
        <w:t>SynchWeb</w:t>
      </w:r>
      <w:proofErr w:type="spellEnd"/>
      <w:r>
        <w:t xml:space="preserve"> - DLS continues to provide support </w:t>
      </w:r>
      <w:r>
        <w:br/>
      </w:r>
    </w:p>
    <w:p w14:paraId="4872FD5B" w14:textId="091E0B95" w:rsidR="007E5987" w:rsidRDefault="007E5987" w:rsidP="001C11B5">
      <w:pPr>
        <w:pStyle w:val="ListParagraph"/>
        <w:numPr>
          <w:ilvl w:val="0"/>
          <w:numId w:val="5"/>
        </w:numPr>
      </w:pPr>
      <w:r>
        <w:t xml:space="preserve"> </w:t>
      </w:r>
      <w:r w:rsidRPr="001C11B5">
        <w:rPr>
          <w:b/>
        </w:rPr>
        <w:t>none</w:t>
      </w:r>
      <w:r>
        <w:t xml:space="preserve"> of the above </w:t>
      </w:r>
    </w:p>
    <w:p w14:paraId="7E6E5A81" w14:textId="77777777" w:rsidR="008A2C44" w:rsidRDefault="001756F8" w:rsidP="007E5987">
      <w:r>
        <w:t xml:space="preserve">During the discussion session on the future of the </w:t>
      </w:r>
      <w:proofErr w:type="spellStart"/>
      <w:r>
        <w:t>ISPyB</w:t>
      </w:r>
      <w:proofErr w:type="spellEnd"/>
      <w:r>
        <w:t xml:space="preserve"> collaboration it emerged that the sites plan</w:t>
      </w:r>
      <w:r w:rsidR="001C11B5">
        <w:t xml:space="preserve"> to do the</w:t>
      </w:r>
      <w:r w:rsidR="008A2C44">
        <w:t xml:space="preserve"> follow</w:t>
      </w:r>
      <w:r w:rsidR="001C11B5">
        <w:t>ing</w:t>
      </w:r>
      <w:r w:rsidR="000553D8">
        <w:t xml:space="preserve"> in the medium to long </w:t>
      </w:r>
      <w:proofErr w:type="gramStart"/>
      <w:r w:rsidR="000553D8">
        <w:t xml:space="preserve">term </w:t>
      </w:r>
      <w:r w:rsidR="008A2C44">
        <w:t>:</w:t>
      </w:r>
      <w:proofErr w:type="gramEnd"/>
    </w:p>
    <w:p w14:paraId="6A930DE2" w14:textId="77777777" w:rsidR="009217F1" w:rsidRDefault="009217F1" w:rsidP="009217F1">
      <w:r w:rsidRPr="008A2C44">
        <w:rPr>
          <w:b/>
        </w:rPr>
        <w:t>ALBA</w:t>
      </w:r>
      <w:r>
        <w:t xml:space="preserve"> – move to ICAT and adopt the ESRF solution (</w:t>
      </w:r>
      <w:proofErr w:type="spellStart"/>
      <w:r>
        <w:t>myCAT</w:t>
      </w:r>
      <w:proofErr w:type="spellEnd"/>
      <w:r>
        <w:t>)</w:t>
      </w:r>
    </w:p>
    <w:p w14:paraId="26887D3B" w14:textId="77777777" w:rsidR="004C7F11" w:rsidRDefault="004C7F11" w:rsidP="004C7F11">
      <w:r w:rsidRPr="004C7F11">
        <w:rPr>
          <w:b/>
        </w:rPr>
        <w:t>BESSY</w:t>
      </w:r>
      <w:r>
        <w:t xml:space="preserve"> – </w:t>
      </w:r>
      <w:r w:rsidR="00E12919">
        <w:t>no input</w:t>
      </w:r>
    </w:p>
    <w:p w14:paraId="5D390A03" w14:textId="77777777" w:rsidR="004C7F11" w:rsidRDefault="004C7F11" w:rsidP="004C7F11">
      <w:r w:rsidRPr="004C7F11">
        <w:rPr>
          <w:b/>
        </w:rPr>
        <w:t>DESY</w:t>
      </w:r>
      <w:r>
        <w:t xml:space="preserve"> – </w:t>
      </w:r>
      <w:r w:rsidR="00E12919">
        <w:t>no input</w:t>
      </w:r>
    </w:p>
    <w:p w14:paraId="7041FD2A" w14:textId="77777777" w:rsidR="008A2C44" w:rsidRDefault="00E12919" w:rsidP="007E5987">
      <w:r>
        <w:rPr>
          <w:b/>
        </w:rPr>
        <w:t>DIAMOND</w:t>
      </w:r>
      <w:r w:rsidR="008A2C44">
        <w:t xml:space="preserve"> – continue with </w:t>
      </w:r>
      <w:proofErr w:type="spellStart"/>
      <w:r w:rsidR="008A2C44">
        <w:t>SynchWeb</w:t>
      </w:r>
      <w:proofErr w:type="spellEnd"/>
      <w:r w:rsidR="008A2C44">
        <w:t>, a major refactoring is planned as well as a new UI based on React for DIAMOND2.</w:t>
      </w:r>
    </w:p>
    <w:p w14:paraId="2E9A1990" w14:textId="77777777" w:rsidR="004C7F11" w:rsidRDefault="004C7F11" w:rsidP="004C7F11">
      <w:r w:rsidRPr="004C7F11">
        <w:rPr>
          <w:b/>
        </w:rPr>
        <w:t>ELETTRA</w:t>
      </w:r>
      <w:r>
        <w:t xml:space="preserve"> </w:t>
      </w:r>
      <w:r w:rsidR="00E12919" w:rsidRPr="00E12919">
        <w:t>(</w:t>
      </w:r>
      <w:r w:rsidR="00E12919">
        <w:t>o</w:t>
      </w:r>
      <w:r w:rsidR="00E12919" w:rsidRPr="00E12919">
        <w:t>bserver)</w:t>
      </w:r>
      <w:r>
        <w:t>–</w:t>
      </w:r>
      <w:r w:rsidR="00E12919">
        <w:t xml:space="preserve"> continue using </w:t>
      </w:r>
      <w:proofErr w:type="spellStart"/>
      <w:r w:rsidR="00E12919">
        <w:t>SynchWeb</w:t>
      </w:r>
      <w:proofErr w:type="spellEnd"/>
      <w:r w:rsidR="00E12919">
        <w:t xml:space="preserve"> but interested in looking at the ICAT solution.</w:t>
      </w:r>
    </w:p>
    <w:p w14:paraId="68D372F7" w14:textId="77777777" w:rsidR="004C7F11" w:rsidRDefault="004C7F11" w:rsidP="004C7F11">
      <w:r w:rsidRPr="004C7F11">
        <w:rPr>
          <w:b/>
        </w:rPr>
        <w:t>EMBL</w:t>
      </w:r>
      <w:r>
        <w:t xml:space="preserve"> – </w:t>
      </w:r>
      <w:r w:rsidR="00E12919">
        <w:t xml:space="preserve">continue using the Java based version but will test the ICAT based </w:t>
      </w:r>
      <w:r w:rsidR="001756F8">
        <w:t>solution</w:t>
      </w:r>
      <w:r w:rsidR="00E12919">
        <w:t>.</w:t>
      </w:r>
    </w:p>
    <w:p w14:paraId="12EE5CC7" w14:textId="77777777" w:rsidR="009217F1" w:rsidRDefault="009217F1" w:rsidP="009217F1">
      <w:r w:rsidRPr="008A2C44">
        <w:rPr>
          <w:b/>
        </w:rPr>
        <w:t>ESRF</w:t>
      </w:r>
      <w:r>
        <w:t xml:space="preserve"> – move to and continue developing the ICAT based solution (</w:t>
      </w:r>
      <w:proofErr w:type="spellStart"/>
      <w:r>
        <w:t>myCAT</w:t>
      </w:r>
      <w:proofErr w:type="spellEnd"/>
      <w:r>
        <w:t xml:space="preserve">) for MX, SSX, EM and BIOSAXS. The </w:t>
      </w:r>
      <w:proofErr w:type="spellStart"/>
      <w:r>
        <w:t>ISPyB</w:t>
      </w:r>
      <w:proofErr w:type="spellEnd"/>
      <w:r>
        <w:t xml:space="preserve"> backend will continue to run and metadata ingested for now.</w:t>
      </w:r>
    </w:p>
    <w:p w14:paraId="6C264789" w14:textId="2EEF98B4" w:rsidR="00B65715" w:rsidRPr="00B65715" w:rsidRDefault="00B65715" w:rsidP="007E5987">
      <w:proofErr w:type="spellStart"/>
      <w:r>
        <w:rPr>
          <w:b/>
        </w:rPr>
        <w:lastRenderedPageBreak/>
        <w:t>GPhL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–  </w:t>
      </w:r>
      <w:r>
        <w:t>will</w:t>
      </w:r>
      <w:proofErr w:type="gramEnd"/>
      <w:r>
        <w:t xml:space="preserve"> continue contributing to the scientific use cases on what needs to be displayed</w:t>
      </w:r>
    </w:p>
    <w:p w14:paraId="466D659E" w14:textId="370D6B78" w:rsidR="008251F6" w:rsidRPr="008251F6" w:rsidRDefault="008251F6" w:rsidP="007E5987">
      <w:r>
        <w:rPr>
          <w:b/>
        </w:rPr>
        <w:t xml:space="preserve">MAXIV – </w:t>
      </w:r>
      <w:r>
        <w:t xml:space="preserve">will move to </w:t>
      </w:r>
      <w:proofErr w:type="spellStart"/>
      <w:r>
        <w:t>py-ispyb</w:t>
      </w:r>
      <w:proofErr w:type="spellEnd"/>
      <w:r>
        <w:t xml:space="preserve"> and add support for MX in the backend. </w:t>
      </w:r>
      <w:r>
        <w:t>ICAT</w:t>
      </w:r>
      <w:r>
        <w:t xml:space="preserve"> is</w:t>
      </w:r>
      <w:r>
        <w:t xml:space="preserve"> not an option due to </w:t>
      </w:r>
      <w:proofErr w:type="spellStart"/>
      <w:r>
        <w:t>Sci</w:t>
      </w:r>
      <w:r>
        <w:t>CAT</w:t>
      </w:r>
      <w:proofErr w:type="spellEnd"/>
      <w:r>
        <w:t xml:space="preserve"> </w:t>
      </w:r>
      <w:r>
        <w:t xml:space="preserve">already </w:t>
      </w:r>
      <w:r>
        <w:t xml:space="preserve">being </w:t>
      </w:r>
      <w:r>
        <w:t>deployed</w:t>
      </w:r>
      <w:r>
        <w:t xml:space="preserve"> as generic catalogue</w:t>
      </w:r>
      <w:r>
        <w:t>.</w:t>
      </w:r>
    </w:p>
    <w:p w14:paraId="5D69F91C" w14:textId="0829CB6A" w:rsidR="00E12919" w:rsidRPr="00E12919" w:rsidRDefault="00E12919" w:rsidP="007E5987">
      <w:r>
        <w:rPr>
          <w:b/>
        </w:rPr>
        <w:t>PSI</w:t>
      </w:r>
      <w:r>
        <w:t xml:space="preserve"> (observer) – </w:t>
      </w:r>
      <w:r w:rsidR="001756F8">
        <w:t xml:space="preserve">continue </w:t>
      </w:r>
      <w:r>
        <w:t xml:space="preserve">developing their own solution </w:t>
      </w:r>
      <w:r w:rsidR="001756F8">
        <w:t>(</w:t>
      </w:r>
      <w:r>
        <w:t>HEIDI</w:t>
      </w:r>
      <w:r w:rsidR="001756F8">
        <w:t>).</w:t>
      </w:r>
    </w:p>
    <w:p w14:paraId="45869790" w14:textId="7731C7E0" w:rsidR="008A2C44" w:rsidRDefault="008A2C44" w:rsidP="007E5987">
      <w:r w:rsidRPr="008A2C44">
        <w:rPr>
          <w:b/>
        </w:rPr>
        <w:t>SOLEIL</w:t>
      </w:r>
      <w:r>
        <w:t xml:space="preserve"> – move to </w:t>
      </w:r>
      <w:proofErr w:type="spellStart"/>
      <w:r>
        <w:t>py-ispyb</w:t>
      </w:r>
      <w:proofErr w:type="spellEnd"/>
      <w:r>
        <w:t xml:space="preserve"> for the medium term and in parallel install </w:t>
      </w:r>
      <w:proofErr w:type="spellStart"/>
      <w:r w:rsidR="00EB5770">
        <w:t>SciCAT</w:t>
      </w:r>
      <w:proofErr w:type="spellEnd"/>
      <w:r>
        <w:t xml:space="preserve">. Eventually replace </w:t>
      </w:r>
      <w:proofErr w:type="spellStart"/>
      <w:r>
        <w:t>py-ispyb</w:t>
      </w:r>
      <w:proofErr w:type="spellEnd"/>
      <w:r>
        <w:t xml:space="preserve"> with </w:t>
      </w:r>
      <w:proofErr w:type="spellStart"/>
      <w:r>
        <w:t>Sci</w:t>
      </w:r>
      <w:r w:rsidR="00BE44D1">
        <w:t>CAT</w:t>
      </w:r>
      <w:proofErr w:type="spellEnd"/>
      <w:r>
        <w:t>.</w:t>
      </w:r>
    </w:p>
    <w:p w14:paraId="57715AD5" w14:textId="0731E560" w:rsidR="003E3E93" w:rsidRDefault="003E3E93">
      <w:bookmarkStart w:id="0" w:name="_GoBack"/>
      <w:bookmarkEnd w:id="0"/>
    </w:p>
    <w:sectPr w:rsidR="003E3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A8BF8" w14:textId="77777777" w:rsidR="009535CF" w:rsidRDefault="009535CF" w:rsidP="00A60E81">
      <w:pPr>
        <w:spacing w:after="0" w:line="240" w:lineRule="auto"/>
      </w:pPr>
      <w:r>
        <w:separator/>
      </w:r>
    </w:p>
  </w:endnote>
  <w:endnote w:type="continuationSeparator" w:id="0">
    <w:p w14:paraId="4502D32F" w14:textId="77777777" w:rsidR="009535CF" w:rsidRDefault="009535CF" w:rsidP="00A6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81B74" w14:textId="77777777" w:rsidR="00A60E81" w:rsidRDefault="00A60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E8926" w14:textId="77777777" w:rsidR="00A60E81" w:rsidRDefault="00A60E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CAFA7" w14:textId="77777777" w:rsidR="00A60E81" w:rsidRDefault="00A60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5B977" w14:textId="77777777" w:rsidR="009535CF" w:rsidRDefault="009535CF" w:rsidP="00A60E81">
      <w:pPr>
        <w:spacing w:after="0" w:line="240" w:lineRule="auto"/>
      </w:pPr>
      <w:r>
        <w:separator/>
      </w:r>
    </w:p>
  </w:footnote>
  <w:footnote w:type="continuationSeparator" w:id="0">
    <w:p w14:paraId="48E6222F" w14:textId="77777777" w:rsidR="009535CF" w:rsidRDefault="009535CF" w:rsidP="00A60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F71F6" w14:textId="77777777" w:rsidR="00A60E81" w:rsidRDefault="009535CF">
    <w:pPr>
      <w:pStyle w:val="Header"/>
    </w:pPr>
    <w:r>
      <w:rPr>
        <w:noProof/>
      </w:rPr>
      <w:pict w14:anchorId="018208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685797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1F56" w14:textId="77777777" w:rsidR="00A60E81" w:rsidRDefault="009535CF">
    <w:pPr>
      <w:pStyle w:val="Header"/>
    </w:pPr>
    <w:r>
      <w:rPr>
        <w:noProof/>
      </w:rPr>
      <w:pict w14:anchorId="7481EF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685798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0B8C1" w14:textId="77777777" w:rsidR="00A60E81" w:rsidRDefault="009535CF">
    <w:pPr>
      <w:pStyle w:val="Header"/>
    </w:pPr>
    <w:r>
      <w:rPr>
        <w:noProof/>
      </w:rPr>
      <w:pict w14:anchorId="37C1C9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7685796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8B5"/>
    <w:multiLevelType w:val="hybridMultilevel"/>
    <w:tmpl w:val="C1EE6518"/>
    <w:lvl w:ilvl="0" w:tplc="C526F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24C4"/>
    <w:multiLevelType w:val="hybridMultilevel"/>
    <w:tmpl w:val="C262B60C"/>
    <w:lvl w:ilvl="0" w:tplc="CED2CE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40702"/>
    <w:multiLevelType w:val="hybridMultilevel"/>
    <w:tmpl w:val="AE48A84A"/>
    <w:lvl w:ilvl="0" w:tplc="C526F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17EF0"/>
    <w:multiLevelType w:val="hybridMultilevel"/>
    <w:tmpl w:val="19BEF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B10D9"/>
    <w:multiLevelType w:val="hybridMultilevel"/>
    <w:tmpl w:val="6D1EB652"/>
    <w:lvl w:ilvl="0" w:tplc="C526F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trackRevision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91"/>
    <w:rsid w:val="00051A5A"/>
    <w:rsid w:val="000553D8"/>
    <w:rsid w:val="000F175E"/>
    <w:rsid w:val="001756F8"/>
    <w:rsid w:val="001920DD"/>
    <w:rsid w:val="001921A3"/>
    <w:rsid w:val="001A0F65"/>
    <w:rsid w:val="001A428A"/>
    <w:rsid w:val="001C0CF2"/>
    <w:rsid w:val="001C11B5"/>
    <w:rsid w:val="001C3991"/>
    <w:rsid w:val="002008C5"/>
    <w:rsid w:val="002C31AB"/>
    <w:rsid w:val="002F703D"/>
    <w:rsid w:val="003161A7"/>
    <w:rsid w:val="00344643"/>
    <w:rsid w:val="00375E69"/>
    <w:rsid w:val="003E3E93"/>
    <w:rsid w:val="00403D88"/>
    <w:rsid w:val="00440A5A"/>
    <w:rsid w:val="004640B7"/>
    <w:rsid w:val="004C7F11"/>
    <w:rsid w:val="00527EE8"/>
    <w:rsid w:val="005A6B92"/>
    <w:rsid w:val="00637408"/>
    <w:rsid w:val="00742DE9"/>
    <w:rsid w:val="00745483"/>
    <w:rsid w:val="00775444"/>
    <w:rsid w:val="007D7362"/>
    <w:rsid w:val="007E5987"/>
    <w:rsid w:val="008251F6"/>
    <w:rsid w:val="008A2C44"/>
    <w:rsid w:val="008F0881"/>
    <w:rsid w:val="009217F1"/>
    <w:rsid w:val="00947541"/>
    <w:rsid w:val="009535CF"/>
    <w:rsid w:val="009B0216"/>
    <w:rsid w:val="00A51E07"/>
    <w:rsid w:val="00A60E81"/>
    <w:rsid w:val="00A933CC"/>
    <w:rsid w:val="00AD20EA"/>
    <w:rsid w:val="00AD5B4F"/>
    <w:rsid w:val="00B069AF"/>
    <w:rsid w:val="00B65715"/>
    <w:rsid w:val="00B77A18"/>
    <w:rsid w:val="00BE44D1"/>
    <w:rsid w:val="00BE7857"/>
    <w:rsid w:val="00C71860"/>
    <w:rsid w:val="00DC4C81"/>
    <w:rsid w:val="00E12919"/>
    <w:rsid w:val="00E25A84"/>
    <w:rsid w:val="00E44959"/>
    <w:rsid w:val="00E514DF"/>
    <w:rsid w:val="00E604E6"/>
    <w:rsid w:val="00E90288"/>
    <w:rsid w:val="00EB5770"/>
    <w:rsid w:val="00ED2B8B"/>
    <w:rsid w:val="00F40D80"/>
    <w:rsid w:val="00FE4E45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6849664"/>
  <w15:chartTrackingRefBased/>
  <w15:docId w15:val="{6CFA170F-C12E-4070-A3C4-43AE3785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61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6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E81"/>
  </w:style>
  <w:style w:type="paragraph" w:styleId="Footer">
    <w:name w:val="footer"/>
    <w:basedOn w:val="Normal"/>
    <w:link w:val="FooterChar"/>
    <w:uiPriority w:val="99"/>
    <w:unhideWhenUsed/>
    <w:rsid w:val="00A6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E81"/>
  </w:style>
  <w:style w:type="paragraph" w:styleId="Revision">
    <w:name w:val="Revision"/>
    <w:hidden/>
    <w:uiPriority w:val="99"/>
    <w:semiHidden/>
    <w:rsid w:val="008F08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GOETZ Andrew</dc:creator>
  <cp:keywords/>
  <dc:description/>
  <cp:lastModifiedBy>GOETZ Andrew</cp:lastModifiedBy>
  <cp:revision>2</cp:revision>
  <dcterms:created xsi:type="dcterms:W3CDTF">2023-12-03T08:37:00Z</dcterms:created>
  <dcterms:modified xsi:type="dcterms:W3CDTF">2023-12-03T08:37:00Z</dcterms:modified>
</cp:coreProperties>
</file>