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&lt;p&gt;&lt;strong&gt;BRICKLAYER SERVICES AGREEMENT&lt;/strong&gt;&lt;/p&gt;</w:t>
      </w:r>
    </w:p>
    <w:p>
      <w:r>
        <w:t>&lt;p&gt;**This Bricklayer Services Agreement ("Agreement") is made effective as of 6787, by and between gjgjgj, herein referred to as "Bricklayer," and Ioannis N Spyridis Ioannis N Spyridis, herein referred to as "Client," for bricklaying services on a new multifamily residential construction located at , herein referred to as the "Project."&lt;/p&gt;</w:t>
      </w:r>
    </w:p>
    <w:p>
      <w:r>
        <w:t>&lt;p&gt;WHEREAS, the Client desires to engage the Bricklayer to perform bricklaying and masonry services for the Project, and the Bricklayer is willing to provide such services, all in accordance with the terms and conditions set forth herein.&lt;/p&gt;</w:t>
      </w:r>
    </w:p>
    <w:p>
      <w:r>
        <w:t>&lt;p&gt;NOW, THEREFORE, in consideration of the mutual covenants and agreements contained herein, the receipt and sufficiency of which are hereby acknowledged, the parties agree as follows:&lt;/p&gt;</w:t>
      </w:r>
    </w:p>
    <w:p>
      <w:r>
        <w:t>&lt;ol&gt;</w:t>
      </w:r>
    </w:p>
    <w:p>
      <w:r>
        <w:t>&lt;li&gt;</w:t>
      </w:r>
    </w:p>
    <w:p>
      <w:r>
        <w:t xml:space="preserve">&lt;p&gt;&lt;strong&gt;Scope of Work:&lt;/strong&gt; </w:t>
      </w:r>
    </w:p>
    <w:p>
      <w:r>
        <w:t xml:space="preserve">   The Bricklayer shall perform all work necessary for the completion of the bricklaying and masonry for the Project, as described in Exhibit A attached hereto and made a part of this Agreement ("Work"). The Bricklayer shall provide all labor, materials, equipment, and services required to complete the Work in a workmanlike manner consistent with industry standards.&lt;/p&gt;</w:t>
      </w:r>
    </w:p>
    <w:p>
      <w:r>
        <w:t>&lt;/li&gt;</w:t>
      </w:r>
    </w:p>
    <w:p>
      <w:r>
        <w:t>&lt;li&gt;</w:t>
      </w:r>
    </w:p>
    <w:p>
      <w:r>
        <w:t>&lt;p&gt;&lt;strong&gt;Contract Price and Payment:&lt;/strong&gt;</w:t>
      </w:r>
    </w:p>
    <w:p>
      <w:r>
        <w:t xml:space="preserve">   The Client agrees to pay the Bricklayer a total contract price of  for the performance of the Work. Payment shall be made as follows: . The Bricklayer will invoice the Client upon completion of milestones, and payment shall be due within  days of receipt of the invoice.&lt;/p&gt;</w:t>
      </w:r>
    </w:p>
    <w:p>
      <w:r>
        <w:t>&lt;/li&gt;</w:t>
      </w:r>
    </w:p>
    <w:p>
      <w:r>
        <w:t>&lt;li&gt;</w:t>
      </w:r>
    </w:p>
    <w:p>
      <w:r>
        <w:t>&lt;p&gt;&lt;strong&gt;Project Schedule:&lt;/strong&gt;</w:t>
      </w:r>
    </w:p>
    <w:p>
      <w:r>
        <w:t xml:space="preserve">   The Work shall commence on or before  and shall be substantially completed by . The Bricklayer acknowledges that time is of the essence in the performance of the Work.&lt;/p&gt;</w:t>
      </w:r>
    </w:p>
    <w:p>
      <w:r>
        <w:t>&lt;/li&gt;</w:t>
      </w:r>
    </w:p>
    <w:p>
      <w:r>
        <w:t>&lt;li&gt;</w:t>
      </w:r>
    </w:p>
    <w:p>
      <w:r>
        <w:t>&lt;p&gt;&lt;strong&gt;Change Orders:&lt;/strong&gt;</w:t>
      </w:r>
    </w:p>
    <w:p>
      <w:r>
        <w:t xml:space="preserve">   Any changes to the scope of the Work must be set forth in a written "Change Order" and signed by both parties, with an adjustment to the contract price and schedule as agreed upon by both parties.&lt;/p&gt;</w:t>
      </w:r>
    </w:p>
    <w:p>
      <w:r>
        <w:t>&lt;/li&gt;</w:t>
      </w:r>
    </w:p>
    <w:p>
      <w:r>
        <w:t>&lt;li&gt;</w:t>
      </w:r>
    </w:p>
    <w:p>
      <w:r>
        <w:t>&lt;p&gt;&lt;strong&gt;Warranty:&lt;/strong&gt;</w:t>
      </w:r>
    </w:p>
    <w:p>
      <w:r>
        <w:t xml:space="preserve">   The Bricklayer warrants the Work against defects in workmanship for a period of  following completion. Should any defects arise, the Bricklayer shall, at its own expense, rectify such defects in a timely manner.&lt;/p&gt;</w:t>
      </w:r>
    </w:p>
    <w:p>
      <w:r>
        <w:t>&lt;/li&gt;</w:t>
      </w:r>
    </w:p>
    <w:p>
      <w:r>
        <w:t>&lt;li&gt;</w:t>
      </w:r>
    </w:p>
    <w:p>
      <w:r>
        <w:t>&lt;p&gt;&lt;strong&gt;Insurance:&lt;/strong&gt;</w:t>
      </w:r>
    </w:p>
    <w:p>
      <w:r>
        <w:t xml:space="preserve">   The Bricklayer shall maintain, at its own expense, comprehensive general liability insurance and worker's compensation insurance throughout the duration of the Project.&lt;/p&gt;</w:t>
      </w:r>
    </w:p>
    <w:p>
      <w:r>
        <w:t>&lt;/li&gt;</w:t>
      </w:r>
    </w:p>
    <w:p>
      <w:r>
        <w:t>&lt;li&gt;</w:t>
      </w:r>
    </w:p>
    <w:p>
      <w:r>
        <w:t>&lt;p&gt;&lt;strong&gt;Compliance with Laws:&lt;/strong&gt;</w:t>
      </w:r>
    </w:p>
    <w:p>
      <w:r>
        <w:t xml:space="preserve">   The Bricklayer shall perform all Work in accordance with applicable building codes, ordinances, laws, and regulations.&lt;/p&gt;</w:t>
      </w:r>
    </w:p>
    <w:p>
      <w:r>
        <w:t>&lt;/li&gt;</w:t>
      </w:r>
    </w:p>
    <w:p>
      <w:r>
        <w:t>&lt;li&gt;</w:t>
      </w:r>
    </w:p>
    <w:p>
      <w:r>
        <w:t>&lt;p&gt;&lt;strong&gt;Termination:&lt;/strong&gt;</w:t>
      </w:r>
    </w:p>
    <w:p>
      <w:r>
        <w:t xml:space="preserve">   This Agreement may be terminated by either party upon written notice to the other if one party materially breaches any of its obligations under this Agreement and fails to cure the breach within a reasonable period.&lt;/p&gt;</w:t>
      </w:r>
    </w:p>
    <w:p>
      <w:r>
        <w:t>&lt;/li&gt;</w:t>
      </w:r>
    </w:p>
    <w:p>
      <w:r>
        <w:t>&lt;li&gt;</w:t>
      </w:r>
    </w:p>
    <w:p>
      <w:r>
        <w:t>&lt;p&gt;&lt;strong&gt;Dispute Resolution:&lt;/strong&gt;</w:t>
      </w:r>
    </w:p>
    <w:p>
      <w:r>
        <w:t xml:space="preserve">   Any disputes arising under or in relation to this Agreement shall first be attempted to be resolved through good-faith negotiations. If unresolved, the parties agree to binding arbitration in accordance with the laws of .&lt;/p&gt;</w:t>
      </w:r>
    </w:p>
    <w:p>
      <w:r>
        <w:t>&lt;/li&gt;</w:t>
      </w:r>
    </w:p>
    <w:p>
      <w:r>
        <w:t>&lt;li&gt;</w:t>
      </w:r>
    </w:p>
    <w:p>
      <w:r>
        <w:t>&lt;p&gt;&lt;strong&gt;Independent Contractor:&lt;/strong&gt;</w:t>
      </w:r>
    </w:p>
    <w:p>
      <w:r>
        <w:t xml:space="preserve">    The Bricklayer is an independent contractor and is not an employee, partner, or co-venturer with the Client.&lt;/p&gt;</w:t>
      </w:r>
    </w:p>
    <w:p>
      <w:r>
        <w:t>&lt;/li&gt;</w:t>
      </w:r>
    </w:p>
    <w:p>
      <w:r>
        <w:t>&lt;li&gt;</w:t>
      </w:r>
    </w:p>
    <w:p>
      <w:r>
        <w:t>&lt;p&gt;&lt;strong&gt;Entire Agreement:&lt;/strong&gt;</w:t>
      </w:r>
    </w:p>
    <w:p>
      <w:r>
        <w:t xml:space="preserve">    This Agreement, along with Exhibit A, constitutes the entire agreement between the parties regarding the subject matter hereof and supersedes all prior agreements, understandings, negotiations, and discussions.&lt;/p&gt;</w:t>
      </w:r>
    </w:p>
    <w:p>
      <w:r>
        <w:t>&lt;/li&gt;</w:t>
      </w:r>
    </w:p>
    <w:p>
      <w:r>
        <w:t>&lt;/ol&gt;</w:t>
      </w:r>
    </w:p>
    <w:p>
      <w:r>
        <w:t>&lt;p&gt;IN WITNESS WHEREOF, the parties have executed this Agreement as of the day and year first above written.&lt;/p&gt;</w:t>
      </w:r>
    </w:p>
    <w:p>
      <w:r>
        <w:t>&lt;p&gt;&lt;strong&gt;Bricklayer:&lt;/strong&gt;&lt;/p&gt;</w:t>
      </w:r>
    </w:p>
    <w:p>
      <w:r>
        <w:t>&lt;p&gt;&lt;strong&gt;Client:&lt;/strong&gt;&lt;/p&gt;</w:t>
      </w:r>
    </w:p>
    <w:p>
      <w:r>
        <w:t>&lt;p&gt;&lt;strong&gt;Exhibit A: Description of Work&lt;/strong&gt;</w:t>
      </w:r>
    </w:p>
    <w:p>
      <w:r>
        <w:t>(Attach a detailed scope of work)&lt;/p&gt;</w:t>
      </w:r>
    </w:p>
    <w:p>
      <w:r>
        <w:t>&lt;hr /&gt;</w:t>
      </w:r>
    </w:p>
    <w:p>
      <w:r>
        <w:t>&lt;p&gt;This document is a simplified contract for general illustrative and informational purposes only; it is not legal advice. You must consult with a professional for a legally binding document that is tailored to your specific requirements, applicable laws, and risks.&lt;/p&gt;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