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SIB – Sistema Integrado de Biblioteca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88" w:lineRule="auto"/>
        <w:contextualSpacing w:val="0"/>
        <w:jc w:val="right"/>
        <w:rPr>
          <w:b w:val="1"/>
          <w:color w:val="24292e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Documento de Arquitetura de Software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Alunos: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Eduardo Lapa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Gisana Cristina</w:t>
      </w:r>
    </w:p>
    <w:p w:rsidR="00000000" w:rsidDel="00000000" w:rsidP="00000000" w:rsidRDefault="00000000" w:rsidRPr="00000000">
      <w:pPr>
        <w:spacing w:line="288" w:lineRule="auto"/>
        <w:contextualSpacing w:val="0"/>
        <w:jc w:val="right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Lucas Orion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Matheus França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Israel Alves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right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Rogério Amorim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48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Documento de Arquitetura de Software</w:t>
            </w:r>
          </w:hyperlink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Introdução</w:t>
            </w:r>
          </w:hyperlink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1.1 - Finalidade</w:t>
            </w:r>
          </w:hyperlink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– Escopo</w:t>
            </w:r>
          </w:hyperlink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1.3 - Definições, Acrônimos e Abreviações</w:t>
            </w:r>
          </w:hyperlink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1.4 - Visão Geral</w:t>
            </w:r>
          </w:hyperlink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Representação da Arquitetura</w:t>
            </w:r>
          </w:hyperlink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Visão Lógica</w:t>
            </w:r>
          </w:hyperlink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3.2 - Visão Geral</w:t>
            </w:r>
          </w:hyperlink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4 - Visão de Processos</w:t>
            </w:r>
          </w:hyperlink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5 - Visão de Implantação</w:t>
            </w:r>
          </w:hyperlink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6 - Visão de Implementação</w:t>
            </w:r>
          </w:hyperlink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6.1 - Visão Geral</w:t>
            </w:r>
          </w:hyperlink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6.2 - Camadas</w:t>
            </w:r>
          </w:hyperlink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6.2.1 - View</w:t>
            </w:r>
          </w:hyperlink>
          <w:hyperlink w:anchor="_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6.2.2 - Model</w:t>
            </w:r>
          </w:hyperlink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6.2.3 – Controller</w:t>
            </w:r>
          </w:hyperlink>
          <w:hyperlink w:anchor="_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7 - Tamanho e Desempenho</w:t>
            </w:r>
          </w:hyperlink>
          <w:hyperlink w:anchor="_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8 - Qualidade</w:t>
            </w:r>
          </w:hyperlink>
          <w:hyperlink w:anchor="_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4292e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4292e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1 - Introdução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Uma vez terminada a elicitação de requisitos de um sistema, obtém-se a necessidade de se ter uma solução de como deve ser estruturado o software de modo que venha atender as restrições e funcionalidades que o software necessita. E esta solução se define em partes neste documento de arquitetura de software.</w:t>
      </w:r>
    </w:p>
    <w:p w:rsidR="00000000" w:rsidDel="00000000" w:rsidP="00000000" w:rsidRDefault="00000000" w:rsidRPr="00000000">
      <w:pPr>
        <w:pStyle w:val="Heading2"/>
        <w:ind w:firstLine="720"/>
        <w:contextualSpacing w:val="0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1.1 - Finalidade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Este documento apresenta uma visão geral abrangente da arquitetura do sistema e utiliza uma série de visões arquiteturais diferentes para ilustrar os diversos aspectos do sistema. Sua intenção é capturar e transmitir as decisões significativas do ponto de vista da arquitetura que foram tomadas em relação ao sistema.</w:t>
      </w:r>
    </w:p>
    <w:p w:rsidR="00000000" w:rsidDel="00000000" w:rsidP="00000000" w:rsidRDefault="00000000" w:rsidRPr="00000000">
      <w:pPr>
        <w:pStyle w:val="Heading2"/>
        <w:ind w:firstLine="720"/>
        <w:contextualSpacing w:val="0"/>
        <w:jc w:val="both"/>
        <w:rPr>
          <w:b w:val="1"/>
          <w:color w:val="24292e"/>
          <w:sz w:val="34"/>
          <w:szCs w:val="34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1.2 – Escopo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Este Documento de Arquitetura de Software se aplica a  denominada SBI (Sistema Integrado de Biblioteca).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firstLine="720"/>
        <w:contextualSpacing w:val="0"/>
        <w:jc w:val="both"/>
        <w:rPr>
          <w:b w:val="1"/>
          <w:color w:val="24292e"/>
          <w:sz w:val="33"/>
          <w:szCs w:val="33"/>
        </w:rPr>
      </w:pPr>
      <w:bookmarkStart w:colFirst="0" w:colLast="0" w:name="_tyjcwt" w:id="5"/>
      <w:bookmarkEnd w:id="5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1.3 - Definições, Acrônimos e Abreviações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Elicitação: Técnica de obtenção de dados junto aos usuários detentores das informações.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firstLine="720"/>
        <w:contextualSpacing w:val="0"/>
        <w:jc w:val="both"/>
        <w:rPr>
          <w:b w:val="1"/>
          <w:color w:val="24292e"/>
          <w:sz w:val="33"/>
          <w:szCs w:val="33"/>
        </w:rPr>
      </w:pPr>
      <w:bookmarkStart w:colFirst="0" w:colLast="0" w:name="_3dy6vkm" w:id="6"/>
      <w:bookmarkEnd w:id="6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1.4 - Visão Geral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Apos a definição da finalidade e escopo deste documento, abaixo vamos descrever a arquitetura escolhida que melhor soluciona os problemas e necessidade encontrados neste projeto. Assim vamos estar apresentando em 5 visões sendo elas casos de uso, logica, processo, implantação e implementação.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  <w:rPr>
          <w:b w:val="1"/>
          <w:color w:val="24292e"/>
          <w:sz w:val="34"/>
          <w:szCs w:val="34"/>
        </w:rPr>
      </w:pPr>
      <w:bookmarkStart w:colFirst="0" w:colLast="0" w:name="_1t3h5sf" w:id="7"/>
      <w:bookmarkEnd w:id="7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2 - Representação da Arquitetura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Este documento apresenta a arquitetura como uma série de visões: visão de casos de uso, visão lógica, visão de processos, visão de implantação e visão de implementação.</w:t>
        <w:br w:type="textWrapping"/>
      </w:r>
    </w:p>
    <w:p w:rsidR="00000000" w:rsidDel="00000000" w:rsidP="00000000" w:rsidRDefault="00000000" w:rsidRPr="00000000">
      <w:pPr>
        <w:pStyle w:val="Heading1"/>
        <w:contextualSpacing w:val="0"/>
        <w:jc w:val="both"/>
        <w:rPr>
          <w:b w:val="1"/>
          <w:color w:val="24292e"/>
          <w:sz w:val="34"/>
          <w:szCs w:val="34"/>
        </w:rPr>
      </w:pPr>
      <w:bookmarkStart w:colFirst="0" w:colLast="0" w:name="_4d34og8" w:id="8"/>
      <w:bookmarkEnd w:id="8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3 - Visão Lógica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Descreve as classes mais importantes, sua organização em pacotes e subsistemas de serviço, e a organização desses subsistemas em camadas.</w:t>
      </w:r>
    </w:p>
    <w:p w:rsidR="00000000" w:rsidDel="00000000" w:rsidP="00000000" w:rsidRDefault="00000000" w:rsidRPr="00000000">
      <w:pPr>
        <w:pStyle w:val="Heading2"/>
        <w:contextualSpacing w:val="0"/>
        <w:jc w:val="both"/>
        <w:rPr>
          <w:b w:val="1"/>
          <w:color w:val="24292e"/>
          <w:sz w:val="33"/>
          <w:szCs w:val="33"/>
        </w:rPr>
      </w:pPr>
      <w:bookmarkStart w:colFirst="0" w:colLast="0" w:name="_2s8eyo1" w:id="9"/>
      <w:bookmarkEnd w:id="9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3.2 - Visão Geral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 visão geral da aplicação é composta por 3 pacotes: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contextualSpacing w:val="1"/>
        <w:jc w:val="both"/>
        <w:rPr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View: Este não esta preocupado em como a informação foi obtida ou onde ela foi obtida, apenas exibe a informação ao usuário.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contextualSpacing w:val="1"/>
        <w:jc w:val="both"/>
        <w:rPr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Controller: Este determina o fluxo de apresentação servindo como uma camada intermediária, ou seja, o intercessor entre o View e o Model.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contextualSpacing w:val="1"/>
        <w:jc w:val="both"/>
        <w:rPr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Model: Este é responsável por tudo o que a aplicação irá fazer. Modelando os dados e o comportamento do sistema, bem como preocupa com o armazenamento, manipulação e geração de dados, sendo um encapsulador de dados e de comportamento independente da apresentação (view).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34"/>
          <w:szCs w:val="34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34"/>
          <w:szCs w:val="34"/>
          <w:u w:val="none"/>
          <w:shd w:fill="auto" w:val="clear"/>
          <w:vertAlign w:val="baseline"/>
          <w:rtl w:val="0"/>
        </w:rPr>
        <w:t xml:space="preserve">4 - Visão de Processos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O sistema é gerenciado por meio de processos, esses processos podem ser divididos com base na sua capacidade de influência para o sistema como um todo, podendo ser classificados em dois tipos 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Processos leves: São processos de baixa importância dentro do sistema, tais como threads de baixa prioridade criados para processamento paralelo.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Processos pesados: São processos de alto impacto dentro do sistema como um todo, em que o má gerenciamento pode comprometer outras áreas do sistema ,tais como threads criadas para a interação com 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  <w:rPr>
          <w:b w:val="1"/>
          <w:color w:val="24292e"/>
          <w:sz w:val="34"/>
          <w:szCs w:val="34"/>
        </w:rPr>
      </w:pPr>
      <w:bookmarkStart w:colFirst="0" w:colLast="0" w:name="_lnxbz9" w:id="13"/>
      <w:bookmarkEnd w:id="13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5 - Visão de Implantação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O sistema é construído na linguagem java ,com o foco voltado para web. Disponibilizando a portabilidade do sistema a qualquer terminal web ao usuário.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  <w:rPr>
          <w:b w:val="1"/>
          <w:color w:val="24292e"/>
          <w:sz w:val="34"/>
          <w:szCs w:val="34"/>
        </w:rPr>
      </w:pPr>
      <w:bookmarkStart w:colFirst="0" w:colLast="0" w:name="_35nkun2" w:id="14"/>
      <w:bookmarkEnd w:id="14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6 - Visão de Implementação</w:t>
      </w:r>
    </w:p>
    <w:p w:rsidR="00000000" w:rsidDel="00000000" w:rsidP="00000000" w:rsidRDefault="00000000" w:rsidRPr="00000000">
      <w:pPr>
        <w:pStyle w:val="Heading2"/>
        <w:ind w:firstLine="720"/>
        <w:contextualSpacing w:val="0"/>
        <w:jc w:val="both"/>
        <w:rPr>
          <w:b w:val="1"/>
          <w:color w:val="24292e"/>
          <w:sz w:val="33"/>
          <w:szCs w:val="33"/>
        </w:rPr>
      </w:pPr>
      <w:bookmarkStart w:colFirst="0" w:colLast="0" w:name="_1ksv4uv" w:id="15"/>
      <w:bookmarkEnd w:id="15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6.1 - Visão Geral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360" w:lineRule="auto"/>
        <w:ind w:left="72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Seguindo o padrão arquitetural MVC ,o sistema pode ser dividido em 3 camadas : Model, view, controller. Nessas camadas são separados as classes do código com base em sua influência no sistema. As classes da camada view são responsáveis apenas pelo front-end do sistema. As classes da camada model são as classes atômicas e as classes compostas essenciais para construção do sistema. As classes da camada controller são responsáveis pela construção do back-end do sistema.</w:t>
      </w:r>
    </w:p>
    <w:p w:rsidR="00000000" w:rsidDel="00000000" w:rsidP="00000000" w:rsidRDefault="00000000" w:rsidRPr="00000000">
      <w:pPr>
        <w:pStyle w:val="Heading2"/>
        <w:contextualSpacing w:val="0"/>
        <w:jc w:val="both"/>
        <w:rPr>
          <w:b w:val="1"/>
          <w:color w:val="24292e"/>
          <w:sz w:val="33"/>
          <w:szCs w:val="33"/>
        </w:rPr>
      </w:pPr>
      <w:bookmarkStart w:colFirst="0" w:colLast="0" w:name="_44sinio" w:id="16"/>
      <w:bookmarkEnd w:id="16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 </w:t>
        <w:tab/>
        <w:t xml:space="preserve">6.2 - Camadas</w:t>
      </w:r>
    </w:p>
    <w:p w:rsidR="00000000" w:rsidDel="00000000" w:rsidP="00000000" w:rsidRDefault="00000000" w:rsidRPr="00000000">
      <w:pPr>
        <w:pStyle w:val="Heading3"/>
        <w:contextualSpacing w:val="0"/>
        <w:jc w:val="both"/>
        <w:rPr>
          <w:b w:val="1"/>
          <w:color w:val="24292e"/>
          <w:sz w:val="33"/>
          <w:szCs w:val="33"/>
        </w:rPr>
      </w:pPr>
      <w:bookmarkStart w:colFirst="0" w:colLast="0" w:name="_2jxsxqh" w:id="17"/>
      <w:bookmarkEnd w:id="17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 </w:t>
        <w:tab/>
        <w:tab/>
        <w:t xml:space="preserve">6.2.1 - View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360" w:lineRule="auto"/>
        <w:ind w:left="144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 camada view é responsável pela interação do usuário com o sistema ,nessa camada são realizados etapas como construção de interface de usuário e interação para as configurações das funcionalidades. </w:t>
      </w:r>
    </w:p>
    <w:p w:rsidR="00000000" w:rsidDel="00000000" w:rsidP="00000000" w:rsidRDefault="00000000" w:rsidRPr="00000000">
      <w:pPr>
        <w:pStyle w:val="Heading3"/>
        <w:ind w:left="720" w:firstLine="720"/>
        <w:contextualSpacing w:val="0"/>
        <w:jc w:val="both"/>
        <w:rPr>
          <w:b w:val="1"/>
          <w:color w:val="24292e"/>
          <w:sz w:val="33"/>
          <w:szCs w:val="33"/>
        </w:rPr>
      </w:pPr>
      <w:bookmarkStart w:colFirst="0" w:colLast="0" w:name="_z337ya" w:id="18"/>
      <w:bookmarkEnd w:id="18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6.2.2 - Model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360" w:lineRule="auto"/>
        <w:ind w:left="144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 camada model é responsável pelo armazenamento das classes mais atômicas do projeto ,nessa camada são armazenados estados de cada objeto.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360" w:lineRule="auto"/>
        <w:ind w:left="720" w:right="0" w:firstLine="72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33"/>
          <w:szCs w:val="33"/>
          <w:u w:val="none"/>
          <w:shd w:fill="auto" w:val="clear"/>
          <w:vertAlign w:val="baseline"/>
        </w:rPr>
      </w:pPr>
      <w:bookmarkStart w:colFirst="0" w:colLast="0" w:name="_3j2qqm3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33"/>
          <w:szCs w:val="33"/>
          <w:u w:val="none"/>
          <w:shd w:fill="auto" w:val="clear"/>
          <w:vertAlign w:val="baseline"/>
          <w:rtl w:val="0"/>
        </w:rPr>
        <w:t xml:space="preserve">6.2.3 – Controller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360" w:lineRule="auto"/>
        <w:ind w:left="144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 camada controller é responsável pela execução de algoritmos complexos como interpretação dos dados da interface para o sistema e o controle do ciclo de vida da aplicação.</w:t>
      </w:r>
    </w:p>
    <w:p w:rsidR="00000000" w:rsidDel="00000000" w:rsidP="00000000" w:rsidRDefault="00000000" w:rsidRPr="00000000">
      <w:pPr>
        <w:pStyle w:val="Heading1"/>
        <w:contextualSpacing w:val="0"/>
        <w:jc w:val="both"/>
        <w:rPr>
          <w:b w:val="1"/>
          <w:color w:val="24292e"/>
          <w:sz w:val="34"/>
          <w:szCs w:val="34"/>
        </w:rPr>
      </w:pPr>
      <w:bookmarkStart w:colFirst="0" w:colLast="0" w:name="_1y810tw" w:id="20"/>
      <w:bookmarkEnd w:id="2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7 - Tamanho e Desempenho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36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O sistema proposto possui tamanho em disco de 30MB e é desenvolvido para uso em servidor propagado ao usuário pela web. A criação de um sistema com muitas classes e arquivos avulsos devem ser ponderados de forma a não afetar (ou afetar o mínimo possível) o desempenho do sistema no servidor durante a execução.</w:t>
      </w:r>
    </w:p>
    <w:p w:rsidR="00000000" w:rsidDel="00000000" w:rsidP="00000000" w:rsidRDefault="00000000" w:rsidRPr="00000000">
      <w:pPr>
        <w:pStyle w:val="Heading1"/>
        <w:contextualSpacing w:val="0"/>
        <w:jc w:val="both"/>
        <w:rPr>
          <w:b w:val="1"/>
          <w:color w:val="24292e"/>
          <w:sz w:val="34"/>
          <w:szCs w:val="34"/>
        </w:rPr>
      </w:pPr>
      <w:bookmarkStart w:colFirst="0" w:colLast="0" w:name="_4i7ojhp" w:id="21"/>
      <w:bookmarkEnd w:id="2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8 - Qualidade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36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Sabendo que qualidade e seus atributos é a base para as estratégias e decisões de design da arquitetura. O padrão de arquitetura MVC foi a solução mais satisfatória para atender a qualidade esperada do sistema. Sistema este que deverá ser desenvolvido na linguagem java, visando uma interface que seja interativa e fácil de se usar.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bookmarkStart w:colFirst="0" w:colLast="0" w:name="_2xcytpi" w:id="22"/>
      <w:bookmarkEnd w:id="2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sectPr>
      <w:pgSz w:h="16834" w:w="11909"/>
      <w:pgMar w:bottom="1440" w:top="1440" w:left="1440" w:right="144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mbria"/>
  <w:font w:name="Calibri"/>
  <w:font w:name="Courier New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