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B9" w:rsidRPr="00B57D68" w:rsidRDefault="00661A7B" w:rsidP="00CD0D32">
      <w:pPr>
        <w:rPr>
          <w:b/>
          <w:sz w:val="28"/>
          <w:u w:val="single"/>
          <w:lang w:val="es-MX"/>
        </w:rPr>
      </w:pPr>
      <w:r w:rsidRPr="00B57D68">
        <w:rPr>
          <w:b/>
          <w:sz w:val="28"/>
          <w:lang w:val="es-MX"/>
        </w:rPr>
        <w:t>Diagrama de Component</w:t>
      </w:r>
      <w:r w:rsidR="00B57D68">
        <w:rPr>
          <w:b/>
          <w:sz w:val="28"/>
          <w:lang w:val="es-MX"/>
        </w:rPr>
        <w:t>e</w:t>
      </w:r>
      <w:r w:rsidRPr="00B57D68">
        <w:rPr>
          <w:b/>
          <w:sz w:val="28"/>
          <w:lang w:val="es-MX"/>
        </w:rPr>
        <w:t>s:</w:t>
      </w:r>
    </w:p>
    <w:p w:rsidR="00661A7B" w:rsidRDefault="004C1D75" w:rsidP="00CD0D32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46C36D56" wp14:editId="5E36D0A2">
            <wp:extent cx="5667375" cy="399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AD" w:rsidRPr="00A363AD" w:rsidRDefault="00B57D68" w:rsidP="00CD0D32">
      <w:pPr>
        <w:rPr>
          <w:sz w:val="24"/>
          <w:szCs w:val="24"/>
          <w:lang w:val="es-MX"/>
        </w:rPr>
      </w:pPr>
      <w:r w:rsidRPr="00A363AD">
        <w:rPr>
          <w:sz w:val="24"/>
          <w:szCs w:val="24"/>
          <w:lang w:val="es-MX"/>
        </w:rPr>
        <w:t xml:space="preserve">En este diagrama se muestra </w:t>
      </w:r>
      <w:r w:rsidR="00A363AD" w:rsidRPr="00A363AD">
        <w:rPr>
          <w:sz w:val="24"/>
          <w:szCs w:val="24"/>
          <w:lang w:val="es-MX"/>
        </w:rPr>
        <w:t>el diagrama de componentes de software, como se</w:t>
      </w:r>
      <w:r w:rsidR="00A363AD">
        <w:rPr>
          <w:sz w:val="24"/>
          <w:szCs w:val="24"/>
          <w:lang w:val="es-MX"/>
        </w:rPr>
        <w:t xml:space="preserve"> observa se grafican tres elementos correspondientes a cada uno de los threads usados para el proyecto, se visualiza la interacción entre cada uno de los procesos.</w:t>
      </w:r>
    </w:p>
    <w:p w:rsidR="00B57D68" w:rsidRPr="00B57D68" w:rsidRDefault="00B57D68" w:rsidP="00CD0D32">
      <w:pPr>
        <w:rPr>
          <w:b/>
          <w:sz w:val="28"/>
          <w:lang w:val="es-MX"/>
        </w:rPr>
      </w:pPr>
    </w:p>
    <w:p w:rsidR="00417BB9" w:rsidRPr="00B57D68" w:rsidRDefault="00417BB9" w:rsidP="00417BB9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flujo GUIX THREAD:</w:t>
      </w:r>
    </w:p>
    <w:p w:rsidR="00417BB9" w:rsidRPr="00B57D68" w:rsidRDefault="00417BB9" w:rsidP="00CD0D32">
      <w:pPr>
        <w:rPr>
          <w:b/>
          <w:sz w:val="28"/>
          <w:lang w:val="es-MX"/>
        </w:rPr>
      </w:pPr>
    </w:p>
    <w:p w:rsidR="00417BB9" w:rsidRPr="00B57D68" w:rsidRDefault="00417BB9" w:rsidP="00CD0D32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0B187062" wp14:editId="4EE3B2F4">
            <wp:extent cx="5943600" cy="5857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B9" w:rsidRDefault="00A363AD" w:rsidP="00CD0D32">
      <w:pPr>
        <w:rPr>
          <w:sz w:val="24"/>
          <w:lang w:val="es-MX"/>
        </w:rPr>
      </w:pPr>
      <w:r>
        <w:rPr>
          <w:sz w:val="24"/>
          <w:lang w:val="es-MX"/>
        </w:rPr>
        <w:t xml:space="preserve">Diagrama de flujo del thread del display, en este caso se puede notar que existe la interacción con un evento por timer, </w:t>
      </w:r>
      <w:r w:rsidR="00034EF7">
        <w:rPr>
          <w:sz w:val="24"/>
          <w:lang w:val="es-MX"/>
        </w:rPr>
        <w:t xml:space="preserve">para refrescar los valores actuales en el display </w:t>
      </w:r>
      <w:r w:rsidR="009C7F85">
        <w:rPr>
          <w:sz w:val="24"/>
          <w:lang w:val="es-MX"/>
        </w:rPr>
        <w:t>al recibir nueva información desde el thread de PWM.</w:t>
      </w:r>
    </w:p>
    <w:p w:rsidR="009C7F85" w:rsidRPr="009C7F85" w:rsidRDefault="009C7F85" w:rsidP="00CD0D32">
      <w:pPr>
        <w:rPr>
          <w:sz w:val="24"/>
          <w:u w:val="single"/>
          <w:lang w:val="es-MX"/>
        </w:rPr>
      </w:pPr>
    </w:p>
    <w:p w:rsidR="00CD0D32" w:rsidRPr="00B57D68" w:rsidRDefault="00CD0D32" w:rsidP="00CD0D32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flujo ADC THREAD:</w:t>
      </w:r>
    </w:p>
    <w:p w:rsidR="00CD0D32" w:rsidRPr="00B57D68" w:rsidRDefault="00CD0D32" w:rsidP="001F1C53">
      <w:pPr>
        <w:rPr>
          <w:b/>
          <w:sz w:val="28"/>
          <w:lang w:val="es-MX"/>
        </w:rPr>
      </w:pPr>
    </w:p>
    <w:p w:rsidR="00CD0D32" w:rsidRPr="00B57D68" w:rsidRDefault="00CD0D32" w:rsidP="001F1C53">
      <w:pPr>
        <w:rPr>
          <w:b/>
          <w:sz w:val="28"/>
          <w:lang w:val="es-MX"/>
        </w:rPr>
      </w:pPr>
    </w:p>
    <w:p w:rsidR="00055B37" w:rsidRDefault="00CD0D32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3791D4A0" wp14:editId="655DF69C">
            <wp:extent cx="5810250" cy="624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85" w:rsidRDefault="009C7F85" w:rsidP="009C7F85">
      <w:pPr>
        <w:rPr>
          <w:sz w:val="24"/>
          <w:lang w:val="es-MX"/>
        </w:rPr>
      </w:pPr>
      <w:r>
        <w:rPr>
          <w:sz w:val="24"/>
          <w:lang w:val="es-MX"/>
        </w:rPr>
        <w:t xml:space="preserve">Diagrama de flujo del thread </w:t>
      </w:r>
      <w:r>
        <w:rPr>
          <w:sz w:val="24"/>
          <w:lang w:val="es-MX"/>
        </w:rPr>
        <w:t>del ADC</w:t>
      </w:r>
      <w:r>
        <w:rPr>
          <w:sz w:val="24"/>
          <w:lang w:val="es-MX"/>
        </w:rPr>
        <w:t xml:space="preserve">, en este caso se puede notar que existe la interacción con un evento por timer, </w:t>
      </w:r>
      <w:r>
        <w:rPr>
          <w:sz w:val="24"/>
          <w:lang w:val="es-MX"/>
        </w:rPr>
        <w:t>para enviar los valores actuales de setpoint al PWM.</w:t>
      </w:r>
    </w:p>
    <w:p w:rsidR="009C7F85" w:rsidRPr="009C7F85" w:rsidRDefault="009C7F85" w:rsidP="009C7F85">
      <w:pPr>
        <w:rPr>
          <w:sz w:val="24"/>
          <w:u w:val="single"/>
          <w:lang w:val="es-MX"/>
        </w:rPr>
      </w:pPr>
      <w:r>
        <w:rPr>
          <w:sz w:val="24"/>
          <w:lang w:val="es-MX"/>
        </w:rPr>
        <w:t>Este thread se encarga de leer el valor de un adc para reportarlo como setpoint en RPM y controlar el motor.</w:t>
      </w:r>
    </w:p>
    <w:p w:rsidR="009C7F85" w:rsidRPr="00B57D68" w:rsidRDefault="009C7F85" w:rsidP="001F1C53">
      <w:pPr>
        <w:rPr>
          <w:b/>
          <w:sz w:val="28"/>
          <w:lang w:val="es-MX"/>
        </w:rPr>
      </w:pPr>
    </w:p>
    <w:p w:rsidR="00055B37" w:rsidRPr="00B57D68" w:rsidRDefault="00055B37" w:rsidP="001F1C53">
      <w:pPr>
        <w:rPr>
          <w:b/>
          <w:sz w:val="28"/>
          <w:lang w:val="es-MX"/>
        </w:rPr>
      </w:pPr>
    </w:p>
    <w:p w:rsidR="00055B37" w:rsidRPr="00B57D68" w:rsidRDefault="00055B37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lastRenderedPageBreak/>
        <w:t>Diagrama de flujo PID</w:t>
      </w:r>
      <w:r w:rsidR="002A75A6" w:rsidRPr="00B57D68">
        <w:rPr>
          <w:b/>
          <w:sz w:val="28"/>
          <w:lang w:val="es-MX"/>
        </w:rPr>
        <w:t xml:space="preserve"> en PWM Thread</w:t>
      </w:r>
      <w:r w:rsidRPr="00B57D68">
        <w:rPr>
          <w:b/>
          <w:sz w:val="28"/>
          <w:lang w:val="es-MX"/>
        </w:rPr>
        <w:t>:</w:t>
      </w:r>
    </w:p>
    <w:p w:rsidR="00055B37" w:rsidRDefault="00055B37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66077A42" wp14:editId="6FD503BB">
            <wp:extent cx="5943600" cy="5552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85" w:rsidRPr="00DE09B9" w:rsidRDefault="009C7F85" w:rsidP="009C7F85">
      <w:p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Diagrama de flujo del thread </w:t>
      </w:r>
      <w:r>
        <w:rPr>
          <w:sz w:val="24"/>
          <w:lang w:val="es-MX"/>
        </w:rPr>
        <w:t>del PWM</w:t>
      </w:r>
      <w:r>
        <w:rPr>
          <w:sz w:val="24"/>
          <w:lang w:val="es-MX"/>
        </w:rPr>
        <w:t xml:space="preserve">, </w:t>
      </w:r>
      <w:r>
        <w:rPr>
          <w:sz w:val="24"/>
          <w:lang w:val="es-MX"/>
        </w:rPr>
        <w:t>en este thread es donde se reciben los datos del thread de ADC como setpoint y se mandan también al thread GUIX los datos para actualizar en la pantalla, así mismo</w:t>
      </w:r>
      <w:r w:rsidR="00DE09B9">
        <w:rPr>
          <w:sz w:val="24"/>
          <w:lang w:val="es-MX"/>
        </w:rPr>
        <w:t>, en este thread se implementa un controlador PID y un filtro pasabajas.</w:t>
      </w:r>
    </w:p>
    <w:p w:rsidR="009C7F85" w:rsidRPr="00B57D68" w:rsidRDefault="009C7F85" w:rsidP="001F1C53">
      <w:pPr>
        <w:rPr>
          <w:b/>
          <w:sz w:val="28"/>
          <w:lang w:val="es-MX"/>
        </w:rPr>
      </w:pPr>
    </w:p>
    <w:p w:rsidR="00055B37" w:rsidRPr="00B57D68" w:rsidRDefault="00055B37" w:rsidP="001F1C53">
      <w:pPr>
        <w:rPr>
          <w:b/>
          <w:sz w:val="28"/>
          <w:lang w:val="es-MX"/>
        </w:rPr>
      </w:pPr>
    </w:p>
    <w:p w:rsidR="0032177E" w:rsidRPr="00B57D68" w:rsidRDefault="0032177E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estados:</w:t>
      </w:r>
    </w:p>
    <w:p w:rsidR="0032177E" w:rsidRPr="00B57D68" w:rsidRDefault="0032177E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7B36429E" wp14:editId="3C42F036">
            <wp:extent cx="5943600" cy="3590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7E" w:rsidRPr="00B57D68" w:rsidRDefault="0032177E" w:rsidP="001F1C53">
      <w:pPr>
        <w:rPr>
          <w:b/>
          <w:sz w:val="28"/>
          <w:lang w:val="es-MX"/>
        </w:rPr>
      </w:pPr>
    </w:p>
    <w:p w:rsidR="001F1C53" w:rsidRPr="00B57D68" w:rsidRDefault="001F1C53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Bloques de software:</w:t>
      </w:r>
    </w:p>
    <w:p w:rsidR="001F1C53" w:rsidRPr="00B57D68" w:rsidRDefault="00AB7C1B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23C18CAE" wp14:editId="27FA9740">
            <wp:extent cx="6655981" cy="323630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4" t="16717" r="7681"/>
                    <a:stretch/>
                  </pic:blipFill>
                  <pic:spPr bwMode="auto">
                    <a:xfrm>
                      <a:off x="0" y="0"/>
                      <a:ext cx="6672191" cy="324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C53" w:rsidRPr="00B57D68" w:rsidRDefault="001F1C53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Diagramas de Control Lazo abierto:</w:t>
      </w:r>
    </w:p>
    <w:p w:rsidR="008854F8" w:rsidRPr="00B57D68" w:rsidRDefault="008854F8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0E7D755C" wp14:editId="789335AD">
            <wp:extent cx="5382184" cy="1329070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258" cy="13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53" w:rsidRPr="00B57D68" w:rsidRDefault="001F1C53" w:rsidP="001F1C53">
      <w:pPr>
        <w:rPr>
          <w:b/>
          <w:sz w:val="28"/>
          <w:lang w:val="es-MX"/>
        </w:rPr>
      </w:pPr>
    </w:p>
    <w:p w:rsidR="001F1C53" w:rsidRPr="00B57D68" w:rsidRDefault="001F1C53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 xml:space="preserve">Diagramas de </w:t>
      </w:r>
      <w:r w:rsidR="00483AD3" w:rsidRPr="00B57D68">
        <w:rPr>
          <w:b/>
          <w:sz w:val="28"/>
          <w:lang w:val="es-MX"/>
        </w:rPr>
        <w:t>Control Lazo Cerrado:</w:t>
      </w:r>
    </w:p>
    <w:p w:rsidR="008854F8" w:rsidRPr="00B57D68" w:rsidRDefault="008854F8" w:rsidP="001F1C53">
      <w:pPr>
        <w:rPr>
          <w:b/>
          <w:sz w:val="28"/>
          <w:lang w:val="es-MX"/>
        </w:rPr>
      </w:pPr>
    </w:p>
    <w:p w:rsidR="00483AD3" w:rsidRPr="00B57D68" w:rsidRDefault="00483AD3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5C5477AA" wp14:editId="3DBFB59F">
            <wp:extent cx="6144881" cy="1885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658"/>
                    <a:stretch/>
                  </pic:blipFill>
                  <pic:spPr bwMode="auto">
                    <a:xfrm>
                      <a:off x="0" y="0"/>
                      <a:ext cx="6159454" cy="189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7A6" w:rsidRDefault="008854F8" w:rsidP="00DE09B9">
      <w:pPr>
        <w:rPr>
          <w:b/>
          <w:sz w:val="28"/>
          <w:u w:val="single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40EC264D" wp14:editId="3E862B5E">
            <wp:extent cx="48101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B9" w:rsidRDefault="00DE09B9" w:rsidP="00DE09B9">
      <w:pPr>
        <w:rPr>
          <w:b/>
          <w:sz w:val="28"/>
          <w:u w:val="single"/>
          <w:lang w:val="es-MX"/>
        </w:rPr>
      </w:pPr>
      <w:r>
        <w:rPr>
          <w:b/>
          <w:sz w:val="28"/>
          <w:u w:val="single"/>
          <w:lang w:val="es-MX"/>
        </w:rPr>
        <w:t>Filtro Pasabajas:</w:t>
      </w:r>
    </w:p>
    <w:p w:rsidR="00DE09B9" w:rsidRDefault="00DE09B9" w:rsidP="00DE09B9">
      <w:pPr>
        <w:rPr>
          <w:b/>
          <w:sz w:val="28"/>
          <w:u w:val="single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591175" cy="3590925"/>
            <wp:effectExtent l="0" t="0" r="9525" b="9525"/>
            <wp:docPr id="2" name="Imagen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B9" w:rsidRDefault="00DE09B9" w:rsidP="00DE09B9">
      <w:pPr>
        <w:rPr>
          <w:sz w:val="28"/>
          <w:u w:val="single"/>
          <w:lang w:val="es-MX"/>
        </w:rPr>
      </w:pPr>
      <w:r>
        <w:rPr>
          <w:sz w:val="28"/>
          <w:lang w:val="es-MX"/>
        </w:rPr>
        <w:t>La implementación de un filtro pasa bajas permite obtener una señal de salida desfasada, ralentizada y con una ganancia inferior a -3 db a partir de ciertas frecuencias.</w:t>
      </w:r>
    </w:p>
    <w:p w:rsidR="00DE09B9" w:rsidRDefault="00DE09B9" w:rsidP="00DE09B9">
      <w:pPr>
        <w:rPr>
          <w:sz w:val="28"/>
          <w:u w:val="single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0285572" wp14:editId="6662D0A0">
            <wp:extent cx="5133975" cy="52783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0094" b="29463"/>
                    <a:stretch/>
                  </pic:blipFill>
                  <pic:spPr bwMode="auto">
                    <a:xfrm>
                      <a:off x="0" y="0"/>
                      <a:ext cx="5141977" cy="528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A93" w:rsidRDefault="00DE09B9" w:rsidP="00DE09B9">
      <w:pPr>
        <w:rPr>
          <w:sz w:val="28"/>
          <w:lang w:val="es-MX"/>
        </w:rPr>
      </w:pPr>
      <w:r w:rsidRPr="00DE09B9">
        <w:rPr>
          <w:sz w:val="28"/>
          <w:lang w:val="es-MX"/>
        </w:rPr>
        <w:t>Implementación del filtro</w:t>
      </w:r>
      <w:r w:rsidR="00DE5A93">
        <w:rPr>
          <w:sz w:val="28"/>
          <w:lang w:val="es-MX"/>
        </w:rPr>
        <w:t xml:space="preserve"> PID, se muestra la implementación del filtro PID, en este caso debido a la rápida variación de la velocidad del motor se incluyó la ganancia derivativa.</w:t>
      </w:r>
    </w:p>
    <w:p w:rsidR="00DE09B9" w:rsidRDefault="00DE09B9" w:rsidP="00DE09B9">
      <w:pPr>
        <w:rPr>
          <w:sz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FF62DF9" wp14:editId="3E3BDCA7">
            <wp:extent cx="7253225" cy="12001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1551"/>
                    <a:stretch/>
                  </pic:blipFill>
                  <pic:spPr bwMode="auto">
                    <a:xfrm>
                      <a:off x="0" y="0"/>
                      <a:ext cx="7269790" cy="120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A93" w:rsidRPr="00DE5A93" w:rsidRDefault="00DE5A93" w:rsidP="00DE09B9">
      <w:pPr>
        <w:rPr>
          <w:sz w:val="28"/>
          <w:u w:val="single"/>
          <w:lang w:val="es-MX"/>
        </w:rPr>
      </w:pPr>
      <w:r>
        <w:rPr>
          <w:sz w:val="28"/>
          <w:lang w:val="es-MX"/>
        </w:rPr>
        <w:t>Implementación de filtro pasa bajas de 20 taps con el objetivo de reducir las variaciones de la señal de realimentación del sensor Hall.</w:t>
      </w:r>
      <w:bookmarkStart w:id="0" w:name="_GoBack"/>
      <w:bookmarkEnd w:id="0"/>
    </w:p>
    <w:sectPr w:rsidR="00DE5A93" w:rsidRPr="00DE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EB9" w:rsidRDefault="00834EB9" w:rsidP="00CD0D32">
      <w:pPr>
        <w:spacing w:after="0" w:line="240" w:lineRule="auto"/>
      </w:pPr>
      <w:r>
        <w:separator/>
      </w:r>
    </w:p>
  </w:endnote>
  <w:endnote w:type="continuationSeparator" w:id="0">
    <w:p w:rsidR="00834EB9" w:rsidRDefault="00834EB9" w:rsidP="00CD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EB9" w:rsidRDefault="00834EB9" w:rsidP="00CD0D32">
      <w:pPr>
        <w:spacing w:after="0" w:line="240" w:lineRule="auto"/>
      </w:pPr>
      <w:r>
        <w:separator/>
      </w:r>
    </w:p>
  </w:footnote>
  <w:footnote w:type="continuationSeparator" w:id="0">
    <w:p w:rsidR="00834EB9" w:rsidRDefault="00834EB9" w:rsidP="00CD0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0A"/>
    <w:rsid w:val="00034EF7"/>
    <w:rsid w:val="00055B37"/>
    <w:rsid w:val="000E340A"/>
    <w:rsid w:val="001F1C53"/>
    <w:rsid w:val="002A75A6"/>
    <w:rsid w:val="003108FE"/>
    <w:rsid w:val="0032177E"/>
    <w:rsid w:val="003A7D4F"/>
    <w:rsid w:val="00417BB9"/>
    <w:rsid w:val="00483AD3"/>
    <w:rsid w:val="004C1D75"/>
    <w:rsid w:val="00661A7B"/>
    <w:rsid w:val="006F2E44"/>
    <w:rsid w:val="00834EB9"/>
    <w:rsid w:val="008653B7"/>
    <w:rsid w:val="008854F8"/>
    <w:rsid w:val="009C7F85"/>
    <w:rsid w:val="00A363AD"/>
    <w:rsid w:val="00A67791"/>
    <w:rsid w:val="00AB7C1B"/>
    <w:rsid w:val="00B57D68"/>
    <w:rsid w:val="00CD0D32"/>
    <w:rsid w:val="00DE09B9"/>
    <w:rsid w:val="00DE5A93"/>
    <w:rsid w:val="00ED1E0A"/>
    <w:rsid w:val="00ED27A6"/>
    <w:rsid w:val="00F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5DF7-32BA-4AF7-B447-D3CFB838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6610005472522771344msolistparagraph">
    <w:name w:val="m_-6610005472522771344msolistparagraph"/>
    <w:basedOn w:val="Normal"/>
    <w:rsid w:val="000E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E340A"/>
    <w:rPr>
      <w:color w:val="0000FF"/>
      <w:u w:val="single"/>
    </w:rPr>
  </w:style>
  <w:style w:type="character" w:customStyle="1" w:styleId="m-6610005472522771344msohyperlink">
    <w:name w:val="m_-6610005472522771344msohyperlink"/>
    <w:basedOn w:val="Fuentedeprrafopredeter"/>
    <w:rsid w:val="000E340A"/>
  </w:style>
  <w:style w:type="paragraph" w:styleId="Encabezado">
    <w:name w:val="header"/>
    <w:basedOn w:val="Normal"/>
    <w:link w:val="EncabezadoCar"/>
    <w:uiPriority w:val="99"/>
    <w:unhideWhenUsed/>
    <w:rsid w:val="00CD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D32"/>
  </w:style>
  <w:style w:type="paragraph" w:styleId="Piedepgina">
    <w:name w:val="footer"/>
    <w:basedOn w:val="Normal"/>
    <w:link w:val="PiedepginaCar"/>
    <w:uiPriority w:val="99"/>
    <w:unhideWhenUsed/>
    <w:rsid w:val="00CD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D32"/>
  </w:style>
  <w:style w:type="paragraph" w:customStyle="1" w:styleId="m8403031459858249539msolistparagraph">
    <w:name w:val="m_8403031459858249539msolistparagraph"/>
    <w:basedOn w:val="Normal"/>
    <w:rsid w:val="00ED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m8403031459858249539msohyperlink">
    <w:name w:val="m_8403031459858249539msohyperlink"/>
    <w:basedOn w:val="Fuentedeprrafopredeter"/>
    <w:rsid w:val="00ED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Juan R</dc:creator>
  <cp:keywords/>
  <dc:description/>
  <cp:lastModifiedBy>Jhon-pc</cp:lastModifiedBy>
  <cp:revision>17</cp:revision>
  <dcterms:created xsi:type="dcterms:W3CDTF">2019-10-30T22:42:00Z</dcterms:created>
  <dcterms:modified xsi:type="dcterms:W3CDTF">2019-10-31T04:31:00Z</dcterms:modified>
</cp:coreProperties>
</file>