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33" w:rsidRPr="00D26785" w:rsidRDefault="00FC6133" w:rsidP="00D2678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760-Roman" w:hAnsi="A760-Roman" w:cs="Arial"/>
          <w:b/>
          <w:color w:val="1F1F1F"/>
          <w:sz w:val="28"/>
          <w:szCs w:val="28"/>
        </w:rPr>
      </w:pPr>
      <w:r w:rsidRPr="00D26785">
        <w:rPr>
          <w:rFonts w:ascii="A760-Roman" w:hAnsi="A760-Roman" w:cs="Arial"/>
          <w:b/>
          <w:color w:val="1F1F1F"/>
          <w:sz w:val="28"/>
          <w:szCs w:val="28"/>
        </w:rPr>
        <w:t>WRITE A SHORT NOTE ON THE EVOLUTION OF .NETFRAMEWORK AND C#</w:t>
      </w:r>
      <w:r w:rsidR="00D26785" w:rsidRPr="00D26785">
        <w:rPr>
          <w:rFonts w:ascii="A760-Roman" w:hAnsi="A760-Roman" w:cs="Arial"/>
          <w:b/>
          <w:color w:val="1F1F1F"/>
          <w:sz w:val="28"/>
          <w:szCs w:val="28"/>
        </w:rPr>
        <w:t xml:space="preserve"> (100 WORDS)</w:t>
      </w:r>
    </w:p>
    <w:p w:rsidR="00FC6133" w:rsidRPr="00D26785" w:rsidRDefault="00FC6133" w:rsidP="00D2678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>Born in the late 1990s, C# and .NET aimed to empower Windows development. C# drew inspiration from popular languages, simplifying code writing. The .NET Framework provided a powerful platform, with tools and libraries for secure, efficient applications.</w:t>
      </w:r>
      <w:bookmarkStart w:id="0" w:name="_GoBack"/>
      <w:bookmarkEnd w:id="0"/>
    </w:p>
    <w:p w:rsidR="00FC6133" w:rsidRPr="00D26785" w:rsidRDefault="00FC6133" w:rsidP="00D2678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 xml:space="preserve">Over the years, C# gained key features like generics, LINQ, and </w:t>
      </w:r>
      <w:proofErr w:type="spellStart"/>
      <w:r w:rsidRPr="00D26785">
        <w:rPr>
          <w:rFonts w:ascii="A760-Roman" w:hAnsi="A760-Roman" w:cs="Arial"/>
          <w:color w:val="1F1F1F"/>
          <w:sz w:val="28"/>
          <w:szCs w:val="28"/>
        </w:rPr>
        <w:t>async</w:t>
      </w:r>
      <w:proofErr w:type="spellEnd"/>
      <w:r w:rsidRPr="00D26785">
        <w:rPr>
          <w:rFonts w:ascii="A760-Roman" w:hAnsi="A760-Roman" w:cs="Arial"/>
          <w:color w:val="1F1F1F"/>
          <w:sz w:val="28"/>
          <w:szCs w:val="28"/>
        </w:rPr>
        <w:t xml:space="preserve"> programming, making it more expressive and efficient. .NET evolved too, becoming cross-platform with .NET Core and unifying into a single platform with .NET 5 and 6.</w:t>
      </w:r>
    </w:p>
    <w:p w:rsidR="00FC6133" w:rsidRPr="00D26785" w:rsidRDefault="00FC6133" w:rsidP="00D2678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>From simple beginnings to versatile tools, C# and .NET's journey continues, empowering developers to build a vast range of applications.</w:t>
      </w:r>
    </w:p>
    <w:p w:rsidR="00FC6133" w:rsidRPr="00D26785" w:rsidRDefault="00FC6133" w:rsidP="00D2678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760-Roman" w:hAnsi="A760-Roman" w:cs="Arial"/>
          <w:b/>
          <w:color w:val="1F1F1F"/>
          <w:sz w:val="28"/>
          <w:szCs w:val="28"/>
        </w:rPr>
      </w:pPr>
      <w:r w:rsidRPr="00D26785">
        <w:rPr>
          <w:rFonts w:ascii="A760-Roman" w:hAnsi="A760-Roman" w:cs="Arial"/>
          <w:b/>
          <w:color w:val="1F1F1F"/>
          <w:sz w:val="28"/>
          <w:szCs w:val="28"/>
        </w:rPr>
        <w:t>EXPLAIN THE FOLLOWING TERMS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1. Mono: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 xml:space="preserve">Imagine a chameleon for software. Mono is an open-source framework that lets you run .NET applications on non-Windows platforms like Linux, </w:t>
      </w:r>
      <w:proofErr w:type="spellStart"/>
      <w:r w:rsidRPr="00D26785">
        <w:rPr>
          <w:rFonts w:ascii="A760-Roman" w:hAnsi="A760-Roman" w:cs="Arial"/>
          <w:color w:val="1F1F1F"/>
          <w:sz w:val="28"/>
          <w:szCs w:val="28"/>
        </w:rPr>
        <w:t>macOS</w:t>
      </w:r>
      <w:proofErr w:type="spellEnd"/>
      <w:r w:rsidRPr="00D26785">
        <w:rPr>
          <w:rFonts w:ascii="A760-Roman" w:hAnsi="A760-Roman" w:cs="Arial"/>
          <w:color w:val="1F1F1F"/>
          <w:sz w:val="28"/>
          <w:szCs w:val="28"/>
        </w:rPr>
        <w:t>, Android, and more. It essentially translates and executes .NET code on these systems, providing compatibility and portability.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 xml:space="preserve">2. </w:t>
      </w:r>
      <w:proofErr w:type="spellStart"/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Xamarin</w:t>
      </w:r>
      <w:proofErr w:type="spellEnd"/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 xml:space="preserve">Think of </w:t>
      </w:r>
      <w:proofErr w:type="spellStart"/>
      <w:r w:rsidRPr="00D26785">
        <w:rPr>
          <w:rFonts w:ascii="A760-Roman" w:hAnsi="A760-Roman" w:cs="Arial"/>
          <w:color w:val="1F1F1F"/>
          <w:sz w:val="28"/>
          <w:szCs w:val="28"/>
        </w:rPr>
        <w:t>Xamarin</w:t>
      </w:r>
      <w:proofErr w:type="spellEnd"/>
      <w:r w:rsidRPr="00D26785">
        <w:rPr>
          <w:rFonts w:ascii="A760-Roman" w:hAnsi="A760-Roman" w:cs="Arial"/>
          <w:color w:val="1F1F1F"/>
          <w:sz w:val="28"/>
          <w:szCs w:val="28"/>
        </w:rPr>
        <w:t xml:space="preserve"> as a bridge builder. It's a platform and set of tools specifically designed for building native mobile apps using C# and the .NET ecosystem. This allows developers to create apps for multiple platforms (</w:t>
      </w:r>
      <w:proofErr w:type="spellStart"/>
      <w:r w:rsidRPr="00D26785">
        <w:rPr>
          <w:rFonts w:ascii="A760-Roman" w:hAnsi="A760-Roman" w:cs="Arial"/>
          <w:color w:val="1F1F1F"/>
          <w:sz w:val="28"/>
          <w:szCs w:val="28"/>
        </w:rPr>
        <w:t>iOS</w:t>
      </w:r>
      <w:proofErr w:type="spellEnd"/>
      <w:r w:rsidRPr="00D26785">
        <w:rPr>
          <w:rFonts w:ascii="A760-Roman" w:hAnsi="A760-Roman" w:cs="Arial"/>
          <w:color w:val="1F1F1F"/>
          <w:sz w:val="28"/>
          <w:szCs w:val="28"/>
        </w:rPr>
        <w:t>, Android, etc.) with a single codebase, saving time and effort.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3. COM: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 xml:space="preserve">COM, short for Component Object Model, is an older technology still used in some Windows applications. It's a communication protocol that allows </w:t>
      </w:r>
      <w:r w:rsidRPr="00D26785">
        <w:rPr>
          <w:rFonts w:ascii="A760-Roman" w:hAnsi="A760-Roman" w:cs="Arial"/>
          <w:color w:val="1F1F1F"/>
          <w:sz w:val="28"/>
          <w:szCs w:val="28"/>
        </w:rPr>
        <w:lastRenderedPageBreak/>
        <w:t>different software components to interact with each other, regardless of their programming language. Think of it as a universal translator for software components.</w:t>
      </w:r>
    </w:p>
    <w:p w:rsidR="00D26785" w:rsidRPr="00D26785" w:rsidRDefault="00D26785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</w:pPr>
    </w:p>
    <w:p w:rsidR="00D26785" w:rsidRPr="00D26785" w:rsidRDefault="00D26785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</w:pPr>
    </w:p>
    <w:p w:rsidR="00D26785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4. .Net Core: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>Picture a slimmed-down, modern version of .NET. .Net Core is a cross-platform, open-source version of the .NET framework. It's designed for cloud and containerized environments, being more lightweight and modular than its predecessor. Imagine it as a streamlined .NET framework for the modern age.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5. Unity C#: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>Imagine building worlds with code. Unity C# is a combination of the Unity game engine and the C# programming language. It allows developers to create 3D games and interactive experiences using C# scripts. Think of it as a powerful toolkit for building virtual worlds with code.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Style w:val="Strong"/>
          <w:rFonts w:ascii="A760-Roman" w:hAnsi="A760-Roman" w:cs="Arial"/>
          <w:bCs w:val="0"/>
          <w:color w:val="1F1F1F"/>
          <w:sz w:val="28"/>
          <w:szCs w:val="28"/>
        </w:rPr>
        <w:t>6. REST: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  <w:r w:rsidRPr="00D26785">
        <w:rPr>
          <w:rFonts w:ascii="A760-Roman" w:hAnsi="A760-Roman" w:cs="Arial"/>
          <w:color w:val="1F1F1F"/>
          <w:sz w:val="28"/>
          <w:szCs w:val="28"/>
        </w:rPr>
        <w:t xml:space="preserve">Picture a waiter taking your order at a restaurant. REST, which stands for </w:t>
      </w:r>
      <w:proofErr w:type="spellStart"/>
      <w:r w:rsidRPr="00D26785">
        <w:rPr>
          <w:rFonts w:ascii="A760-Roman" w:hAnsi="A760-Roman" w:cs="Arial"/>
          <w:color w:val="1F1F1F"/>
          <w:sz w:val="28"/>
          <w:szCs w:val="28"/>
        </w:rPr>
        <w:t>REpresentational</w:t>
      </w:r>
      <w:proofErr w:type="spellEnd"/>
      <w:r w:rsidRPr="00D26785">
        <w:rPr>
          <w:rFonts w:ascii="A760-Roman" w:hAnsi="A760-Roman" w:cs="Arial"/>
          <w:color w:val="1F1F1F"/>
          <w:sz w:val="28"/>
          <w:szCs w:val="28"/>
        </w:rPr>
        <w:t xml:space="preserve"> State Transfer, is an architectural style for designing web services. It relies on standard HTTP methods (GET, POST, PUT, </w:t>
      </w:r>
      <w:r w:rsidRPr="00D26785">
        <w:rPr>
          <w:rFonts w:ascii="A760-Roman" w:hAnsi="A760-Roman" w:cs="Arial"/>
          <w:color w:val="1F1F1F"/>
          <w:sz w:val="28"/>
          <w:szCs w:val="28"/>
        </w:rPr>
        <w:t>and DELETE</w:t>
      </w:r>
      <w:r w:rsidRPr="00D26785">
        <w:rPr>
          <w:rFonts w:ascii="A760-Roman" w:hAnsi="A760-Roman" w:cs="Arial"/>
          <w:color w:val="1F1F1F"/>
          <w:sz w:val="28"/>
          <w:szCs w:val="28"/>
        </w:rPr>
        <w:t>) to communicate between client and server, making it simple and widely used. Imagine it as a standardized way for applications to "talk" to each other over the web.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b/>
          <w:color w:val="1F1F1F"/>
          <w:sz w:val="28"/>
          <w:szCs w:val="28"/>
        </w:rPr>
      </w:pPr>
      <w:r w:rsidRPr="00D26785">
        <w:rPr>
          <w:rFonts w:ascii="A760-Roman" w:hAnsi="A760-Roman" w:cs="Arial"/>
          <w:b/>
          <w:color w:val="1F1F1F"/>
          <w:sz w:val="28"/>
          <w:szCs w:val="28"/>
        </w:rPr>
        <w:t>CRITALLY EXPLAIN ANY 3 KEY FUNCTION OF CLR</w:t>
      </w:r>
      <w:r w:rsidR="00D26785" w:rsidRPr="00D26785">
        <w:rPr>
          <w:rFonts w:ascii="A760-Roman" w:hAnsi="A760-Roman" w:cs="Arial"/>
          <w:b/>
          <w:color w:val="1F1F1F"/>
          <w:sz w:val="28"/>
          <w:szCs w:val="28"/>
        </w:rPr>
        <w:t xml:space="preserve"> (50 WORDS)</w:t>
      </w:r>
    </w:p>
    <w:p w:rsidR="00D26785" w:rsidRPr="00D26785" w:rsidRDefault="00FC6133" w:rsidP="00D267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760-Roman" w:eastAsia="Times New Roman" w:hAnsi="A760-Roman" w:cs="Arial"/>
          <w:color w:val="1F1F1F"/>
          <w:sz w:val="28"/>
          <w:szCs w:val="28"/>
        </w:rPr>
      </w:pPr>
      <w:r w:rsidRPr="00D26785">
        <w:rPr>
          <w:rFonts w:ascii="A760-Roman" w:eastAsia="Times New Roman" w:hAnsi="A760-Roman" w:cs="Arial"/>
          <w:color w:val="1F1F1F"/>
          <w:sz w:val="28"/>
          <w:szCs w:val="28"/>
        </w:rPr>
        <w:t>Memory Management:</w:t>
      </w:r>
      <w:r w:rsidRPr="00FC6133">
        <w:rPr>
          <w:rFonts w:ascii="A760-Roman" w:eastAsia="Times New Roman" w:hAnsi="A760-Roman" w:cs="Arial"/>
          <w:color w:val="1F1F1F"/>
          <w:sz w:val="28"/>
          <w:szCs w:val="28"/>
        </w:rPr>
        <w:t> CLR automatically allocates and reclaims memory for objects, preventing leaks and crashes.</w:t>
      </w:r>
    </w:p>
    <w:p w:rsidR="00FC6133" w:rsidRPr="00FC6133" w:rsidRDefault="00FC6133" w:rsidP="00D267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760-Roman" w:eastAsia="Times New Roman" w:hAnsi="A760-Roman" w:cs="Arial"/>
          <w:color w:val="1F1F1F"/>
          <w:sz w:val="28"/>
          <w:szCs w:val="28"/>
        </w:rPr>
      </w:pPr>
      <w:r w:rsidRPr="00D26785">
        <w:rPr>
          <w:rFonts w:ascii="A760-Roman" w:eastAsia="Times New Roman" w:hAnsi="A760-Roman" w:cs="Arial"/>
          <w:color w:val="1F1F1F"/>
          <w:sz w:val="28"/>
          <w:szCs w:val="28"/>
        </w:rPr>
        <w:lastRenderedPageBreak/>
        <w:t>Type Safety:</w:t>
      </w:r>
      <w:r w:rsidRPr="00FC6133">
        <w:rPr>
          <w:rFonts w:ascii="A760-Roman" w:eastAsia="Times New Roman" w:hAnsi="A760-Roman" w:cs="Arial"/>
          <w:color w:val="1F1F1F"/>
          <w:sz w:val="28"/>
          <w:szCs w:val="28"/>
        </w:rPr>
        <w:t> CLR enforces strict type checking between objects, eliminating compatibility errors and unexpected behavior. It's like a meticulous librarian ensuring everything goe</w:t>
      </w:r>
      <w:r w:rsidRPr="00D26785">
        <w:rPr>
          <w:rFonts w:ascii="A760-Roman" w:eastAsia="Times New Roman" w:hAnsi="A760-Roman" w:cs="Arial"/>
          <w:color w:val="1F1F1F"/>
          <w:sz w:val="28"/>
          <w:szCs w:val="28"/>
        </w:rPr>
        <w:t>s on the right shelf.</w:t>
      </w:r>
    </w:p>
    <w:p w:rsidR="00FC6133" w:rsidRPr="00FC6133" w:rsidRDefault="00FC6133" w:rsidP="00D267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760-Roman" w:eastAsia="Times New Roman" w:hAnsi="A760-Roman" w:cs="Arial"/>
          <w:color w:val="1F1F1F"/>
          <w:sz w:val="28"/>
          <w:szCs w:val="28"/>
        </w:rPr>
      </w:pPr>
      <w:r w:rsidRPr="00D26785">
        <w:rPr>
          <w:rFonts w:ascii="A760-Roman" w:eastAsia="Times New Roman" w:hAnsi="A760-Roman" w:cs="Arial"/>
          <w:color w:val="1F1F1F"/>
          <w:sz w:val="28"/>
          <w:szCs w:val="28"/>
        </w:rPr>
        <w:t>Just-in-Time (JIT) Compilation:</w:t>
      </w:r>
      <w:r w:rsidRPr="00FC6133">
        <w:rPr>
          <w:rFonts w:ascii="A760-Roman" w:eastAsia="Times New Roman" w:hAnsi="A760-Roman" w:cs="Arial"/>
          <w:color w:val="1F1F1F"/>
          <w:sz w:val="28"/>
          <w:szCs w:val="28"/>
        </w:rPr>
        <w:t> CLR translates intermediate code (.NET code) to native machine code at runtime, optimizing performance for your specific system. Imagine a translator on the fly, whispering instructions to you</w:t>
      </w:r>
      <w:r w:rsidRPr="00D26785">
        <w:rPr>
          <w:rFonts w:ascii="A760-Roman" w:eastAsia="Times New Roman" w:hAnsi="A760-Roman" w:cs="Arial"/>
          <w:color w:val="1F1F1F"/>
          <w:sz w:val="28"/>
          <w:szCs w:val="28"/>
        </w:rPr>
        <w:t>r computer's processing core.</w:t>
      </w:r>
    </w:p>
    <w:p w:rsidR="00FC6133" w:rsidRPr="00D26785" w:rsidRDefault="00FC6133" w:rsidP="00D2678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760-Roman" w:hAnsi="A760-Roman" w:cs="Arial"/>
          <w:color w:val="1F1F1F"/>
          <w:sz w:val="28"/>
          <w:szCs w:val="28"/>
        </w:rPr>
      </w:pPr>
    </w:p>
    <w:p w:rsidR="00FC6133" w:rsidRPr="00D26785" w:rsidRDefault="00FC6133" w:rsidP="00FC6133">
      <w:pPr>
        <w:pStyle w:val="NormalWeb"/>
        <w:shd w:val="clear" w:color="auto" w:fill="FFFFFF"/>
        <w:spacing w:before="360" w:beforeAutospacing="0" w:after="360" w:afterAutospacing="0"/>
        <w:rPr>
          <w:rFonts w:ascii="A760-Roman" w:hAnsi="A760-Roman" w:cs="Arial"/>
          <w:color w:val="1F1F1F"/>
          <w:sz w:val="28"/>
          <w:szCs w:val="28"/>
        </w:rPr>
      </w:pPr>
    </w:p>
    <w:sectPr w:rsidR="00FC6133" w:rsidRPr="00D2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760-Rom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42067"/>
    <w:multiLevelType w:val="multilevel"/>
    <w:tmpl w:val="79D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41C47"/>
    <w:multiLevelType w:val="hybridMultilevel"/>
    <w:tmpl w:val="7E6E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33"/>
    <w:rsid w:val="004C6680"/>
    <w:rsid w:val="00D26785"/>
    <w:rsid w:val="00E85187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E57B-16F2-4E99-A424-398E8E96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2024-02-04T16:55:00Z</dcterms:created>
  <dcterms:modified xsi:type="dcterms:W3CDTF">2024-02-04T17:11:00Z</dcterms:modified>
</cp:coreProperties>
</file>