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Welch’s</w:t>
      </w:r>
      <w:r>
        <w:t xml:space="preserve"> </w:t>
      </w:r>
      <w:r>
        <w:t xml:space="preserve">ANOVA</w:t>
      </w:r>
      <w:r>
        <w:t xml:space="preserve"> </w:t>
      </w:r>
      <w:r>
        <w:t xml:space="preserve">and</w:t>
      </w:r>
      <w:r>
        <w:t xml:space="preserve"> </w:t>
      </w:r>
      <w:r>
        <w:t xml:space="preserve">Kruskal-Wallis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GSIand</w:t>
      </w:r>
      <w:r>
        <w:t xml:space="preserve"> </w:t>
      </w:r>
      <w:r>
        <w:t xml:space="preserve">PCI</w:t>
      </w:r>
    </w:p>
    <w:p>
      <w:pPr>
        <w:pStyle w:val="Author"/>
      </w:pPr>
      <w:r>
        <w:t xml:space="preserve">Ela</w:t>
      </w:r>
      <w:r>
        <w:t xml:space="preserve"> </w:t>
      </w:r>
      <w:r>
        <w:t xml:space="preserve">Jeen</w:t>
      </w:r>
      <w:r>
        <w:t xml:space="preserve"> </w:t>
      </w:r>
      <w:r>
        <w:t xml:space="preserve">M.</w:t>
      </w:r>
      <w:r>
        <w:t xml:space="preserve"> </w:t>
      </w:r>
      <w:r>
        <w:t xml:space="preserve">Gonesto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Total_Body_Weight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Number_of_Arms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1.2835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1.3752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0.1131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"&lt;1 year (&lt;10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"1-2 years (10-15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"2-3 years (16-25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"4-5 years (26-40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"&gt;5 years (&gt;40 cm)"</w:t>
      </w:r>
      <w:r>
        <w:br/>
      </w:r>
      <w:r>
        <w:rPr>
          <w:rStyle w:val="NormalTok"/>
        </w:rPr>
        <w:t xml:space="preserve">  ))</w:t>
      </w:r>
    </w:p>
    <w:bookmarkEnd w:id="20"/>
    <w:bookmarkStart w:id="21" w:name="normality-test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cots_data$GSI</w:t>
      </w:r>
      <w:r>
        <w:br/>
      </w:r>
      <w:r>
        <w:rPr>
          <w:rStyle w:val="VerbatimChar"/>
        </w:rPr>
        <w:t xml:space="preserve">W = 0.94112, p-value = 0.04145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cots_data$PCI</w:t>
      </w:r>
      <w:r>
        <w:br/>
      </w:r>
      <w:r>
        <w:rPr>
          <w:rStyle w:val="VerbatimChar"/>
        </w:rPr>
        <w:t xml:space="preserve">W = 0.94113, p-value = 0.04148</w:t>
      </w:r>
    </w:p>
    <w:bookmarkEnd w:id="21"/>
    <w:bookmarkStart w:id="22" w:name="homogeneity-of-variance-test"/>
    <w:p>
      <w:pPr>
        <w:pStyle w:val="Heading2"/>
      </w:pPr>
      <w:r>
        <w:t xml:space="preserve">Homogeneity of Variance Test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2.5786 0.1168</w:t>
      </w:r>
      <w:r>
        <w:br/>
      </w:r>
      <w:r>
        <w:rPr>
          <w:rStyle w:val="VerbatimChar"/>
        </w:rPr>
        <w:t xml:space="preserve">      37               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2.5785 0.1168</w:t>
      </w:r>
      <w:r>
        <w:br/>
      </w:r>
      <w:r>
        <w:rPr>
          <w:rStyle w:val="VerbatimChar"/>
        </w:rPr>
        <w:t xml:space="preserve">      37               </w:t>
      </w:r>
    </w:p>
    <w:bookmarkEnd w:id="22"/>
    <w:bookmarkStart w:id="23" w:name="welchs-anova-handles-unequal-variances"/>
    <w:p>
      <w:pPr>
        <w:pStyle w:val="Heading2"/>
      </w:pPr>
      <w:r>
        <w:t xml:space="preserve">Welch’s ANOVA (Handles Unequal Variances)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One-way analysis of means (not assuming equal variances)</w:t>
      </w:r>
      <w:r>
        <w:br/>
      </w:r>
      <w:r>
        <w:br/>
      </w:r>
      <w:r>
        <w:rPr>
          <w:rStyle w:val="VerbatimChar"/>
        </w:rPr>
        <w:t xml:space="preserve">data:  GSI and Size_Class</w:t>
      </w:r>
      <w:r>
        <w:br/>
      </w:r>
      <w:r>
        <w:rPr>
          <w:rStyle w:val="VerbatimChar"/>
        </w:rPr>
        <w:t xml:space="preserve">F = 51.302, num df = 1.000, denom df = 20.869, p-value = 4.796e-07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One-way analysis of means (not assuming equal variances)</w:t>
      </w:r>
      <w:r>
        <w:br/>
      </w:r>
      <w:r>
        <w:br/>
      </w:r>
      <w:r>
        <w:rPr>
          <w:rStyle w:val="VerbatimChar"/>
        </w:rPr>
        <w:t xml:space="preserve">data:  PCI and Size_Class</w:t>
      </w:r>
      <w:r>
        <w:br/>
      </w:r>
      <w:r>
        <w:rPr>
          <w:rStyle w:val="VerbatimChar"/>
        </w:rPr>
        <w:t xml:space="preserve">F = 51.308, num df = 1.00, denom df = 20.87, p-value = 4.79e-07</w:t>
      </w:r>
    </w:p>
    <w:bookmarkEnd w:id="23"/>
    <w:bookmarkStart w:id="24" w:name="X283bb5faf0e32341961fabbddbbad61b5eb8eaf"/>
    <w:p>
      <w:pPr>
        <w:pStyle w:val="Heading2"/>
      </w:pPr>
      <w:r>
        <w:t xml:space="preserve">Kruskal-Wallis Test (Non-Parametric Alternative)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GSI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PCI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bookmarkEnd w:id="24"/>
    <w:bookmarkStart w:id="31" w:name="boxplots-for-visualization"/>
    <w:p>
      <w:pPr>
        <w:pStyle w:val="Heading2"/>
      </w:pPr>
      <w:r>
        <w:t xml:space="preserve">Boxplots for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GSI,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"Gonadosomatic Index (GSI)"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elch-s-ANOVA-and-Kruskal-Wallis-Test-for-GSI-and-PCI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"Physiological Condition Index (PCI)"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elch-s-ANOVA-and-Kruskal-Wallis-Test-for-GSI-and-PCI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Welch’s ANOVA and Kruskal-Wallis Test for GSIand PCI</dc:title>
  <dc:creator>Ela Jeen M. Gonesto</dc:creator>
  <cp:keywords/>
  <dcterms:created xsi:type="dcterms:W3CDTF">2025-03-18T17:09:33Z</dcterms:created>
  <dcterms:modified xsi:type="dcterms:W3CDTF">2025-03-18T17:09:33Z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