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157" w:rsidRPr="00F409D1" w:rsidRDefault="00C15157" w:rsidP="00F409D1">
      <w:pPr>
        <w:jc w:val="center"/>
        <w:rPr>
          <w:b/>
        </w:rPr>
      </w:pPr>
      <w:r w:rsidRPr="00F409D1">
        <w:rPr>
          <w:b/>
        </w:rPr>
        <w:t>1. Visão geral da arquitetura</w:t>
      </w:r>
    </w:p>
    <w:p w:rsidR="00C15157" w:rsidRDefault="00C15157" w:rsidP="00C15157">
      <w:r>
        <w:t xml:space="preserve">Para o </w:t>
      </w:r>
      <w:proofErr w:type="spellStart"/>
      <w:r>
        <w:t>MedAlert</w:t>
      </w:r>
      <w:proofErr w:type="spellEnd"/>
      <w:r>
        <w:t>, uma arquitetura em camadas (</w:t>
      </w:r>
      <w:proofErr w:type="spellStart"/>
      <w:r>
        <w:t>layered</w:t>
      </w:r>
      <w:proofErr w:type="spellEnd"/>
      <w:r>
        <w:t xml:space="preserve">) </w:t>
      </w:r>
      <w:proofErr w:type="gramStart"/>
      <w:r>
        <w:t>+</w:t>
      </w:r>
      <w:proofErr w:type="gramEnd"/>
      <w:r>
        <w:t xml:space="preserve"> estilo cliente-se</w:t>
      </w:r>
      <w:r w:rsidR="00F409D1">
        <w:t>rvidor é bem adequada. A ideia: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>Camada de apresentação (UI):</w:t>
      </w:r>
      <w:r>
        <w:t xml:space="preserve"> </w:t>
      </w:r>
      <w:proofErr w:type="spellStart"/>
      <w:r>
        <w:t>app</w:t>
      </w:r>
      <w:proofErr w:type="spellEnd"/>
      <w:r>
        <w:t xml:space="preserve"> mobile (iOS e </w:t>
      </w:r>
      <w:proofErr w:type="spellStart"/>
      <w:r>
        <w:t>Android</w:t>
      </w:r>
      <w:proofErr w:type="spellEnd"/>
      <w:r>
        <w:t>) que mostra telas para usuário (alertas, cadastro de medicam</w:t>
      </w:r>
      <w:r w:rsidR="00F409D1">
        <w:t>ento, histórico, notificações).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>Camada de lógica de negócio:</w:t>
      </w:r>
      <w:r>
        <w:t xml:space="preserve"> onde ficam as regras para gerenciamento de alertas, controle de estoque, notificação de familia</w:t>
      </w:r>
      <w:r w:rsidR="00F409D1">
        <w:t>res, validação de receita, etc.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>Camada de persistência / dados:</w:t>
      </w:r>
      <w:r>
        <w:t xml:space="preserve"> responsável por salvar localmente (no celular) dados que precisam de acesso rápido/</w:t>
      </w:r>
      <w:proofErr w:type="spellStart"/>
      <w:r>
        <w:t>offline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último alerta, estado local), e também comunicar com o </w:t>
      </w:r>
      <w:proofErr w:type="spellStart"/>
      <w:r>
        <w:t>backend</w:t>
      </w:r>
      <w:proofErr w:type="spellEnd"/>
      <w:r>
        <w:t xml:space="preserve"> para dados mais “pesados” ou compartilhados (receitas, inventário</w:t>
      </w:r>
      <w:r w:rsidR="00F409D1">
        <w:t xml:space="preserve"> de remédios da família).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 xml:space="preserve">Camada de serviços / </w:t>
      </w:r>
      <w:proofErr w:type="spellStart"/>
      <w:r w:rsidRPr="00E24F8C">
        <w:rPr>
          <w:b/>
        </w:rPr>
        <w:t>backend</w:t>
      </w:r>
      <w:proofErr w:type="spellEnd"/>
      <w:r w:rsidRPr="00E24F8C">
        <w:rPr>
          <w:b/>
        </w:rPr>
        <w:t>:</w:t>
      </w:r>
      <w:r w:rsidR="000E464A">
        <w:t xml:space="preserve"> API </w:t>
      </w:r>
      <w:r>
        <w:t>para manipular dados compartilhados entre usuários (</w:t>
      </w:r>
      <w:proofErr w:type="spellStart"/>
      <w:r>
        <w:t>ex</w:t>
      </w:r>
      <w:proofErr w:type="spellEnd"/>
      <w:r>
        <w:t>: compartilhar se medicação foi tomada, atualização de estoque, envio de notificações p</w:t>
      </w:r>
      <w:r w:rsidR="00F409D1">
        <w:t>ara outros membros da família).</w:t>
      </w:r>
    </w:p>
    <w:p w:rsidR="00C15157" w:rsidRDefault="00C15157" w:rsidP="00C15157">
      <w:r>
        <w:t xml:space="preserve">Essa arquitetura ajuda a separar </w:t>
      </w:r>
      <w:proofErr w:type="spellStart"/>
      <w:r>
        <w:t>responsibilidades</w:t>
      </w:r>
      <w:proofErr w:type="spellEnd"/>
      <w:r>
        <w:t xml:space="preserve">, facilita manutenção, permite escalabilidade (por exemplo, </w:t>
      </w:r>
      <w:proofErr w:type="spellStart"/>
      <w:r>
        <w:t>backend</w:t>
      </w:r>
      <w:proofErr w:type="spellEnd"/>
      <w:r>
        <w:t xml:space="preserve"> pode evoluir) e dá segurança (não expõe o banco de dados diretamente no cliente</w:t>
      </w:r>
      <w:r w:rsidR="000E464A">
        <w:t xml:space="preserve">. </w:t>
      </w:r>
    </w:p>
    <w:p w:rsidR="00C15157" w:rsidRDefault="00C15157" w:rsidP="00C15157"/>
    <w:p w:rsidR="00C15157" w:rsidRPr="00E24F8C" w:rsidRDefault="000150C3" w:rsidP="00E24F8C">
      <w:pPr>
        <w:jc w:val="center"/>
        <w:rPr>
          <w:b/>
        </w:rPr>
      </w:pPr>
      <w:r>
        <w:rPr>
          <w:b/>
        </w:rPr>
        <w:t>2. Tecnologias e plataformas sugeridas</w:t>
      </w:r>
    </w:p>
    <w:p w:rsidR="00C15157" w:rsidRDefault="00C15157" w:rsidP="00C15157"/>
    <w:p w:rsidR="00C15157" w:rsidRPr="00127C0B" w:rsidRDefault="00E24F8C" w:rsidP="00C15157">
      <w:pPr>
        <w:rPr>
          <w:b/>
        </w:rPr>
      </w:pPr>
      <w:r w:rsidRPr="00127C0B">
        <w:rPr>
          <w:b/>
        </w:rPr>
        <w:t>Front-</w:t>
      </w:r>
      <w:proofErr w:type="spellStart"/>
      <w:r w:rsidRPr="00127C0B">
        <w:rPr>
          <w:b/>
        </w:rPr>
        <w:t>end</w:t>
      </w:r>
      <w:proofErr w:type="spellEnd"/>
      <w:r w:rsidRPr="00127C0B">
        <w:rPr>
          <w:b/>
        </w:rPr>
        <w:t xml:space="preserve"> (mobile):</w:t>
      </w:r>
    </w:p>
    <w:p w:rsidR="00C15157" w:rsidRDefault="00127C0B" w:rsidP="00127C0B">
      <w:pPr>
        <w:pStyle w:val="PargrafodaLista"/>
        <w:numPr>
          <w:ilvl w:val="0"/>
          <w:numId w:val="2"/>
        </w:numPr>
      </w:pPr>
      <w:proofErr w:type="spellStart"/>
      <w:r>
        <w:t>Flutter</w:t>
      </w:r>
      <w:proofErr w:type="spellEnd"/>
      <w:r>
        <w:t xml:space="preserve"> </w:t>
      </w:r>
      <w:r w:rsidR="00C15157">
        <w:t xml:space="preserve">para </w:t>
      </w:r>
      <w:r>
        <w:t xml:space="preserve">o </w:t>
      </w:r>
      <w:proofErr w:type="spellStart"/>
      <w:r w:rsidR="00C15157">
        <w:t>app</w:t>
      </w:r>
      <w:proofErr w:type="spellEnd"/>
      <w:r w:rsidR="00C15157">
        <w:t xml:space="preserve"> híbrido (iOS + </w:t>
      </w:r>
      <w:proofErr w:type="spellStart"/>
      <w:r w:rsidR="00C15157">
        <w:t>Android</w:t>
      </w:r>
      <w:proofErr w:type="spellEnd"/>
      <w:r w:rsidR="00C15157">
        <w:t xml:space="preserve">) com um único código. </w:t>
      </w:r>
      <w:r w:rsidR="000150C3">
        <w:t xml:space="preserve">(Foi utilizado </w:t>
      </w:r>
      <w:proofErr w:type="spellStart"/>
      <w:r w:rsidR="000150C3">
        <w:t>react</w:t>
      </w:r>
      <w:proofErr w:type="spellEnd"/>
      <w:r w:rsidR="000150C3">
        <w:t xml:space="preserve"> para que fosse apresentado em sala)</w:t>
      </w:r>
    </w:p>
    <w:p w:rsidR="00C15157" w:rsidRDefault="00C15157" w:rsidP="00127C0B">
      <w:pPr>
        <w:pStyle w:val="PargrafodaLista"/>
        <w:numPr>
          <w:ilvl w:val="0"/>
          <w:numId w:val="2"/>
        </w:numPr>
      </w:pPr>
      <w:r>
        <w:t xml:space="preserve">Sistema de notificações locais (para alertas de remédio): usar os pacotes de notificações do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ex</w:t>
      </w:r>
      <w:proofErr w:type="spellEnd"/>
      <w:r w:rsidR="00E24F8C">
        <w:t xml:space="preserve">: </w:t>
      </w:r>
      <w:proofErr w:type="spellStart"/>
      <w:r w:rsidR="00E24F8C">
        <w:t>flutter_local_notifications</w:t>
      </w:r>
      <w:proofErr w:type="spellEnd"/>
      <w:r w:rsidR="00E24F8C">
        <w:t>).</w:t>
      </w:r>
    </w:p>
    <w:p w:rsidR="00C15157" w:rsidRPr="008321CB" w:rsidRDefault="00E24F8C" w:rsidP="00C15157">
      <w:pPr>
        <w:rPr>
          <w:b/>
        </w:rPr>
      </w:pPr>
      <w:proofErr w:type="spellStart"/>
      <w:r w:rsidRPr="008321CB">
        <w:rPr>
          <w:b/>
        </w:rPr>
        <w:t>Backend</w:t>
      </w:r>
      <w:proofErr w:type="spellEnd"/>
      <w:r w:rsidRPr="008321CB">
        <w:rPr>
          <w:b/>
        </w:rPr>
        <w:t xml:space="preserve"> / API:</w:t>
      </w:r>
    </w:p>
    <w:p w:rsidR="00C15157" w:rsidRDefault="00C15157" w:rsidP="00C15157">
      <w:r>
        <w:t xml:space="preserve">REST API: para comunicar o </w:t>
      </w:r>
      <w:proofErr w:type="spellStart"/>
      <w:r>
        <w:t>app</w:t>
      </w:r>
      <w:proofErr w:type="spellEnd"/>
      <w:r>
        <w:t xml:space="preserve"> com o servidor, por exemplo para salvar receitas, histórico familiar, enviar dados de estoque, etc. Esse estilo cliente-servidor é bem </w:t>
      </w:r>
      <w:r w:rsidR="008321CB">
        <w:t xml:space="preserve">padrão para </w:t>
      </w:r>
      <w:proofErr w:type="spellStart"/>
      <w:r w:rsidR="008321CB">
        <w:t>apps</w:t>
      </w:r>
      <w:proofErr w:type="spellEnd"/>
      <w:r w:rsidR="008321CB">
        <w:t xml:space="preserve"> distribuídos. </w:t>
      </w:r>
      <w:r w:rsidR="000150C3">
        <w:t>(Para fins de apresentação foi usado armazenamento de dados locais)</w:t>
      </w:r>
    </w:p>
    <w:p w:rsidR="00C15157" w:rsidRDefault="008321CB" w:rsidP="00C15157">
      <w:r>
        <w:t xml:space="preserve">Linguagem de </w:t>
      </w:r>
      <w:proofErr w:type="spellStart"/>
      <w:r>
        <w:t>backend</w:t>
      </w:r>
      <w:proofErr w:type="spellEnd"/>
      <w:r>
        <w:t xml:space="preserve">: </w:t>
      </w:r>
      <w:r w:rsidR="000E464A">
        <w:t>Node.JS</w:t>
      </w:r>
      <w:r w:rsidR="00C15157">
        <w:t xml:space="preserve"> </w:t>
      </w:r>
    </w:p>
    <w:p w:rsidR="00C15157" w:rsidRPr="00493E2D" w:rsidRDefault="00493E2D" w:rsidP="00C15157">
      <w:pPr>
        <w:rPr>
          <w:b/>
        </w:rPr>
      </w:pPr>
      <w:r>
        <w:rPr>
          <w:b/>
        </w:rPr>
        <w:t>Banco de dados:</w:t>
      </w:r>
      <w:bookmarkStart w:id="0" w:name="_GoBack"/>
      <w:bookmarkEnd w:id="0"/>
    </w:p>
    <w:p w:rsidR="00C15157" w:rsidRDefault="00C15157" w:rsidP="00493E2D">
      <w:pPr>
        <w:pStyle w:val="PargrafodaLista"/>
        <w:numPr>
          <w:ilvl w:val="0"/>
          <w:numId w:val="3"/>
        </w:numPr>
      </w:pPr>
      <w:r>
        <w:t xml:space="preserve">Local no celular: </w:t>
      </w:r>
      <w:proofErr w:type="spellStart"/>
      <w:r>
        <w:t>SQLite</w:t>
      </w:r>
      <w:proofErr w:type="spellEnd"/>
      <w:r>
        <w:t xml:space="preserve"> ou outra base </w:t>
      </w:r>
      <w:r w:rsidR="00493E2D">
        <w:t xml:space="preserve">leve para persistência </w:t>
      </w:r>
      <w:proofErr w:type="spellStart"/>
      <w:r w:rsidR="00493E2D">
        <w:t>offline</w:t>
      </w:r>
      <w:proofErr w:type="spellEnd"/>
      <w:r w:rsidR="00493E2D">
        <w:t>.</w:t>
      </w:r>
    </w:p>
    <w:p w:rsidR="00C15157" w:rsidRDefault="00C15157" w:rsidP="00493E2D">
      <w:pPr>
        <w:pStyle w:val="PargrafodaLista"/>
        <w:numPr>
          <w:ilvl w:val="0"/>
          <w:numId w:val="3"/>
        </w:numPr>
      </w:pPr>
      <w:r>
        <w:t>No servidor: um banco relacional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) ou </w:t>
      </w:r>
      <w:proofErr w:type="spellStart"/>
      <w:r>
        <w:t>NoSQL</w:t>
      </w:r>
      <w:proofErr w:type="spellEnd"/>
      <w:r>
        <w:t>, dependendo de modelagem de dados (receitas, alertas, usuários).</w:t>
      </w:r>
    </w:p>
    <w:p w:rsidR="00C15157" w:rsidRDefault="00C15157" w:rsidP="00C15157"/>
    <w:p w:rsidR="00A871B6" w:rsidRDefault="00C15157" w:rsidP="00C15157">
      <w:pPr>
        <w:rPr>
          <w:b/>
        </w:rPr>
      </w:pPr>
      <w:r w:rsidRPr="00A871B6">
        <w:rPr>
          <w:b/>
        </w:rPr>
        <w:t>Camada de sincronização:</w:t>
      </w:r>
    </w:p>
    <w:p w:rsidR="00C15157" w:rsidRPr="00A871B6" w:rsidRDefault="00C15157" w:rsidP="00A871B6">
      <w:pPr>
        <w:pStyle w:val="PargrafodaLista"/>
        <w:numPr>
          <w:ilvl w:val="0"/>
          <w:numId w:val="4"/>
        </w:numPr>
        <w:rPr>
          <w:b/>
        </w:rPr>
      </w:pPr>
      <w:r>
        <w:t xml:space="preserve">Um mecanismo para sincronizar dados entre o </w:t>
      </w:r>
      <w:proofErr w:type="spellStart"/>
      <w:r>
        <w:t>app</w:t>
      </w:r>
      <w:proofErr w:type="spellEnd"/>
      <w:r>
        <w:t xml:space="preserve"> local e o </w:t>
      </w:r>
      <w:proofErr w:type="spellStart"/>
      <w:r>
        <w:t>backend</w:t>
      </w:r>
      <w:proofErr w:type="spellEnd"/>
      <w:r>
        <w:t xml:space="preserve">. Por exemplo, quando o </w:t>
      </w:r>
      <w:proofErr w:type="spellStart"/>
      <w:r>
        <w:t>app</w:t>
      </w:r>
      <w:proofErr w:type="spellEnd"/>
      <w:r>
        <w:t xml:space="preserve"> estiver online ele envia os dados pendentes (novas medicações, alertas, etc.) para o servidor.</w:t>
      </w:r>
    </w:p>
    <w:p w:rsidR="00C15157" w:rsidRDefault="00A871B6" w:rsidP="00A871B6">
      <w:pPr>
        <w:pStyle w:val="PargrafodaLista"/>
        <w:numPr>
          <w:ilvl w:val="0"/>
          <w:numId w:val="4"/>
        </w:numPr>
      </w:pPr>
      <w:proofErr w:type="gramStart"/>
      <w:r>
        <w:lastRenderedPageBreak/>
        <w:t>usamos</w:t>
      </w:r>
      <w:proofErr w:type="gramEnd"/>
      <w:r w:rsidR="00C15157">
        <w:t xml:space="preserve"> </w:t>
      </w:r>
      <w:proofErr w:type="spellStart"/>
      <w:r w:rsidR="00C15157">
        <w:t>Webhooks</w:t>
      </w:r>
      <w:proofErr w:type="spellEnd"/>
      <w:r w:rsidR="00C15157">
        <w:t xml:space="preserve"> </w:t>
      </w:r>
      <w:r>
        <w:t>e</w:t>
      </w:r>
      <w:r w:rsidR="00C15157">
        <w:t xml:space="preserve"> </w:t>
      </w:r>
      <w:proofErr w:type="spellStart"/>
      <w:r w:rsidR="00C15157">
        <w:t>push</w:t>
      </w:r>
      <w:proofErr w:type="spellEnd"/>
      <w:r w:rsidR="00C15157">
        <w:t xml:space="preserve"> </w:t>
      </w:r>
      <w:proofErr w:type="spellStart"/>
      <w:r w:rsidR="00C15157">
        <w:t>notifications</w:t>
      </w:r>
      <w:proofErr w:type="spellEnd"/>
      <w:r w:rsidR="00C15157">
        <w:t xml:space="preserve"> para avisar outros membros da família quando alguém marca um remédio como “tomado”.</w:t>
      </w:r>
    </w:p>
    <w:p w:rsidR="00C15157" w:rsidRDefault="00C15157" w:rsidP="00C15157"/>
    <w:p w:rsidR="00C15157" w:rsidRPr="00A871B6" w:rsidRDefault="00C15157" w:rsidP="00A871B6">
      <w:pPr>
        <w:jc w:val="center"/>
        <w:rPr>
          <w:b/>
        </w:rPr>
      </w:pPr>
      <w:r w:rsidRPr="00A871B6">
        <w:rPr>
          <w:b/>
        </w:rPr>
        <w:t>3. Padrões arquiteturais e design</w:t>
      </w:r>
    </w:p>
    <w:p w:rsidR="00C15157" w:rsidRDefault="00C15157" w:rsidP="00C15157"/>
    <w:p w:rsidR="00C15157" w:rsidRDefault="00C15157" w:rsidP="00A871B6">
      <w:pPr>
        <w:pStyle w:val="PargrafodaLista"/>
        <w:numPr>
          <w:ilvl w:val="0"/>
          <w:numId w:val="5"/>
        </w:numPr>
      </w:pPr>
      <w:r>
        <w:t xml:space="preserve">MVC / MVVM: no </w:t>
      </w:r>
      <w:proofErr w:type="spellStart"/>
      <w:r>
        <w:t>app</w:t>
      </w:r>
      <w:proofErr w:type="spellEnd"/>
      <w:r>
        <w:t xml:space="preserve"> mobile, </w:t>
      </w:r>
      <w:r w:rsidR="00A871B6">
        <w:t>usamos</w:t>
      </w:r>
      <w:r>
        <w:t xml:space="preserve"> MVVM (</w:t>
      </w:r>
      <w:proofErr w:type="spellStart"/>
      <w:r>
        <w:t>Model-View-ViewModel</w:t>
      </w:r>
      <w:proofErr w:type="spellEnd"/>
      <w:r>
        <w:t>) para separar a lógica da UI e tornar o código mais t</w:t>
      </w:r>
      <w:r w:rsidR="00A871B6">
        <w:t>estável e modular.</w:t>
      </w:r>
    </w:p>
    <w:p w:rsidR="00C15157" w:rsidRDefault="00C15157" w:rsidP="00C15157">
      <w:pPr>
        <w:pStyle w:val="PargrafodaLista"/>
        <w:numPr>
          <w:ilvl w:val="0"/>
          <w:numId w:val="5"/>
        </w:numPr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: para a camada de persistência, separar a lógica de acesso a dados (local ou remoto) por repositórios, o que</w:t>
      </w:r>
      <w:r w:rsidR="003D41D9">
        <w:t xml:space="preserve"> facilita trocar fonte de dados</w:t>
      </w:r>
      <w:r>
        <w:t xml:space="preserve"> sem impactar a UI.</w:t>
      </w:r>
    </w:p>
    <w:p w:rsidR="00C15157" w:rsidRDefault="00C15157" w:rsidP="00A871B6">
      <w:pPr>
        <w:pStyle w:val="PargrafodaLista"/>
        <w:numPr>
          <w:ilvl w:val="0"/>
          <w:numId w:val="5"/>
        </w:numPr>
      </w:pPr>
      <w:proofErr w:type="spellStart"/>
      <w:r>
        <w:t>Singleton</w:t>
      </w:r>
      <w:proofErr w:type="spellEnd"/>
      <w:r>
        <w:t xml:space="preserve"> ou Service </w:t>
      </w:r>
      <w:proofErr w:type="spellStart"/>
      <w:r>
        <w:t>Locator</w:t>
      </w:r>
      <w:proofErr w:type="spellEnd"/>
      <w:r>
        <w:t>: para gerenciar instâncias centrais, como o gerenciador de notificações, ou a classe de sincronização de dados.</w:t>
      </w:r>
    </w:p>
    <w:p w:rsidR="00C15157" w:rsidRDefault="00C15157" w:rsidP="00C15157"/>
    <w:p w:rsidR="00C15157" w:rsidRPr="00A871B6" w:rsidRDefault="00C15157" w:rsidP="00A871B6">
      <w:pPr>
        <w:jc w:val="center"/>
        <w:rPr>
          <w:b/>
        </w:rPr>
      </w:pPr>
      <w:r w:rsidRPr="00A871B6">
        <w:rPr>
          <w:b/>
        </w:rPr>
        <w:t xml:space="preserve">4. Fluxo de dados (data </w:t>
      </w:r>
      <w:proofErr w:type="spellStart"/>
      <w:r w:rsidRPr="00A871B6">
        <w:rPr>
          <w:b/>
        </w:rPr>
        <w:t>flow</w:t>
      </w:r>
      <w:proofErr w:type="spellEnd"/>
      <w:r w:rsidRPr="00A871B6">
        <w:rPr>
          <w:b/>
        </w:rPr>
        <w:t>)</w:t>
      </w:r>
    </w:p>
    <w:p w:rsidR="00C15157" w:rsidRDefault="00C15157" w:rsidP="00C15157"/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O usuário abre o </w:t>
      </w:r>
      <w:proofErr w:type="spellStart"/>
      <w:r>
        <w:t>app</w:t>
      </w:r>
      <w:proofErr w:type="spellEnd"/>
      <w:r>
        <w:t xml:space="preserve"> e vê uma lista de remédios </w:t>
      </w:r>
      <w:proofErr w:type="gramStart"/>
      <w:r>
        <w:t>+</w:t>
      </w:r>
      <w:proofErr w:type="gramEnd"/>
      <w:r>
        <w:t xml:space="preserve"> alertas agendados (d</w:t>
      </w:r>
      <w:r w:rsidR="00A871B6">
        <w:t>ados carregados da base local).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Quando chega a hora de tomar o remédio, o </w:t>
      </w:r>
      <w:proofErr w:type="spellStart"/>
      <w:r>
        <w:t>app</w:t>
      </w:r>
      <w:proofErr w:type="spellEnd"/>
      <w:r w:rsidR="00A871B6">
        <w:t xml:space="preserve"> dispara uma notificação local.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>O usuário marca “tomei / não tomei”. Essa ação é salva localmente em um log (no banco l</w:t>
      </w:r>
      <w:r w:rsidR="00A871B6">
        <w:t>ocal).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Periodicamente (ou quando houver conexão), o </w:t>
      </w:r>
      <w:proofErr w:type="spellStart"/>
      <w:r>
        <w:t>app</w:t>
      </w:r>
      <w:proofErr w:type="spellEnd"/>
      <w:r>
        <w:t xml:space="preserve"> sincroniza esse l</w:t>
      </w:r>
      <w:r w:rsidR="00A871B6">
        <w:t>og com o servidor via API REST.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>No servidor, os dados são processados para atualizar o histórico de medicação, estoque e, se necessário, acionar notificações para os membros da família (por exemplo: “Fula</w:t>
      </w:r>
      <w:r w:rsidR="00A871B6">
        <w:t>no ainda não tomou remédio X”).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Se um membro da família adicionar um novo remédio ou receita pelo </w:t>
      </w:r>
      <w:proofErr w:type="spellStart"/>
      <w:r>
        <w:t>app</w:t>
      </w:r>
      <w:proofErr w:type="spellEnd"/>
      <w:r>
        <w:t xml:space="preserve"> dele, essa mudança vai para o servidor e, na próxima sincronização, os outros membros recebem a atualização.</w:t>
      </w:r>
    </w:p>
    <w:p w:rsidR="00C15157" w:rsidRDefault="00C15157" w:rsidP="00C15157"/>
    <w:p w:rsidR="00C15157" w:rsidRPr="00A871B6" w:rsidRDefault="00C15157" w:rsidP="00A871B6">
      <w:pPr>
        <w:jc w:val="center"/>
        <w:rPr>
          <w:b/>
        </w:rPr>
      </w:pPr>
      <w:r w:rsidRPr="00A871B6">
        <w:rPr>
          <w:b/>
        </w:rPr>
        <w:t>5. Considerações de segurança</w:t>
      </w:r>
    </w:p>
    <w:p w:rsidR="00C15157" w:rsidRDefault="00C15157" w:rsidP="00C15157"/>
    <w:p w:rsidR="00C15157" w:rsidRPr="007E39B5" w:rsidRDefault="00C15157" w:rsidP="00C15157">
      <w:pPr>
        <w:rPr>
          <w:b/>
        </w:rPr>
      </w:pPr>
      <w:r w:rsidRPr="007E39B5">
        <w:rPr>
          <w:b/>
        </w:rPr>
        <w:t>Autenticação e autorizaçã</w:t>
      </w:r>
      <w:r w:rsidR="001C174D" w:rsidRPr="007E39B5">
        <w:rPr>
          <w:b/>
        </w:rPr>
        <w:t>o:</w:t>
      </w:r>
    </w:p>
    <w:p w:rsidR="00C15157" w:rsidRDefault="00C15157" w:rsidP="00C15157">
      <w:r>
        <w:t>Cada usuário (ou membro da famí</w:t>
      </w:r>
      <w:r w:rsidR="001C174D">
        <w:t>lia) deve ter uma conta segura.</w:t>
      </w:r>
    </w:p>
    <w:p w:rsidR="00C15157" w:rsidRDefault="00C15157" w:rsidP="00C15157">
      <w:r>
        <w:t>Usar</w:t>
      </w:r>
      <w:r w:rsidR="007E39B5">
        <w:t>emos</w:t>
      </w:r>
      <w:r>
        <w:t xml:space="preserve"> </w:t>
      </w:r>
      <w:proofErr w:type="spellStart"/>
      <w:r>
        <w:t>tokens</w:t>
      </w:r>
      <w:proofErr w:type="spellEnd"/>
      <w:r>
        <w:t xml:space="preserve"> JWT (por exemplo) par</w:t>
      </w:r>
      <w:r w:rsidR="007E39B5">
        <w:t>a autenticar requisições à API.</w:t>
      </w:r>
    </w:p>
    <w:p w:rsidR="007E39B5" w:rsidRDefault="007E39B5" w:rsidP="00C15157">
      <w:pPr>
        <w:rPr>
          <w:b/>
        </w:rPr>
      </w:pPr>
    </w:p>
    <w:p w:rsidR="007E39B5" w:rsidRDefault="007E39B5" w:rsidP="00C15157">
      <w:pPr>
        <w:rPr>
          <w:b/>
        </w:rPr>
      </w:pPr>
    </w:p>
    <w:p w:rsidR="00EE2616" w:rsidRDefault="00EE2616" w:rsidP="00C15157">
      <w:pPr>
        <w:rPr>
          <w:b/>
        </w:rPr>
      </w:pPr>
    </w:p>
    <w:p w:rsidR="00EE2616" w:rsidRDefault="00EE2616" w:rsidP="00C15157">
      <w:pPr>
        <w:rPr>
          <w:b/>
        </w:rPr>
      </w:pPr>
    </w:p>
    <w:p w:rsidR="00C15157" w:rsidRPr="007E39B5" w:rsidRDefault="00C15157" w:rsidP="00C15157">
      <w:pPr>
        <w:rPr>
          <w:b/>
        </w:rPr>
      </w:pPr>
      <w:r w:rsidRPr="007E39B5">
        <w:rPr>
          <w:b/>
        </w:rPr>
        <w:lastRenderedPageBreak/>
        <w:t>Criptografia:</w:t>
      </w:r>
    </w:p>
    <w:p w:rsidR="007E39B5" w:rsidRDefault="00C15157" w:rsidP="007E39B5">
      <w:pPr>
        <w:pStyle w:val="PargrafodaLista"/>
        <w:numPr>
          <w:ilvl w:val="0"/>
          <w:numId w:val="7"/>
        </w:numPr>
      </w:pPr>
      <w:r>
        <w:t>Dados sensíveis, como prescrições médicas, podem ser criptografados no banco local.</w:t>
      </w:r>
    </w:p>
    <w:p w:rsidR="00C15157" w:rsidRDefault="00C15157" w:rsidP="007E39B5">
      <w:pPr>
        <w:pStyle w:val="PargrafodaLista"/>
        <w:numPr>
          <w:ilvl w:val="0"/>
          <w:numId w:val="7"/>
        </w:numPr>
      </w:pPr>
      <w:r>
        <w:t xml:space="preserve">Transmissão de dados entre </w:t>
      </w:r>
      <w:proofErr w:type="spellStart"/>
      <w:r>
        <w:t>app</w:t>
      </w:r>
      <w:proofErr w:type="spellEnd"/>
      <w:r>
        <w:t xml:space="preserve"> e servidor deve usar HTTPS para proteger durante a rede.</w:t>
      </w:r>
    </w:p>
    <w:p w:rsidR="00C15157" w:rsidRDefault="00C15157" w:rsidP="00C15157"/>
    <w:p w:rsidR="00C15157" w:rsidRPr="007E39B5" w:rsidRDefault="007E39B5" w:rsidP="00C15157">
      <w:pPr>
        <w:rPr>
          <w:b/>
        </w:rPr>
      </w:pPr>
      <w:r>
        <w:rPr>
          <w:b/>
        </w:rPr>
        <w:t>Backups e recuperação:</w:t>
      </w:r>
    </w:p>
    <w:p w:rsidR="00C15157" w:rsidRDefault="00C15157" w:rsidP="000E464A">
      <w:pPr>
        <w:pStyle w:val="PargrafodaLista"/>
        <w:numPr>
          <w:ilvl w:val="0"/>
          <w:numId w:val="8"/>
        </w:numPr>
      </w:pPr>
      <w:r>
        <w:t>Prever para que os dados locais sejam sincronizados e armazenados no servidor, para evitar perda.</w:t>
      </w:r>
    </w:p>
    <w:p w:rsidR="00C15157" w:rsidRDefault="00C15157" w:rsidP="00C15157"/>
    <w:p w:rsidR="00C15157" w:rsidRPr="007E39B5" w:rsidRDefault="00C15157" w:rsidP="007E39B5">
      <w:pPr>
        <w:jc w:val="center"/>
        <w:rPr>
          <w:b/>
        </w:rPr>
      </w:pPr>
      <w:r w:rsidRPr="007E39B5">
        <w:rPr>
          <w:b/>
        </w:rPr>
        <w:t>6. Processo de desenvolvimento</w:t>
      </w:r>
    </w:p>
    <w:p w:rsidR="00C15157" w:rsidRDefault="00C15157" w:rsidP="00C15157"/>
    <w:p w:rsidR="00EE2616" w:rsidRDefault="00C15157" w:rsidP="00C15157">
      <w:r w:rsidRPr="000E464A">
        <w:rPr>
          <w:b/>
        </w:rPr>
        <w:t xml:space="preserve">Metodologia ágil </w:t>
      </w:r>
      <w:r w:rsidR="007E39B5" w:rsidRPr="000E464A">
        <w:rPr>
          <w:b/>
        </w:rPr>
        <w:t>(</w:t>
      </w:r>
      <w:proofErr w:type="spellStart"/>
      <w:r w:rsidR="007E39B5" w:rsidRPr="000E464A">
        <w:rPr>
          <w:b/>
        </w:rPr>
        <w:t>Scrum</w:t>
      </w:r>
      <w:proofErr w:type="spellEnd"/>
      <w:r w:rsidR="007E39B5" w:rsidRPr="000E464A">
        <w:rPr>
          <w:b/>
        </w:rPr>
        <w:t>)</w:t>
      </w:r>
      <w:r w:rsidR="000E464A">
        <w:rPr>
          <w:b/>
        </w:rPr>
        <w:t>:</w:t>
      </w:r>
      <w:r w:rsidR="000E464A">
        <w:t xml:space="preserve"> </w:t>
      </w:r>
      <w:proofErr w:type="spellStart"/>
      <w:r w:rsidR="000E464A">
        <w:t>S</w:t>
      </w:r>
      <w:r w:rsidR="007E39B5">
        <w:t>prints</w:t>
      </w:r>
      <w:proofErr w:type="spellEnd"/>
      <w:r w:rsidR="007E39B5">
        <w:t xml:space="preserve"> curta</w:t>
      </w:r>
      <w:r>
        <w:t xml:space="preserve">s para </w:t>
      </w:r>
      <w:r w:rsidR="007E39B5">
        <w:t>fazer as entregas de</w:t>
      </w:r>
      <w:r>
        <w:t xml:space="preserve"> funcionalidades como “agenda de remédio”, “notificações”, “sincronização”, etc. </w:t>
      </w:r>
      <w:r w:rsidR="007E39B5">
        <w:t>até a finalização para as etapas de testes.</w:t>
      </w:r>
    </w:p>
    <w:p w:rsidR="00EE2616" w:rsidRPr="000E464A" w:rsidRDefault="00C15157" w:rsidP="00C15157">
      <w:r w:rsidRPr="000E464A">
        <w:rPr>
          <w:b/>
        </w:rPr>
        <w:t>Prototipagem:</w:t>
      </w:r>
      <w:r>
        <w:t xml:space="preserve"> antes da implementaç</w:t>
      </w:r>
      <w:r w:rsidR="000E464A">
        <w:t xml:space="preserve">ão completa, foi usado o </w:t>
      </w:r>
      <w:proofErr w:type="spellStart"/>
      <w:r w:rsidR="000E464A">
        <w:t>Figma</w:t>
      </w:r>
      <w:proofErr w:type="spellEnd"/>
      <w:r w:rsidR="000E464A">
        <w:t xml:space="preserve"> </w:t>
      </w:r>
      <w:r>
        <w:t xml:space="preserve">para validar </w:t>
      </w:r>
      <w:r w:rsidR="000E464A">
        <w:t>interfaces e fluxos de usuário.</w:t>
      </w:r>
    </w:p>
    <w:p w:rsidR="00C15157" w:rsidRDefault="00C15157" w:rsidP="00C15157">
      <w:r w:rsidRPr="000E464A">
        <w:rPr>
          <w:b/>
        </w:rPr>
        <w:t>Testes unitários:</w:t>
      </w:r>
      <w:r>
        <w:t xml:space="preserve"> para lógica de negócio (repositórios, sincronização, regras de alertas).</w:t>
      </w:r>
    </w:p>
    <w:p w:rsidR="00C15157" w:rsidRDefault="00C15157" w:rsidP="00C15157">
      <w:r w:rsidRPr="000E464A">
        <w:rPr>
          <w:b/>
        </w:rPr>
        <w:t>Testes de integração:</w:t>
      </w:r>
      <w:r>
        <w:t xml:space="preserve"> para garantir que a API REST funciona bem com o </w:t>
      </w:r>
      <w:proofErr w:type="spellStart"/>
      <w:r>
        <w:t>app</w:t>
      </w:r>
      <w:proofErr w:type="spellEnd"/>
      <w:r>
        <w:t>.</w:t>
      </w:r>
    </w:p>
    <w:p w:rsidR="00C15157" w:rsidRDefault="00C15157" w:rsidP="00C15157">
      <w:r w:rsidRPr="000E464A">
        <w:rPr>
          <w:b/>
        </w:rPr>
        <w:t>Testes de usabilidade:</w:t>
      </w:r>
      <w:r>
        <w:t xml:space="preserve"> para validar se os usuários realmente entendem os alertas, os lembretes, os fluxos de c</w:t>
      </w:r>
      <w:r w:rsidR="000E464A">
        <w:t>adastro de remédios / receitas.</w:t>
      </w:r>
    </w:p>
    <w:p w:rsidR="00C15157" w:rsidRPr="000E464A" w:rsidRDefault="00C15157" w:rsidP="00C15157">
      <w:pPr>
        <w:rPr>
          <w:b/>
        </w:rPr>
      </w:pPr>
      <w:r w:rsidRPr="000E464A">
        <w:rPr>
          <w:b/>
        </w:rPr>
        <w:t>Ciclo de feedback:</w:t>
      </w:r>
    </w:p>
    <w:p w:rsidR="00C15157" w:rsidRDefault="00C15157" w:rsidP="00C15157">
      <w:r>
        <w:t xml:space="preserve">Depois de cada </w:t>
      </w:r>
      <w:proofErr w:type="spellStart"/>
      <w:r>
        <w:t>sprint</w:t>
      </w:r>
      <w:proofErr w:type="spellEnd"/>
      <w:r>
        <w:t>,</w:t>
      </w:r>
      <w:r w:rsidR="00EE2616">
        <w:t xml:space="preserve"> </w:t>
      </w:r>
      <w:r w:rsidR="000E464A">
        <w:t xml:space="preserve">fizemos demonstrações </w:t>
      </w:r>
      <w:r>
        <w:t>para</w:t>
      </w:r>
      <w:r w:rsidR="00EE2616">
        <w:t xml:space="preserve"> testar,</w:t>
      </w:r>
      <w:r>
        <w:t xml:space="preserve"> receber feedback e ajustar antes da próxima iteração.</w:t>
      </w:r>
    </w:p>
    <w:p w:rsidR="00C15157" w:rsidRDefault="00C15157" w:rsidP="00C15157"/>
    <w:p w:rsidR="00995B15" w:rsidRDefault="000150C3" w:rsidP="00C15157"/>
    <w:sectPr w:rsidR="00995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131A"/>
    <w:multiLevelType w:val="hybridMultilevel"/>
    <w:tmpl w:val="204EB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1DE5"/>
    <w:multiLevelType w:val="hybridMultilevel"/>
    <w:tmpl w:val="30EE9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D4075"/>
    <w:multiLevelType w:val="hybridMultilevel"/>
    <w:tmpl w:val="14CE82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60E03"/>
    <w:multiLevelType w:val="hybridMultilevel"/>
    <w:tmpl w:val="57DAE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D23A7"/>
    <w:multiLevelType w:val="hybridMultilevel"/>
    <w:tmpl w:val="FD544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13FAB"/>
    <w:multiLevelType w:val="hybridMultilevel"/>
    <w:tmpl w:val="66567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73617"/>
    <w:multiLevelType w:val="hybridMultilevel"/>
    <w:tmpl w:val="B5FC1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C7ABE"/>
    <w:multiLevelType w:val="hybridMultilevel"/>
    <w:tmpl w:val="175EC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A30"/>
    <w:rsid w:val="000150C3"/>
    <w:rsid w:val="000E464A"/>
    <w:rsid w:val="00127C0B"/>
    <w:rsid w:val="001C174D"/>
    <w:rsid w:val="003D41D9"/>
    <w:rsid w:val="00491A30"/>
    <w:rsid w:val="00493E2D"/>
    <w:rsid w:val="006C1B4F"/>
    <w:rsid w:val="007E39B5"/>
    <w:rsid w:val="008321CB"/>
    <w:rsid w:val="00A871B6"/>
    <w:rsid w:val="00C13BB8"/>
    <w:rsid w:val="00C15157"/>
    <w:rsid w:val="00E24F8C"/>
    <w:rsid w:val="00EE2616"/>
    <w:rsid w:val="00F4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76B3"/>
  <w15:chartTrackingRefBased/>
  <w15:docId w15:val="{768CCEB3-A0B2-4BC6-B6C0-E5FA0AB5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40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758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Gonçalves da Silva</dc:creator>
  <cp:keywords/>
  <dc:description/>
  <cp:lastModifiedBy>estagiarioprotempo@outlook.com</cp:lastModifiedBy>
  <cp:revision>12</cp:revision>
  <dcterms:created xsi:type="dcterms:W3CDTF">2025-11-17T23:01:00Z</dcterms:created>
  <dcterms:modified xsi:type="dcterms:W3CDTF">2025-11-24T16:37:00Z</dcterms:modified>
</cp:coreProperties>
</file>