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Ознакомление с технологией OpenGL.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Чекушкин Д.И.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Задание:Создание шейдерных анимационных эффектов в OpenGL 2.1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Анимация. Координата Y изменяется по закону Y = Y*cos(t+Y)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ЯП: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 Ubuntu 16.04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OpenGL.GL, math, sys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lClearColor - первоначальное закрашивание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glEnable(GL_LIGHTING)-glEnable(GL_LIGHT0) - включить первый источник света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glLightfv(GL_LIGHT0, GL_POSITION, lightpos) - положение источника света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glTranslate -  сдвиг матрицы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glRotate - вращения объекта вдоль оси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glBlendFunc - смешивания цветов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glVertex3fv - отрисовка векторов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glColor4f(x,y,z,u) - назначение цвета и прозрачности 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tksd.askfloat - запуск диалогового окна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glEnable(GL_LIGHTING)  - включить освещение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glEnable(GL_LIGHT0)   - включить 1-ый источник света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glLightfv(GL_LIGHT0, GL_POSITION, lightpos) - положение источника света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помощью функционала OpenGL строим цилиндр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источник света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анимацию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вращение с использованием стрелочек клавиатуры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Отрисовываем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 тестировании были выявлены и исправлены незначительные ошибки, связанные с анимацией цилиндра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6.py содержит код программы 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подается положение источника света, на выход – график искомой</w:t>
      </w:r>
      <w:r w:rsidDel="00000000" w:rsidR="00000000" w:rsidRPr="00000000">
        <w:rPr>
          <w:rtl w:val="0"/>
        </w:rPr>
        <w:t xml:space="preserve"> поверхности, освещенной источником света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003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52675" cy="120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62200" cy="1190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1 - Диалоговые окна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4791075" cy="5010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2 - Вывод программы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#coding=utf-8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OpenGL.GL import *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OpenGL.GLU import *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OpenGL.GLUT import *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math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sys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#12. Анимация. Координата Y изменяется по закону Y = cos(t+Y)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for Python2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 as tk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tkSimpleDialog as tksd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for Python3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 as tk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tkinter.simpledialog as tksd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 = tksd.askfloat("Parametr 1 (Float)", "Введите параметр освещения(x):",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parent=root, minvalue=0)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 = tksd.askfloat("Parametr 1 (Float)", "Введите параметр освещения(y):",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parent=root, minvalue=0)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 = tksd.askfloat("Parametr 1 (Float)", "Введите параметр освещения(z):",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parent=root, minvalue=0)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a=q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b=w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c=e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Объявляем все глобальные переменные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xrot     </w:t>
        <w:tab/>
        <w:t xml:space="preserve"># Величина вращения по оси x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yrot     </w:t>
        <w:tab/>
        <w:t xml:space="preserve"># Величина вращения по оси y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ambient  </w:t>
        <w:tab/>
        <w:t xml:space="preserve"># рассеянное освещение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cylcolor</w:t>
        <w:tab/>
        <w:t xml:space="preserve"># Цвет цилиндра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lightpos </w:t>
        <w:tab/>
        <w:t xml:space="preserve"># Положение источника освещения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Y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 = 0.1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Процедура инициализации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init():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xrot     </w:t>
        <w:tab/>
        <w:t xml:space="preserve"># Величина вращения по оси x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yrot     </w:t>
        <w:tab/>
        <w:t xml:space="preserve"># Величина вращения по оси y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ambient  </w:t>
        <w:tab/>
        <w:t xml:space="preserve"># Рассеянное освещение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cylcolor</w:t>
        <w:tab/>
        <w:t xml:space="preserve"># Цвет цилиндра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lightpos </w:t>
        <w:tab/>
        <w:t xml:space="preserve"># Положение источника освещения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xrot = 10.0                      </w:t>
        <w:tab/>
        <w:t xml:space="preserve"># Величина вращения по оси x = 0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yrot = 0.0                      </w:t>
        <w:tab/>
        <w:t xml:space="preserve"># Величина вращения по оси y = 0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ambient = (1.0, 1.0, 1.0, 1)    </w:t>
        <w:tab/>
        <w:t xml:space="preserve"># Первые три числа цвет в формате RGB, а последнее - яркость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cylcolor = (0, 0, 1, 0.8)</w:t>
        <w:tab/>
        <w:t xml:space="preserve"># Коричневый цвет для ствола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lightpos = (a, b, c)      </w:t>
        <w:tab/>
        <w:t xml:space="preserve"># Положение источника освещения по осям xyz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#lightpos = (2.0, -2.0, -1.0)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glClearColor(0.5, 0.5, 0.5, 1.0)            </w:t>
        <w:tab/>
        <w:t xml:space="preserve"># Серый цвет для первоначальной закраски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gluOrtho2D(-1.0, 1.0, -1.0, 1.0)            </w:t>
        <w:tab/>
        <w:t xml:space="preserve"># Определяем границы рисования по горизонтали и вертикали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glRotatef(-90, 1.0, 0.0, 0.0)               </w:t>
        <w:tab/>
        <w:t xml:space="preserve"># Сместимся по оси Х на 90 градусов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glLightModelfv(GL_LIGHT_MODEL_AMBIENT, ambient) # Определяем текущую модель освещения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glEnable(GL_LIGHTING)                       </w:t>
        <w:tab/>
        <w:t xml:space="preserve"># Включаем освещение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glEnable(GL_LIGHT0)                         </w:t>
        <w:tab/>
        <w:t xml:space="preserve"># Включаем один источник света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glLightfv(GL_LIGHT0, GL_POSITION, lightpos) </w:t>
        <w:tab/>
        <w:t xml:space="preserve"># Определяем положение источника света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Процедура обработки специальных клавиш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specialkeys(key, x, y):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xrot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yrot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Обработчики для клавиш со стрелками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GLUT_KEY_UP:  </w:t>
        <w:tab/>
        <w:t xml:space="preserve"># Клавиша вверх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xrot -= 2.0         </w:t>
        <w:tab/>
        <w:t xml:space="preserve"># Уменьшаем угол вращения по оси Х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GLUT_KEY_DOWN:</w:t>
        <w:tab/>
        <w:t xml:space="preserve"># Клавиша вниз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xrot += 2.0         </w:t>
        <w:tab/>
        <w:t xml:space="preserve"># Увеличиваем угол вращения по оси Х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GLUT_KEY_LEFT:</w:t>
        <w:tab/>
        <w:t xml:space="preserve"># Клавиша влево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yrot -= 2.0         </w:t>
        <w:tab/>
        <w:t xml:space="preserve"># Уменьшаем угол вращения по оси Y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key == GLUT_KEY_RIGHT:   # Клавиша вправо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yrot += 2.0         </w:t>
        <w:tab/>
        <w:t xml:space="preserve"># Увеличиваем угол вращения по оси Y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glutPostRedisplay()     </w:t>
        <w:tab/>
        <w:t xml:space="preserve"># Вызываем процедуру перерисовки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Процедура перерисовки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#def draw():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global xrot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global yrot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global lightpos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global greencolor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global cylcolor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glClear(GL_COLOR_BUFFER_BIT)                            </w:t>
        <w:tab/>
        <w:t xml:space="preserve"># Очищаем экран и заливаем серым цветом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glPushMatrix()                                          </w:t>
        <w:tab/>
        <w:t xml:space="preserve"># Сохраняем текущее положение "камеры"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glRotatef(xrot, 1.0, 0.0, 0.0)                          </w:t>
        <w:tab/>
        <w:t xml:space="preserve"># Вращаем по оси X на величину xrot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glRotatef(yrot, 0.0, 1.0, 0.0)                          </w:t>
        <w:tab/>
        <w:t xml:space="preserve"># Вращаем по оси Y на величину yrot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glLightfv(GL_LIGHT0, GL_POSITION, lightpos)             </w:t>
        <w:tab/>
        <w:t xml:space="preserve"># Источник света вращаем вместе с елкой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Рисуем цилиндр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Устанавливаем материал: рисовать с 2 сторон, рассеянное освещение, синий цвет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glMaterialfv(GL_FRONT, GL_DIFFUSE, cylcolor)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glTranslatef(0.0, 0.0, -0.7)                            </w:t>
        <w:tab/>
        <w:t xml:space="preserve"># Сдвинемся по оси Z на -0.7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Рисуем цилиндр с радиусом 0.1, высотой 0.2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Последние два числа определяют количество полигонов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glutSolidCylinder(0.5, 1, 20, 20)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glPopMatrix()                                           </w:t>
        <w:tab/>
        <w:t xml:space="preserve"># Возвращаем сохраненное положение "камеры"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</w:t>
        <w:tab/>
        <w:t xml:space="preserve">glutSwapBuffers()                                       </w:t>
        <w:tab/>
        <w:t xml:space="preserve"># Выводим все нарисованное в памяти на экран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draw():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global xrot, yrot, lightpos, greencolor, cylcolor, Y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Y=1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timeSinceStart = glutGet(GLUT_ELAPSED_TIME)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glEnable(GL_DEPTH_TEST)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glClear(GL_COLOR_BUFFER_BIT | GL_DEPTH_BUFFER_BIT)                          </w:t>
        <w:tab/>
        <w:t xml:space="preserve"> 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glPushMatrix()   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Y=Y*math.cos(timeSinceStart*0.002+Y)                     </w:t>
        <w:tab/>
        <w:t xml:space="preserve"> 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glTranslatef(0.0, 0.5, Y)     </w:t>
        <w:tab/>
        <w:t xml:space="preserve">   </w:t>
        <w:tab/>
        <w:t xml:space="preserve"> 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glRotatef(xrot, 1.0, 0.0, 0.0)                         </w:t>
        <w:tab/>
        <w:t xml:space="preserve"> 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glRotatef(yrot, 0.0, 1.0, 0.0)                     </w:t>
        <w:tab/>
        <w:t xml:space="preserve"> 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glLightfv(GL_LIGHT0, GL_POSITION, lightpos)           </w:t>
        <w:tab/>
        <w:t xml:space="preserve"> 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glMaterialfv(GL_FRONT, GL_DIFFUSE, cylcolor)                       </w:t>
        <w:tab/>
        <w:t xml:space="preserve"> 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glutSolidCylinder(0.5, 1, 20, 20)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glPopMatrix()                                        </w:t>
        <w:tab/>
        <w:t xml:space="preserve"> 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glutSwapBuffers()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glutPostRedisplay()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Здесь начинается выполнение программы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Использовать двойную буферизацию и цвета в формате RGB (Красный, Зеленый, Синий)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glutInitDisplayMode(GLUT_DOUBLE | GLUT_RGB | GLUT_DEPTH)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glEnable(GL_DEPTH_TEST)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glClear(GL_COLOR_BUFFER_BIT | GL_DEPTH_BUFFER_BIT)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Указываем начальный размер окна (ширина, высота)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glutInitWindowSize(500, 500)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Указываем начальное положение окна относительно левого верхнего угла экрана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glutInitWindowPosition(50, 50)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Инициализация OpenGl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glutInit(sys.argv)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glutCreateWindow(b"Chekushkin")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Определяем процедуру, отвечающую за перерисовку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glutDisplayFunc(draw)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Определяем процедуру, отвечающую за обработку клавиш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glutSpecialFunc(specialkeys)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Вызываем нашу функцию инициализации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init()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Запускаем основной цикл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glutMainLoop()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мне удалось освоить создание анимации в Python, методы закраски и отрисовки плоскостей с помощью технологий OpenGL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Самоучитель по графике   [Электронный ресурс] Url: https://pythonworld.ru/novosti-mira-python/scientific-graphics-in-python.html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OpenGL  manual  [Электронный ресурс] Url: http://pyopengl.sourceforge.net/documentation/manual-3.0/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Методическое пособие по графике в OpenGL [Электронный ресурс] Url: https://rsdn.org/article/opengl/ogltut2.xml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