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DCD" w:rsidRDefault="00422D8A">
      <w:pPr>
        <w:spacing w:after="120"/>
        <w:ind w:firstLine="420"/>
        <w:jc w:val="center"/>
        <w:rPr>
          <w:rFonts w:ascii="Times New Roman" w:hAnsi="Times New Roman"/>
          <w:b/>
          <w:sz w:val="28"/>
          <w:szCs w:val="28"/>
          <w:highlight w:val="whit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>Московский авиационный институт</w:t>
      </w:r>
    </w:p>
    <w:p w:rsidR="001C7DCD" w:rsidRDefault="00422D8A">
      <w:pPr>
        <w:spacing w:after="120"/>
        <w:ind w:firstLine="420"/>
        <w:jc w:val="center"/>
        <w:rPr>
          <w:rFonts w:ascii="Times New Roman" w:hAnsi="Times New Roman"/>
          <w:b/>
          <w:sz w:val="28"/>
          <w:szCs w:val="28"/>
          <w:highlight w:val="white"/>
        </w:rPr>
      </w:pPr>
      <w:r>
        <w:rPr>
          <w:rFonts w:ascii="Times New Roman" w:hAnsi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1C7DCD" w:rsidRDefault="00422D8A">
      <w:pPr>
        <w:spacing w:after="120"/>
        <w:ind w:firstLine="420"/>
        <w:jc w:val="center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highlight w:val="white"/>
        </w:rPr>
        <w:t>Факультет прикладной математики и физики</w:t>
      </w:r>
    </w:p>
    <w:p w:rsidR="001C7DCD" w:rsidRDefault="001C7DCD">
      <w:pPr>
        <w:rPr>
          <w:rFonts w:ascii="Times New Roman" w:hAnsi="Times New Roman"/>
          <w:sz w:val="28"/>
          <w:szCs w:val="28"/>
        </w:rPr>
      </w:pPr>
    </w:p>
    <w:p w:rsidR="001C7DCD" w:rsidRDefault="00422D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1C7DCD" w:rsidRDefault="00422D8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Кафедра: 806 «Вычислительная математика и  программирование» </w:t>
      </w:r>
    </w:p>
    <w:p w:rsidR="001C7DCD" w:rsidRDefault="00422D8A">
      <w:pPr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</w:rPr>
        <w:t xml:space="preserve">Дисциплина: «Численные методы»   </w:t>
      </w:r>
    </w:p>
    <w:p w:rsidR="001C7DCD" w:rsidRDefault="001C7DCD">
      <w:pPr>
        <w:pStyle w:val="ac"/>
        <w:ind w:firstLine="0"/>
        <w:jc w:val="center"/>
        <w:rPr>
          <w:rFonts w:asciiTheme="minorHAnsi" w:hAnsiTheme="minorHAnsi"/>
          <w:b/>
          <w:color w:val="00000A"/>
          <w:sz w:val="24"/>
        </w:rPr>
      </w:pPr>
    </w:p>
    <w:p w:rsidR="001C7DCD" w:rsidRDefault="001C7DCD">
      <w:pPr>
        <w:pStyle w:val="ac"/>
        <w:ind w:firstLine="0"/>
        <w:rPr>
          <w:rFonts w:asciiTheme="minorHAnsi" w:hAnsiTheme="minorHAnsi"/>
          <w:b/>
          <w:color w:val="00000A"/>
        </w:rPr>
      </w:pPr>
    </w:p>
    <w:p w:rsidR="001C7DCD" w:rsidRDefault="001C7DCD">
      <w:pPr>
        <w:pStyle w:val="ac"/>
        <w:ind w:firstLine="0"/>
        <w:rPr>
          <w:rFonts w:asciiTheme="minorHAnsi" w:hAnsiTheme="minorHAnsi"/>
          <w:b/>
          <w:color w:val="00000A"/>
        </w:rPr>
      </w:pPr>
    </w:p>
    <w:p w:rsidR="001C7DCD" w:rsidRDefault="001C7DCD">
      <w:pPr>
        <w:pStyle w:val="ac"/>
        <w:ind w:firstLine="0"/>
        <w:rPr>
          <w:rFonts w:asciiTheme="minorHAnsi" w:hAnsiTheme="minorHAnsi"/>
          <w:b/>
          <w:color w:val="00000A"/>
        </w:rPr>
      </w:pPr>
    </w:p>
    <w:p w:rsidR="001C7DCD" w:rsidRDefault="001C7DCD">
      <w:pPr>
        <w:pStyle w:val="ac"/>
        <w:ind w:firstLine="0"/>
        <w:rPr>
          <w:rFonts w:asciiTheme="minorHAnsi" w:hAnsiTheme="minorHAnsi"/>
          <w:b/>
          <w:color w:val="00000A"/>
        </w:rPr>
      </w:pPr>
    </w:p>
    <w:p w:rsidR="001C7DCD" w:rsidRDefault="001C7DCD">
      <w:pPr>
        <w:pStyle w:val="ac"/>
        <w:ind w:firstLine="0"/>
        <w:rPr>
          <w:rFonts w:asciiTheme="minorHAnsi" w:hAnsiTheme="minorHAnsi"/>
          <w:b/>
          <w:color w:val="00000A"/>
        </w:rPr>
      </w:pPr>
    </w:p>
    <w:p w:rsidR="001C7DCD" w:rsidRDefault="00422D8A">
      <w:pPr>
        <w:pStyle w:val="ac"/>
        <w:ind w:firstLine="0"/>
        <w:jc w:val="center"/>
        <w:rPr>
          <w:rFonts w:asciiTheme="minorHAnsi" w:hAnsiTheme="minorHAnsi"/>
          <w:b/>
          <w:bCs/>
          <w:color w:val="00000A"/>
          <w:sz w:val="32"/>
          <w:szCs w:val="28"/>
        </w:rPr>
      </w:pPr>
      <w:r>
        <w:rPr>
          <w:rFonts w:asciiTheme="minorHAnsi" w:hAnsiTheme="minorHAnsi"/>
          <w:b/>
          <w:bCs/>
          <w:color w:val="00000A"/>
          <w:sz w:val="32"/>
          <w:szCs w:val="28"/>
        </w:rPr>
        <w:t>Курсовой проект</w:t>
      </w:r>
    </w:p>
    <w:p w:rsidR="001C7DCD" w:rsidRDefault="001C7DCD">
      <w:pPr>
        <w:pStyle w:val="ac"/>
        <w:tabs>
          <w:tab w:val="left" w:pos="1672"/>
        </w:tabs>
        <w:ind w:firstLine="0"/>
        <w:rPr>
          <w:rFonts w:asciiTheme="minorHAnsi" w:hAnsiTheme="minorHAnsi"/>
          <w:b/>
          <w:bCs/>
          <w:color w:val="00000A"/>
          <w:sz w:val="36"/>
          <w:szCs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rPr>
          <w:rFonts w:asciiTheme="minorHAnsi" w:hAnsiTheme="minorHAnsi"/>
          <w:b/>
          <w:bCs/>
          <w:color w:val="00000A"/>
          <w:sz w:val="36"/>
          <w:szCs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color w:val="00000A"/>
          <w:sz w:val="28"/>
        </w:rPr>
      </w:pPr>
    </w:p>
    <w:p w:rsidR="001C7DCD" w:rsidRDefault="00422D8A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00000A"/>
          <w:sz w:val="28"/>
        </w:rPr>
      </w:pPr>
      <w:r>
        <w:rPr>
          <w:rFonts w:asciiTheme="minorHAnsi" w:hAnsiTheme="minorHAnsi"/>
          <w:b/>
          <w:bCs/>
          <w:noProof/>
          <w:color w:val="00000A"/>
          <w:sz w:val="28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5E9BCE63">
                <wp:simplePos x="0" y="0"/>
                <wp:positionH relativeFrom="margin">
                  <wp:posOffset>3230880</wp:posOffset>
                </wp:positionH>
                <wp:positionV relativeFrom="paragraph">
                  <wp:posOffset>257810</wp:posOffset>
                </wp:positionV>
                <wp:extent cx="3175000" cy="1857375"/>
                <wp:effectExtent l="0" t="0" r="8890" b="5715"/>
                <wp:wrapSquare wrapText="bothSides"/>
                <wp:docPr id="1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480" cy="185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f5"/>
                              <w:tblW w:w="4995" w:type="dxa"/>
                              <w:jc w:val="right"/>
                              <w:tblInd w:w="0" w:type="dxa"/>
                              <w:tblCellMar>
                                <w:left w:w="13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1559"/>
                              <w:gridCol w:w="2727"/>
                            </w:tblGrid>
                            <w:tr w:rsidR="00422D8A">
                              <w:trPr>
                                <w:jc w:val="right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c"/>
                                    <w:tabs>
                                      <w:tab w:val="left" w:pos="1672"/>
                                    </w:tabs>
                                    <w:spacing w:after="0" w:line="240" w:lineRule="auto"/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A"/>
                                      <w:sz w:val="24"/>
                                      <w:szCs w:val="24"/>
                                    </w:rPr>
                                  </w:pPr>
                                  <w:bookmarkStart w:id="0" w:name="__UnoMark__1085_1312352878"/>
                                  <w:bookmarkEnd w:id="0"/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</w:pPr>
                                  <w:bookmarkStart w:id="1" w:name="__UnoMark__1087_1312352878"/>
                                  <w:bookmarkStart w:id="2" w:name="__UnoMark__1086_1312352878"/>
                                  <w:bookmarkEnd w:id="1"/>
                                  <w:bookmarkEnd w:id="2"/>
                                  <w:r>
                                    <w:rPr>
                                      <w:rFonts w:eastAsia="MS Mincho" w:cs="Arial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eastAsia="MS Mincho" w:cs="Arial"/>
                                    </w:rPr>
                                    <w:t>Студент: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</w:pPr>
                                  <w:r>
                                    <w:rPr>
                                      <w:rFonts w:eastAsia="MS Mincho" w:cs="Arial"/>
                                    </w:rPr>
                                    <w:t>Чекушкин Д.И</w:t>
                                  </w:r>
                                  <w:bookmarkStart w:id="3" w:name="__UnoMark__1089_1312352878"/>
                                  <w:bookmarkEnd w:id="3"/>
                                  <w:r>
                                    <w:rPr>
                                      <w:rFonts w:eastAsia="MS Mincho" w:cs="Arial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22D8A">
                              <w:trPr>
                                <w:trHeight w:val="95"/>
                                <w:jc w:val="right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</w:pPr>
                                  <w:bookmarkStart w:id="4" w:name="__UnoMark__1091_1312352878"/>
                                  <w:bookmarkStart w:id="5" w:name="__UnoMark__1090_1312352878"/>
                                  <w:bookmarkEnd w:id="4"/>
                                  <w:bookmarkEnd w:id="5"/>
                                  <w:r>
                                    <w:rPr>
                                      <w:rFonts w:eastAsia="MS Mincho" w:cs="Arial"/>
                                    </w:rPr>
                                    <w:t>Группа: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</w:pPr>
                                  <w:bookmarkStart w:id="6" w:name="__UnoMark__1093_1312352878"/>
                                  <w:bookmarkStart w:id="7" w:name="__UnoMark__1092_1312352878"/>
                                  <w:bookmarkEnd w:id="6"/>
                                  <w:bookmarkEnd w:id="7"/>
                                  <w:r>
                                    <w:rPr>
                                      <w:rFonts w:eastAsia="MS Mincho" w:cs="Arial"/>
                                    </w:rPr>
                                    <w:t>8О-304Б</w:t>
                                  </w:r>
                                </w:p>
                              </w:tc>
                            </w:tr>
                            <w:tr w:rsidR="00422D8A">
                              <w:trPr>
                                <w:jc w:val="right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</w:pPr>
                                  <w:bookmarkStart w:id="8" w:name="__UnoMark__1095_1312352878"/>
                                  <w:bookmarkStart w:id="9" w:name="__UnoMark__1094_1312352878"/>
                                  <w:bookmarkEnd w:id="8"/>
                                  <w:bookmarkEnd w:id="9"/>
                                  <w:r>
                                    <w:rPr>
                                      <w:rFonts w:eastAsia="MS Mincho" w:cs="Arial"/>
                                      <w:lang w:val="en-US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eastAsia="MS Mincho" w:cs="Arial"/>
                                    </w:rPr>
                                    <w:t>Преподаватель: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</w:pPr>
                                  <w:r>
                                    <w:rPr>
                                      <w:rFonts w:eastAsia="MS Mincho" w:cs="Arial"/>
                                    </w:rPr>
                                    <w:t>Иванов И.Э.</w:t>
                                  </w:r>
                                  <w:bookmarkStart w:id="10" w:name="__UnoMark__1097_1312352878"/>
                                  <w:bookmarkEnd w:id="10"/>
                                  <w:r>
                                    <w:rPr>
                                      <w:rFonts w:eastAsia="MS Mincho" w:cs="Arial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422D8A">
                              <w:trPr>
                                <w:jc w:val="right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  <w:rPr>
                                      <w:rFonts w:ascii="Times New Roman" w:eastAsia="MS Mincho" w:hAnsi="Times New Roman"/>
                                    </w:rPr>
                                  </w:pPr>
                                  <w:bookmarkStart w:id="11" w:name="__UnoMark__1098_1312352878"/>
                                  <w:bookmarkStart w:id="12" w:name="__UnoMark__1099_1312352878"/>
                                  <w:bookmarkEnd w:id="11"/>
                                  <w:bookmarkEnd w:id="12"/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  <w:rPr>
                                      <w:rFonts w:ascii="Times New Roman" w:eastAsia="MS Mincho" w:hAnsi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3" w:name="__UnoMark__1100_1312352878"/>
                                  <w:bookmarkStart w:id="14" w:name="__UnoMark__1101_1312352878"/>
                                  <w:bookmarkEnd w:id="13"/>
                                  <w:bookmarkEnd w:id="14"/>
                                </w:p>
                              </w:tc>
                            </w:tr>
                            <w:tr w:rsidR="00422D8A">
                              <w:trPr>
                                <w:jc w:val="right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</w:pPr>
                                  <w:bookmarkStart w:id="15" w:name="__UnoMark__1103_1312352878"/>
                                  <w:bookmarkStart w:id="16" w:name="__UnoMark__1102_1312352878"/>
                                  <w:bookmarkEnd w:id="15"/>
                                  <w:bookmarkEnd w:id="16"/>
                                  <w:r>
                                    <w:rPr>
                                      <w:rFonts w:eastAsia="MS Mincho" w:cs="Arial"/>
                                    </w:rPr>
                                    <w:t>Оценка: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  <w:rPr>
                                      <w:rFonts w:ascii="Times New Roman" w:eastAsia="MS Mincho" w:hAnsi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17" w:name="__UnoMark__1104_1312352878"/>
                                  <w:bookmarkStart w:id="18" w:name="__UnoMark__1105_1312352878"/>
                                  <w:bookmarkEnd w:id="17"/>
                                  <w:bookmarkEnd w:id="18"/>
                                </w:p>
                              </w:tc>
                            </w:tr>
                            <w:tr w:rsidR="00422D8A">
                              <w:trPr>
                                <w:jc w:val="right"/>
                              </w:trPr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</w:pPr>
                                  <w:bookmarkStart w:id="19" w:name="__UnoMark__1107_1312352878"/>
                                  <w:bookmarkStart w:id="20" w:name="__UnoMark__1106_1312352878"/>
                                  <w:bookmarkEnd w:id="19"/>
                                  <w:bookmarkEnd w:id="20"/>
                                  <w:r>
                                    <w:rPr>
                                      <w:rFonts w:eastAsia="MS Mincho" w:cs="Arial"/>
                                    </w:rPr>
                                    <w:t>Дата:</w:t>
                                  </w:r>
                                </w:p>
                              </w:tc>
                              <w:tc>
                                <w:tcPr>
                                  <w:tcW w:w="272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422D8A" w:rsidRDefault="00422D8A">
                                  <w:pPr>
                                    <w:pStyle w:val="af3"/>
                                    <w:jc w:val="right"/>
                                    <w:rPr>
                                      <w:rFonts w:ascii="Times New Roman" w:eastAsia="MS Mincho" w:hAnsi="Times New Roman"/>
                                      <w:sz w:val="28"/>
                                      <w:szCs w:val="28"/>
                                    </w:rPr>
                                  </w:pPr>
                                  <w:bookmarkStart w:id="21" w:name="__UnoMark__1108_1312352878"/>
                                  <w:bookmarkEnd w:id="21"/>
                                </w:p>
                              </w:tc>
                            </w:tr>
                          </w:tbl>
                          <w:p w:rsidR="00422D8A" w:rsidRDefault="00422D8A">
                            <w:pPr>
                              <w:pStyle w:val="af3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1" o:spid="_x0000_s1026" style="position:absolute;left:0;text-align:left;margin-left:254.4pt;margin-top:20.3pt;width:250pt;height:146.25pt;z-index: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" filled="f" stroked="f">
                <v:textbox style="mso-fit-shape-to-text:t" inset="0,0,0,0">
                  <w:txbxContent>
                    <w:tbl>
                      <w:tblPr>
                        <w:tblStyle w:val="af5"/>
                        <w:tblW w:w="4995" w:type="dxa"/>
                        <w:jc w:val="right"/>
                        <w:tblInd w:w="0" w:type="dxa"/>
                        <w:tblCellMar>
                          <w:left w:w="13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1559"/>
                        <w:gridCol w:w="2727"/>
                      </w:tblGrid>
                      <w:tr w:rsidR="00422D8A">
                        <w:trPr>
                          <w:jc w:val="right"/>
                        </w:trPr>
                        <w:tc>
                          <w:tcPr>
                            <w:tcW w:w="70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c"/>
                              <w:tabs>
                                <w:tab w:val="left" w:pos="1672"/>
                              </w:tabs>
                              <w:spacing w:after="0" w:line="240" w:lineRule="auto"/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color w:val="00000A"/>
                                <w:sz w:val="24"/>
                                <w:szCs w:val="24"/>
                              </w:rPr>
                            </w:pPr>
                            <w:bookmarkStart w:id="22" w:name="__UnoMark__1085_1312352878"/>
                            <w:bookmarkEnd w:id="22"/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</w:pPr>
                            <w:bookmarkStart w:id="23" w:name="__UnoMark__1087_1312352878"/>
                            <w:bookmarkStart w:id="24" w:name="__UnoMark__1086_1312352878"/>
                            <w:bookmarkEnd w:id="23"/>
                            <w:bookmarkEnd w:id="24"/>
                            <w:r>
                              <w:rPr>
                                <w:rFonts w:eastAsia="MS Mincho" w:cs="Arial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eastAsia="MS Mincho" w:cs="Arial"/>
                              </w:rPr>
                              <w:t>Студент:</w:t>
                            </w: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</w:pPr>
                            <w:r>
                              <w:rPr>
                                <w:rFonts w:eastAsia="MS Mincho" w:cs="Arial"/>
                              </w:rPr>
                              <w:t>Чекушкин Д.И</w:t>
                            </w:r>
                            <w:bookmarkStart w:id="25" w:name="__UnoMark__1089_1312352878"/>
                            <w:bookmarkEnd w:id="25"/>
                            <w:r>
                              <w:rPr>
                                <w:rFonts w:eastAsia="MS Mincho" w:cs="Arial"/>
                              </w:rPr>
                              <w:t>.</w:t>
                            </w:r>
                          </w:p>
                        </w:tc>
                      </w:tr>
                      <w:tr w:rsidR="00422D8A">
                        <w:trPr>
                          <w:trHeight w:val="95"/>
                          <w:jc w:val="right"/>
                        </w:trPr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</w:pPr>
                            <w:bookmarkStart w:id="26" w:name="__UnoMark__1091_1312352878"/>
                            <w:bookmarkStart w:id="27" w:name="__UnoMark__1090_1312352878"/>
                            <w:bookmarkEnd w:id="26"/>
                            <w:bookmarkEnd w:id="27"/>
                            <w:r>
                              <w:rPr>
                                <w:rFonts w:eastAsia="MS Mincho" w:cs="Arial"/>
                              </w:rPr>
                              <w:t>Группа:</w:t>
                            </w: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</w:pPr>
                            <w:bookmarkStart w:id="28" w:name="__UnoMark__1093_1312352878"/>
                            <w:bookmarkStart w:id="29" w:name="__UnoMark__1092_1312352878"/>
                            <w:bookmarkEnd w:id="28"/>
                            <w:bookmarkEnd w:id="29"/>
                            <w:r>
                              <w:rPr>
                                <w:rFonts w:eastAsia="MS Mincho" w:cs="Arial"/>
                              </w:rPr>
                              <w:t>8О-304Б</w:t>
                            </w:r>
                          </w:p>
                        </w:tc>
                      </w:tr>
                      <w:tr w:rsidR="00422D8A">
                        <w:trPr>
                          <w:jc w:val="right"/>
                        </w:trPr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</w:pPr>
                            <w:bookmarkStart w:id="30" w:name="__UnoMark__1095_1312352878"/>
                            <w:bookmarkStart w:id="31" w:name="__UnoMark__1094_1312352878"/>
                            <w:bookmarkEnd w:id="30"/>
                            <w:bookmarkEnd w:id="31"/>
                            <w:r>
                              <w:rPr>
                                <w:rFonts w:eastAsia="MS Mincho" w:cs="Arial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eastAsia="MS Mincho" w:cs="Arial"/>
                              </w:rPr>
                              <w:t>Преподаватель:</w:t>
                            </w: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</w:pPr>
                            <w:r>
                              <w:rPr>
                                <w:rFonts w:eastAsia="MS Mincho" w:cs="Arial"/>
                              </w:rPr>
                              <w:t>Иванов И.Э.</w:t>
                            </w:r>
                            <w:bookmarkStart w:id="32" w:name="__UnoMark__1097_1312352878"/>
                            <w:bookmarkEnd w:id="32"/>
                            <w:r>
                              <w:rPr>
                                <w:rFonts w:eastAsia="MS Mincho" w:cs="Arial"/>
                              </w:rPr>
                              <w:t xml:space="preserve"> </w:t>
                            </w:r>
                          </w:p>
                        </w:tc>
                      </w:tr>
                      <w:tr w:rsidR="00422D8A">
                        <w:trPr>
                          <w:jc w:val="right"/>
                        </w:trPr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  <w:rPr>
                                <w:rFonts w:ascii="Times New Roman" w:eastAsia="MS Mincho" w:hAnsi="Times New Roman"/>
                              </w:rPr>
                            </w:pPr>
                            <w:bookmarkStart w:id="33" w:name="__UnoMark__1098_1312352878"/>
                            <w:bookmarkStart w:id="34" w:name="__UnoMark__1099_1312352878"/>
                            <w:bookmarkEnd w:id="33"/>
                            <w:bookmarkEnd w:id="34"/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  <w:rPr>
                                <w:rFonts w:ascii="Times New Roman" w:eastAsia="MS Mincho" w:hAnsi="Times New Roman"/>
                                <w:sz w:val="28"/>
                                <w:szCs w:val="28"/>
                              </w:rPr>
                            </w:pPr>
                            <w:bookmarkStart w:id="35" w:name="__UnoMark__1100_1312352878"/>
                            <w:bookmarkStart w:id="36" w:name="__UnoMark__1101_1312352878"/>
                            <w:bookmarkEnd w:id="35"/>
                            <w:bookmarkEnd w:id="36"/>
                          </w:p>
                        </w:tc>
                      </w:tr>
                      <w:tr w:rsidR="00422D8A">
                        <w:trPr>
                          <w:jc w:val="right"/>
                        </w:trPr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</w:pPr>
                            <w:bookmarkStart w:id="37" w:name="__UnoMark__1103_1312352878"/>
                            <w:bookmarkStart w:id="38" w:name="__UnoMark__1102_1312352878"/>
                            <w:bookmarkEnd w:id="37"/>
                            <w:bookmarkEnd w:id="38"/>
                            <w:r>
                              <w:rPr>
                                <w:rFonts w:eastAsia="MS Mincho" w:cs="Arial"/>
                              </w:rPr>
                              <w:t>Оценка:</w:t>
                            </w: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  <w:rPr>
                                <w:rFonts w:ascii="Times New Roman" w:eastAsia="MS Mincho" w:hAnsi="Times New Roman"/>
                                <w:sz w:val="28"/>
                                <w:szCs w:val="28"/>
                              </w:rPr>
                            </w:pPr>
                            <w:bookmarkStart w:id="39" w:name="__UnoMark__1104_1312352878"/>
                            <w:bookmarkStart w:id="40" w:name="__UnoMark__1105_1312352878"/>
                            <w:bookmarkEnd w:id="39"/>
                            <w:bookmarkEnd w:id="40"/>
                          </w:p>
                        </w:tc>
                      </w:tr>
                      <w:tr w:rsidR="00422D8A">
                        <w:trPr>
                          <w:jc w:val="right"/>
                        </w:trPr>
                        <w:tc>
                          <w:tcPr>
                            <w:tcW w:w="22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</w:pPr>
                            <w:bookmarkStart w:id="41" w:name="__UnoMark__1107_1312352878"/>
                            <w:bookmarkStart w:id="42" w:name="__UnoMark__1106_1312352878"/>
                            <w:bookmarkEnd w:id="41"/>
                            <w:bookmarkEnd w:id="42"/>
                            <w:r>
                              <w:rPr>
                                <w:rFonts w:eastAsia="MS Mincho" w:cs="Arial"/>
                              </w:rPr>
                              <w:t>Дата:</w:t>
                            </w:r>
                          </w:p>
                        </w:tc>
                        <w:tc>
                          <w:tcPr>
                            <w:tcW w:w="272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422D8A" w:rsidRDefault="00422D8A">
                            <w:pPr>
                              <w:pStyle w:val="af3"/>
                              <w:jc w:val="right"/>
                              <w:rPr>
                                <w:rFonts w:ascii="Times New Roman" w:eastAsia="MS Mincho" w:hAnsi="Times New Roman"/>
                                <w:sz w:val="28"/>
                                <w:szCs w:val="28"/>
                              </w:rPr>
                            </w:pPr>
                            <w:bookmarkStart w:id="43" w:name="__UnoMark__1108_1312352878"/>
                            <w:bookmarkEnd w:id="43"/>
                          </w:p>
                        </w:tc>
                      </w:tr>
                    </w:tbl>
                    <w:p w:rsidR="00422D8A" w:rsidRDefault="00422D8A">
                      <w:pPr>
                        <w:pStyle w:val="af3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1C7DCD" w:rsidRDefault="001C7DCD">
      <w:pPr>
        <w:pStyle w:val="ac"/>
        <w:tabs>
          <w:tab w:val="left" w:pos="1672"/>
        </w:tabs>
        <w:ind w:firstLine="0"/>
        <w:jc w:val="center"/>
        <w:rPr>
          <w:rFonts w:asciiTheme="minorHAnsi" w:hAnsiTheme="minorHAnsi"/>
          <w:b/>
          <w:bCs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left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left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left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tabs>
          <w:tab w:val="left" w:pos="1672"/>
        </w:tabs>
        <w:ind w:firstLine="0"/>
        <w:jc w:val="left"/>
        <w:rPr>
          <w:rFonts w:asciiTheme="minorHAnsi" w:hAnsiTheme="minorHAnsi"/>
          <w:color w:val="00000A"/>
          <w:sz w:val="28"/>
        </w:rPr>
      </w:pPr>
    </w:p>
    <w:p w:rsidR="001C7DCD" w:rsidRDefault="001C7DCD">
      <w:pPr>
        <w:pStyle w:val="ac"/>
        <w:ind w:firstLine="0"/>
        <w:jc w:val="right"/>
        <w:rPr>
          <w:rFonts w:asciiTheme="minorHAnsi" w:hAnsiTheme="minorHAnsi"/>
          <w:bCs/>
          <w:color w:val="00000A"/>
          <w:sz w:val="24"/>
        </w:rPr>
      </w:pPr>
    </w:p>
    <w:p w:rsidR="001C7DCD" w:rsidRDefault="001C7DCD">
      <w:pPr>
        <w:pStyle w:val="ac"/>
        <w:ind w:firstLine="0"/>
        <w:jc w:val="right"/>
        <w:rPr>
          <w:rFonts w:asciiTheme="minorHAnsi" w:hAnsiTheme="minorHAnsi"/>
          <w:bCs/>
          <w:color w:val="00000A"/>
          <w:sz w:val="24"/>
        </w:rPr>
      </w:pPr>
    </w:p>
    <w:p w:rsidR="001C7DCD" w:rsidRDefault="00422D8A">
      <w:pPr>
        <w:jc w:val="center"/>
      </w:pPr>
      <w:r>
        <w:rPr>
          <w:rFonts w:cs="Arial"/>
        </w:rPr>
        <w:t>Москва 2019</w:t>
      </w:r>
      <w:r>
        <w:br w:type="page"/>
      </w:r>
    </w:p>
    <w:p w:rsidR="001C7DCD" w:rsidRDefault="00422D8A">
      <w:pPr>
        <w:pStyle w:val="1"/>
      </w:pPr>
      <w:r>
        <w:lastRenderedPageBreak/>
        <w:t>Постановка задачи</w:t>
      </w:r>
    </w:p>
    <w:p w:rsidR="001C7DCD" w:rsidRDefault="00422D8A">
      <w:pPr>
        <w:spacing w:line="360" w:lineRule="auto"/>
        <w:jc w:val="both"/>
      </w:pPr>
      <w:r>
        <w:t>Вычисление многократных интегралов с использованием квадратурных формул и метода Монте-Карло.</w:t>
      </w:r>
    </w:p>
    <w:p w:rsidR="001C7DCD" w:rsidRDefault="00422D8A">
      <w:pPr>
        <w:pStyle w:val="1"/>
        <w:jc w:val="both"/>
      </w:pPr>
      <w:r>
        <w:t>Описание методов:</w:t>
      </w:r>
    </w:p>
    <w:p w:rsidR="001C7DCD" w:rsidRDefault="00422D8A">
      <w:pPr>
        <w:pStyle w:val="3"/>
        <w:shd w:val="clear" w:color="auto" w:fill="FFFFFF"/>
        <w:spacing w:before="450" w:after="150"/>
        <w:jc w:val="both"/>
        <w:rPr>
          <w:rFonts w:ascii="Times New Roman" w:hAnsi="Times New Roman" w:cs="Times New Roman"/>
          <w:b/>
          <w:color w:val="3E4349"/>
          <w:sz w:val="28"/>
        </w:rPr>
      </w:pPr>
      <w:r>
        <w:rPr>
          <w:rFonts w:ascii="Times New Roman" w:hAnsi="Times New Roman" w:cs="Times New Roman"/>
          <w:b/>
          <w:bCs/>
          <w:color w:val="3E4349"/>
          <w:sz w:val="28"/>
        </w:rPr>
        <w:t>Алгоритм интегрирования по ММК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Идея ММК для численного интегрирования 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color w:val="3E4349"/>
        </w:rPr>
        <w:t xml:space="preserve"> заключается в использовании теоремы о среднем из математического анализа, в которой утверждается, что интеграл  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color w:val="3E4349"/>
        </w:rPr>
        <w:t xml:space="preserve">  равен произведению длины отрезка (здесь </w:t>
      </w:r>
      <w:r>
        <w:rPr>
          <w:rStyle w:val="mjxassistivemathml"/>
          <w:color w:val="3E4349"/>
        </w:rPr>
        <w:t>b−a</w:t>
      </w:r>
      <w:r>
        <w:rPr>
          <w:color w:val="3E4349"/>
        </w:rPr>
        <w:t>) и среднего значения </w:t>
      </w:r>
      <w:r>
        <w:rPr>
          <w:rStyle w:val="mjxassistivemathml"/>
          <w:color w:val="3E4349"/>
        </w:rPr>
        <w:t>f¯</w:t>
      </w:r>
      <w:r>
        <w:rPr>
          <w:color w:val="3E4349"/>
        </w:rPr>
        <w:t> функции </w:t>
      </w:r>
      <w:r>
        <w:rPr>
          <w:rStyle w:val="mi"/>
          <w:color w:val="3E4349"/>
        </w:rPr>
        <w:t>f</w:t>
      </w:r>
      <w:r>
        <w:rPr>
          <w:color w:val="3E4349"/>
        </w:rPr>
        <w:t> на отрезке </w:t>
      </w:r>
      <w:r>
        <w:rPr>
          <w:rStyle w:val="mo"/>
          <w:color w:val="3E4349"/>
        </w:rPr>
        <w:t>[</w:t>
      </w:r>
      <w:proofErr w:type="spellStart"/>
      <w:r>
        <w:rPr>
          <w:rStyle w:val="mi"/>
          <w:color w:val="3E4349"/>
        </w:rPr>
        <w:t>a</w:t>
      </w:r>
      <w:r>
        <w:rPr>
          <w:rStyle w:val="mo"/>
          <w:color w:val="3E4349"/>
        </w:rPr>
        <w:t>,</w:t>
      </w:r>
      <w:r>
        <w:rPr>
          <w:rStyle w:val="mi"/>
          <w:color w:val="3E4349"/>
        </w:rPr>
        <w:t>b</w:t>
      </w:r>
      <w:proofErr w:type="spellEnd"/>
      <w:r>
        <w:rPr>
          <w:rStyle w:val="mo"/>
          <w:color w:val="3E4349"/>
        </w:rPr>
        <w:t>]</w:t>
      </w:r>
      <w:r>
        <w:rPr>
          <w:color w:val="3E4349"/>
        </w:rPr>
        <w:t>. Среднее значение может быть вычислено с помощью выборки значений </w:t>
      </w:r>
      <w:r>
        <w:rPr>
          <w:rStyle w:val="mjxassistivemathml"/>
          <w:color w:val="3E4349"/>
        </w:rPr>
        <w:t>f</w:t>
      </w:r>
      <w:r>
        <w:rPr>
          <w:color w:val="3E4349"/>
        </w:rPr>
        <w:t> на множестве случайных точек внутри области и вычислении их арифметического среднего. В многомерном случае, интеграл оценивается как произведение площади (объема) области и среднего значения функции, которое опять вычисляется по выборке на множестве случайных точек.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  <w:lang w:val="en-US"/>
        </w:rPr>
      </w:pPr>
      <w:r>
        <w:rPr>
          <w:color w:val="3E4349"/>
        </w:rPr>
        <w:t>Введем некоторые величины, которые позволят нам формализовать алгоритм численного интегрирования. Пусть дан двумерный интеграл:</w:t>
      </w:r>
    </w:p>
    <w:p w:rsidR="001C7DCD" w:rsidRDefault="0039349E">
      <w:pPr>
        <w:pStyle w:val="af4"/>
        <w:shd w:val="clear" w:color="auto" w:fill="FFFFFF"/>
        <w:spacing w:line="336" w:lineRule="atLeast"/>
        <w:jc w:val="both"/>
        <w:rPr>
          <w:color w:val="3E4349"/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Ω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где </w:t>
      </w:r>
      <w:r>
        <w:rPr>
          <w:rStyle w:val="mi"/>
          <w:color w:val="3E4349"/>
        </w:rPr>
        <w:t>Ω</w:t>
      </w:r>
      <w:r>
        <w:rPr>
          <w:color w:val="3E4349"/>
        </w:rPr>
        <w:t xml:space="preserve"> — двумерная </w:t>
      </w:r>
      <w:proofErr w:type="gramStart"/>
      <w:r>
        <w:rPr>
          <w:color w:val="3E4349"/>
        </w:rPr>
        <w:t>область</w:t>
      </w:r>
      <w:proofErr w:type="gramEnd"/>
      <w:r>
        <w:rPr>
          <w:color w:val="3E4349"/>
        </w:rPr>
        <w:t xml:space="preserve"> заданная посредством вспомогательной функции </w:t>
      </w:r>
      <w:r>
        <w:rPr>
          <w:rStyle w:val="mi"/>
          <w:color w:val="3E4349"/>
        </w:rPr>
        <w:t>g</w:t>
      </w:r>
      <w:r>
        <w:rPr>
          <w:rStyle w:val="mo"/>
          <w:color w:val="3E4349"/>
        </w:rPr>
        <w:t>(</w:t>
      </w:r>
      <w:proofErr w:type="spellStart"/>
      <w:r>
        <w:rPr>
          <w:rStyle w:val="mi"/>
          <w:color w:val="3E4349"/>
        </w:rPr>
        <w:t>x</w:t>
      </w:r>
      <w:r>
        <w:rPr>
          <w:rStyle w:val="mo"/>
          <w:color w:val="3E4349"/>
        </w:rPr>
        <w:t>,</w:t>
      </w:r>
      <w:r>
        <w:rPr>
          <w:rStyle w:val="mi"/>
          <w:color w:val="3E4349"/>
        </w:rPr>
        <w:t>y</w:t>
      </w:r>
      <w:proofErr w:type="spellEnd"/>
      <w:r>
        <w:rPr>
          <w:rStyle w:val="mo"/>
          <w:color w:val="3E4349"/>
        </w:rPr>
        <w:t>)</w:t>
      </w:r>
      <w:r>
        <w:rPr>
          <w:color w:val="3E4349"/>
        </w:rPr>
        <w:t>:</w:t>
      </w:r>
    </w:p>
    <w:p w:rsidR="001C7DCD" w:rsidRDefault="00422D8A">
      <w:pPr>
        <w:shd w:val="clear" w:color="auto" w:fill="FFFFFF"/>
        <w:jc w:val="center"/>
        <w:rPr>
          <w:rFonts w:ascii="Times New Roman" w:hAnsi="Times New Roman"/>
          <w:color w:val="3E4349"/>
        </w:rPr>
      </w:pPr>
      <w:r>
        <w:rPr>
          <w:rStyle w:val="mi"/>
          <w:rFonts w:ascii="Times New Roman" w:hAnsi="Times New Roman"/>
          <w:color w:val="3E4349"/>
        </w:rPr>
        <w:t>Ω</w:t>
      </w:r>
      <w:r>
        <w:rPr>
          <w:rStyle w:val="mo"/>
          <w:rFonts w:ascii="Times New Roman" w:hAnsi="Times New Roman"/>
          <w:color w:val="3E4349"/>
        </w:rPr>
        <w:t>={(</w:t>
      </w:r>
      <w:proofErr w:type="spellStart"/>
      <w:r>
        <w:rPr>
          <w:rStyle w:val="mi"/>
          <w:rFonts w:ascii="Times New Roman" w:hAnsi="Times New Roman"/>
          <w:color w:val="3E4349"/>
        </w:rPr>
        <w:t>x</w:t>
      </w:r>
      <w:r>
        <w:rPr>
          <w:rStyle w:val="mo"/>
          <w:rFonts w:ascii="Times New Roman" w:hAnsi="Times New Roman"/>
          <w:color w:val="3E4349"/>
        </w:rPr>
        <w:t>,</w:t>
      </w:r>
      <w:r>
        <w:rPr>
          <w:rStyle w:val="mi"/>
          <w:rFonts w:ascii="Times New Roman" w:hAnsi="Times New Roman"/>
          <w:color w:val="3E4349"/>
        </w:rPr>
        <w:t>y</w:t>
      </w:r>
      <w:proofErr w:type="spellEnd"/>
      <w:r>
        <w:rPr>
          <w:rStyle w:val="mo"/>
          <w:rFonts w:ascii="Times New Roman" w:hAnsi="Times New Roman"/>
          <w:color w:val="3E4349"/>
        </w:rPr>
        <w:t>)</w:t>
      </w:r>
      <w:proofErr w:type="gramStart"/>
      <w:r>
        <w:rPr>
          <w:rStyle w:val="mtext"/>
          <w:rFonts w:ascii="Times New Roman" w:hAnsi="Times New Roman"/>
          <w:color w:val="3E4349"/>
        </w:rPr>
        <w:t> </w:t>
      </w:r>
      <w:r>
        <w:rPr>
          <w:rStyle w:val="mo"/>
          <w:rFonts w:ascii="Times New Roman" w:hAnsi="Times New Roman"/>
          <w:color w:val="3E4349"/>
        </w:rPr>
        <w:t>:</w:t>
      </w:r>
      <w:proofErr w:type="gramEnd"/>
      <w:r>
        <w:rPr>
          <w:rStyle w:val="mtext"/>
          <w:rFonts w:ascii="Times New Roman" w:hAnsi="Times New Roman"/>
          <w:color w:val="3E4349"/>
        </w:rPr>
        <w:t> </w:t>
      </w:r>
      <w:r>
        <w:rPr>
          <w:rStyle w:val="mi"/>
          <w:rFonts w:ascii="Times New Roman" w:hAnsi="Times New Roman"/>
          <w:color w:val="3E4349"/>
        </w:rPr>
        <w:t>g</w:t>
      </w:r>
      <w:r>
        <w:rPr>
          <w:rStyle w:val="mo"/>
          <w:rFonts w:ascii="Times New Roman" w:hAnsi="Times New Roman"/>
          <w:color w:val="3E4349"/>
        </w:rPr>
        <w:t>(</w:t>
      </w:r>
      <w:proofErr w:type="spellStart"/>
      <w:r>
        <w:rPr>
          <w:rStyle w:val="mi"/>
          <w:rFonts w:ascii="Times New Roman" w:hAnsi="Times New Roman"/>
          <w:color w:val="3E4349"/>
        </w:rPr>
        <w:t>x</w:t>
      </w:r>
      <w:r>
        <w:rPr>
          <w:rStyle w:val="mo"/>
          <w:rFonts w:ascii="Times New Roman" w:hAnsi="Times New Roman"/>
          <w:color w:val="3E4349"/>
        </w:rPr>
        <w:t>,</w:t>
      </w:r>
      <w:r>
        <w:rPr>
          <w:rStyle w:val="mi"/>
          <w:rFonts w:ascii="Times New Roman" w:hAnsi="Times New Roman"/>
          <w:color w:val="3E4349"/>
        </w:rPr>
        <w:t>y</w:t>
      </w:r>
      <w:proofErr w:type="spellEnd"/>
      <w:r>
        <w:rPr>
          <w:rStyle w:val="mo"/>
          <w:rFonts w:ascii="Times New Roman" w:hAnsi="Times New Roman"/>
          <w:color w:val="3E4349"/>
        </w:rPr>
        <w:t>)≥</w:t>
      </w:r>
      <w:r>
        <w:rPr>
          <w:rStyle w:val="mn"/>
          <w:rFonts w:ascii="Times New Roman" w:hAnsi="Times New Roman"/>
          <w:color w:val="3E4349"/>
        </w:rPr>
        <w:t>0</w:t>
      </w:r>
      <w:r>
        <w:rPr>
          <w:rStyle w:val="mo"/>
          <w:rFonts w:ascii="Times New Roman" w:hAnsi="Times New Roman"/>
          <w:color w:val="3E4349"/>
        </w:rPr>
        <w:t>}.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Таким образом, граница области </w:t>
      </w:r>
      <w:r>
        <w:rPr>
          <w:rStyle w:val="mi"/>
          <w:color w:val="3E4349"/>
        </w:rPr>
        <w:t>∂Ω</w:t>
      </w:r>
      <w:r>
        <w:rPr>
          <w:color w:val="3E4349"/>
        </w:rPr>
        <w:t> задана неявной функцией (кривой) </w:t>
      </w:r>
      <w:r>
        <w:rPr>
          <w:rStyle w:val="mi"/>
          <w:color w:val="3E4349"/>
        </w:rPr>
        <w:t>g</w:t>
      </w:r>
      <w:r>
        <w:rPr>
          <w:rStyle w:val="mo"/>
          <w:color w:val="3E4349"/>
        </w:rPr>
        <w:t>(</w:t>
      </w:r>
      <w:proofErr w:type="spellStart"/>
      <w:r>
        <w:rPr>
          <w:rStyle w:val="mi"/>
          <w:color w:val="3E4349"/>
        </w:rPr>
        <w:t>x</w:t>
      </w:r>
      <w:r>
        <w:rPr>
          <w:rStyle w:val="mo"/>
          <w:color w:val="3E4349"/>
        </w:rPr>
        <w:t>,</w:t>
      </w:r>
      <w:r>
        <w:rPr>
          <w:rStyle w:val="mi"/>
          <w:color w:val="3E4349"/>
        </w:rPr>
        <w:t>y</w:t>
      </w:r>
      <w:proofErr w:type="spellEnd"/>
      <w:r>
        <w:rPr>
          <w:rStyle w:val="mo"/>
          <w:color w:val="3E4349"/>
        </w:rPr>
        <w:t>)=</w:t>
      </w:r>
      <w:r>
        <w:rPr>
          <w:rStyle w:val="mn"/>
          <w:color w:val="3E4349"/>
        </w:rPr>
        <w:t>0</w:t>
      </w:r>
      <w:r>
        <w:rPr>
          <w:color w:val="3E4349"/>
        </w:rPr>
        <w:t>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Такое описание областей распространено в последние десятилетия, при этом </w:t>
      </w:r>
      <w:r>
        <w:rPr>
          <w:rStyle w:val="mi"/>
          <w:color w:val="3E4349"/>
        </w:rPr>
        <w:t>g</w:t>
      </w:r>
      <w:r>
        <w:rPr>
          <w:color w:val="3E4349"/>
        </w:rPr>
        <w:t> называется </w:t>
      </w:r>
      <w:r>
        <w:rPr>
          <w:rStyle w:val="a7"/>
          <w:i w:val="0"/>
          <w:color w:val="3E4349"/>
        </w:rPr>
        <w:t>функцией уровня</w:t>
      </w:r>
      <w:r>
        <w:rPr>
          <w:color w:val="3E4349"/>
        </w:rPr>
        <w:t>, а граница </w:t>
      </w:r>
      <w:r>
        <w:rPr>
          <w:rStyle w:val="mi"/>
          <w:color w:val="3E4349"/>
        </w:rPr>
        <w:t>g</w:t>
      </w:r>
      <w:r>
        <w:rPr>
          <w:rStyle w:val="mo"/>
          <w:color w:val="3E4349"/>
        </w:rPr>
        <w:t>=</w:t>
      </w:r>
      <w:r>
        <w:rPr>
          <w:rStyle w:val="mn"/>
          <w:color w:val="3E4349"/>
        </w:rPr>
        <w:t>0</w:t>
      </w:r>
      <w:r>
        <w:rPr>
          <w:rStyle w:val="mjxassistivemathml"/>
          <w:color w:val="3E4349"/>
        </w:rPr>
        <w:t xml:space="preserve"> </w:t>
      </w:r>
      <w:r>
        <w:rPr>
          <w:color w:val="3E4349"/>
        </w:rPr>
        <w:t>— </w:t>
      </w:r>
      <w:r>
        <w:rPr>
          <w:rStyle w:val="a7"/>
          <w:i w:val="0"/>
          <w:color w:val="3E4349"/>
        </w:rPr>
        <w:t>нулевым контуром</w:t>
      </w:r>
      <w:r>
        <w:rPr>
          <w:color w:val="3E4349"/>
        </w:rPr>
        <w:t> функции уровня.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Для простых областей можно легко построить функцию </w:t>
      </w:r>
      <w:r>
        <w:rPr>
          <w:rStyle w:val="mi"/>
          <w:color w:val="3E4349"/>
        </w:rPr>
        <w:t>g</w:t>
      </w:r>
      <w:r>
        <w:rPr>
          <w:color w:val="3E4349"/>
        </w:rPr>
        <w:t> вручную, но в более сложных промышленных приложениях следует обратиться к математическим моделям построения </w:t>
      </w:r>
      <w:r>
        <w:rPr>
          <w:rStyle w:val="mi"/>
          <w:color w:val="3E4349"/>
        </w:rPr>
        <w:t>g</w:t>
      </w:r>
      <w:r>
        <w:rPr>
          <w:color w:val="3E4349"/>
        </w:rPr>
        <w:t>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Пусть </w:t>
      </w:r>
      <w:r>
        <w:rPr>
          <w:rStyle w:val="mi"/>
          <w:color w:val="3E4349"/>
        </w:rPr>
        <w:t>A</w:t>
      </w:r>
      <w:r>
        <w:rPr>
          <w:rStyle w:val="mo"/>
          <w:color w:val="3E4349"/>
        </w:rPr>
        <w:t>(</w:t>
      </w:r>
      <w:r>
        <w:rPr>
          <w:rStyle w:val="mi"/>
          <w:color w:val="3E4349"/>
        </w:rPr>
        <w:t>Ω</w:t>
      </w:r>
      <w:r>
        <w:rPr>
          <w:rStyle w:val="mo"/>
          <w:color w:val="3E4349"/>
        </w:rPr>
        <w:t>)</w:t>
      </w:r>
      <w:r>
        <w:rPr>
          <w:color w:val="3E4349"/>
        </w:rPr>
        <w:t>— площадь области </w:t>
      </w:r>
      <w:r>
        <w:rPr>
          <w:rStyle w:val="mi"/>
          <w:color w:val="3E4349"/>
        </w:rPr>
        <w:t>Ω</w:t>
      </w:r>
      <w:r>
        <w:rPr>
          <w:color w:val="3E4349"/>
        </w:rPr>
        <w:t>. Мы можем численно найти интеграл по следующему ММК: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t>помещаем область 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Fonts w:ascii="Times New Roman" w:hAnsi="Times New Roman"/>
          <w:color w:val="3E4349"/>
        </w:rPr>
        <w:t> внутрь прямоугольника </w:t>
      </w:r>
      <w:r>
        <w:rPr>
          <w:rStyle w:val="mi"/>
          <w:rFonts w:ascii="Times New Roman" w:hAnsi="Times New Roman"/>
          <w:color w:val="3E4349"/>
        </w:rPr>
        <w:t>R</w:t>
      </w:r>
      <w:r>
        <w:rPr>
          <w:rFonts w:ascii="Times New Roman" w:hAnsi="Times New Roman"/>
          <w:color w:val="3E4349"/>
        </w:rPr>
        <w:t>;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t>генерируем большое число случайных точек на </w:t>
      </w:r>
      <w:r>
        <w:rPr>
          <w:rStyle w:val="mi"/>
          <w:rFonts w:ascii="Times New Roman" w:hAnsi="Times New Roman"/>
          <w:color w:val="3E4349"/>
        </w:rPr>
        <w:t>R</w:t>
      </w:r>
      <w:r>
        <w:rPr>
          <w:rFonts w:ascii="Times New Roman" w:hAnsi="Times New Roman"/>
          <w:color w:val="3E4349"/>
        </w:rPr>
        <w:t>;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t>вычисляем долю </w:t>
      </w:r>
      <w:r>
        <w:rPr>
          <w:rStyle w:val="mi"/>
          <w:rFonts w:ascii="Times New Roman" w:hAnsi="Times New Roman"/>
          <w:color w:val="3E4349"/>
        </w:rPr>
        <w:t>q</w:t>
      </w:r>
      <w:r>
        <w:rPr>
          <w:rFonts w:ascii="Times New Roman" w:hAnsi="Times New Roman"/>
          <w:color w:val="3E4349"/>
        </w:rPr>
        <w:t> точек, которые попали в область 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Fonts w:ascii="Times New Roman" w:hAnsi="Times New Roman"/>
          <w:color w:val="3E4349"/>
        </w:rPr>
        <w:t>;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t>приближаем </w:t>
      </w:r>
      <w:r>
        <w:rPr>
          <w:rStyle w:val="mi"/>
          <w:rFonts w:ascii="Times New Roman" w:hAnsi="Times New Roman"/>
          <w:color w:val="3E4349"/>
        </w:rPr>
        <w:t>A</w:t>
      </w:r>
      <w:r>
        <w:rPr>
          <w:rStyle w:val="mo"/>
          <w:rFonts w:ascii="Times New Roman" w:hAnsi="Times New Roman"/>
          <w:color w:val="3E4349"/>
        </w:rPr>
        <w:t>(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Style w:val="mo"/>
          <w:rFonts w:ascii="Times New Roman" w:hAnsi="Times New Roman"/>
          <w:color w:val="3E4349"/>
        </w:rPr>
        <w:t>)/</w:t>
      </w:r>
      <w:r>
        <w:rPr>
          <w:rStyle w:val="mi"/>
          <w:rFonts w:ascii="Times New Roman" w:hAnsi="Times New Roman"/>
          <w:color w:val="3E4349"/>
        </w:rPr>
        <w:t>A</w:t>
      </w:r>
      <w:r>
        <w:rPr>
          <w:rStyle w:val="mo"/>
          <w:rFonts w:ascii="Times New Roman" w:hAnsi="Times New Roman"/>
          <w:color w:val="3E4349"/>
        </w:rPr>
        <w:t>(</w:t>
      </w:r>
      <w:r>
        <w:rPr>
          <w:rStyle w:val="mi"/>
          <w:rFonts w:ascii="Times New Roman" w:hAnsi="Times New Roman"/>
          <w:color w:val="3E4349"/>
        </w:rPr>
        <w:t>R</w:t>
      </w:r>
      <w:r>
        <w:rPr>
          <w:rStyle w:val="mo"/>
          <w:rFonts w:ascii="Times New Roman" w:hAnsi="Times New Roman"/>
          <w:color w:val="3E4349"/>
        </w:rPr>
        <w:t>)</w:t>
      </w:r>
      <w:r>
        <w:rPr>
          <w:rFonts w:ascii="Times New Roman" w:hAnsi="Times New Roman"/>
          <w:color w:val="3E4349"/>
        </w:rPr>
        <w:t xml:space="preserve"> числом </w:t>
      </w:r>
      <w:r>
        <w:rPr>
          <w:rStyle w:val="HTML0"/>
          <w:rFonts w:ascii="Times New Roman" w:hAnsi="Times New Roman"/>
          <w:i w:val="0"/>
          <w:color w:val="3E4349"/>
        </w:rPr>
        <w:t>q</w:t>
      </w:r>
      <w:r>
        <w:rPr>
          <w:rFonts w:ascii="Times New Roman" w:hAnsi="Times New Roman"/>
          <w:color w:val="3E4349"/>
        </w:rPr>
        <w:t>, т.е., полагаем </w:t>
      </w:r>
      <w:r>
        <w:rPr>
          <w:rStyle w:val="mi"/>
          <w:rFonts w:ascii="Times New Roman" w:hAnsi="Times New Roman"/>
          <w:color w:val="3E4349"/>
        </w:rPr>
        <w:t>A</w:t>
      </w:r>
      <w:r>
        <w:rPr>
          <w:rStyle w:val="mo"/>
          <w:rFonts w:ascii="Times New Roman" w:hAnsi="Times New Roman"/>
          <w:color w:val="3E4349"/>
        </w:rPr>
        <w:t>(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Style w:val="mo"/>
          <w:rFonts w:ascii="Times New Roman" w:hAnsi="Times New Roman"/>
          <w:color w:val="3E4349"/>
        </w:rPr>
        <w:t>)=</w:t>
      </w:r>
      <w:proofErr w:type="spellStart"/>
      <w:r>
        <w:rPr>
          <w:rStyle w:val="mi"/>
          <w:rFonts w:ascii="Times New Roman" w:hAnsi="Times New Roman"/>
          <w:color w:val="3E4349"/>
        </w:rPr>
        <w:t>qA</w:t>
      </w:r>
      <w:proofErr w:type="spellEnd"/>
      <w:r>
        <w:rPr>
          <w:rStyle w:val="mo"/>
          <w:rFonts w:ascii="Times New Roman" w:hAnsi="Times New Roman"/>
          <w:color w:val="3E4349"/>
        </w:rPr>
        <w:t>(</w:t>
      </w:r>
      <w:r>
        <w:rPr>
          <w:rStyle w:val="mi"/>
          <w:rFonts w:ascii="Times New Roman" w:hAnsi="Times New Roman"/>
          <w:color w:val="3E4349"/>
        </w:rPr>
        <w:t>R</w:t>
      </w:r>
      <w:r>
        <w:rPr>
          <w:rStyle w:val="mjxassistivemathml"/>
          <w:rFonts w:ascii="Times New Roman" w:hAnsi="Times New Roman"/>
          <w:color w:val="3E4349"/>
        </w:rPr>
        <w:t>)</w:t>
      </w:r>
      <w:r>
        <w:rPr>
          <w:rFonts w:ascii="Times New Roman" w:hAnsi="Times New Roman"/>
          <w:color w:val="3E4349"/>
        </w:rPr>
        <w:t>;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lastRenderedPageBreak/>
        <w:t>вычисляем среднее значение </w:t>
      </w:r>
      <w:r>
        <w:rPr>
          <w:rStyle w:val="mi"/>
          <w:rFonts w:ascii="Times New Roman" w:hAnsi="Times New Roman"/>
          <w:color w:val="3E4349"/>
        </w:rPr>
        <w:t>f</w:t>
      </w:r>
      <w:r>
        <w:rPr>
          <w:rStyle w:val="mo"/>
          <w:rFonts w:ascii="Times New Roman" w:hAnsi="Times New Roman"/>
          <w:color w:val="3E4349"/>
        </w:rPr>
        <w:t>¯</w:t>
      </w:r>
      <w:r>
        <w:rPr>
          <w:rFonts w:ascii="Times New Roman" w:hAnsi="Times New Roman"/>
          <w:color w:val="3E4349"/>
        </w:rPr>
        <w:t xml:space="preserve"> функции </w:t>
      </w:r>
      <w:r>
        <w:rPr>
          <w:rStyle w:val="mi"/>
          <w:rFonts w:ascii="Times New Roman" w:hAnsi="Times New Roman"/>
          <w:color w:val="3E4349"/>
        </w:rPr>
        <w:t>f</w:t>
      </w:r>
      <w:r>
        <w:rPr>
          <w:rFonts w:ascii="Times New Roman" w:hAnsi="Times New Roman"/>
          <w:color w:val="3E4349"/>
        </w:rPr>
        <w:t> на области 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Fonts w:ascii="Times New Roman" w:hAnsi="Times New Roman"/>
          <w:color w:val="3E4349"/>
        </w:rPr>
        <w:t>;</w:t>
      </w:r>
    </w:p>
    <w:p w:rsidR="001C7DCD" w:rsidRDefault="00422D8A">
      <w:pPr>
        <w:numPr>
          <w:ilvl w:val="0"/>
          <w:numId w:val="2"/>
        </w:numPr>
        <w:shd w:val="clear" w:color="auto" w:fill="FFFFFF"/>
        <w:spacing w:beforeAutospacing="1" w:afterAutospacing="1" w:line="336" w:lineRule="atLeast"/>
        <w:ind w:left="450"/>
        <w:jc w:val="both"/>
        <w:rPr>
          <w:rFonts w:ascii="Times New Roman" w:hAnsi="Times New Roman"/>
          <w:color w:val="3E4349"/>
        </w:rPr>
      </w:pPr>
      <w:r>
        <w:rPr>
          <w:rFonts w:ascii="Times New Roman" w:hAnsi="Times New Roman"/>
          <w:color w:val="3E4349"/>
        </w:rPr>
        <w:t>вычисляем приближенное значение интеграла как </w:t>
      </w:r>
      <w:r>
        <w:rPr>
          <w:rStyle w:val="mi"/>
          <w:rFonts w:ascii="Times New Roman" w:hAnsi="Times New Roman"/>
          <w:color w:val="3E4349"/>
        </w:rPr>
        <w:t>A</w:t>
      </w:r>
      <w:r>
        <w:rPr>
          <w:rStyle w:val="mo"/>
          <w:rFonts w:ascii="Times New Roman" w:hAnsi="Times New Roman"/>
          <w:color w:val="3E4349"/>
        </w:rPr>
        <w:t>(</w:t>
      </w:r>
      <w:r>
        <w:rPr>
          <w:rStyle w:val="mi"/>
          <w:rFonts w:ascii="Times New Roman" w:hAnsi="Times New Roman"/>
          <w:color w:val="3E4349"/>
        </w:rPr>
        <w:t>Ω</w:t>
      </w:r>
      <w:r>
        <w:rPr>
          <w:rStyle w:val="mo"/>
          <w:rFonts w:ascii="Times New Roman" w:hAnsi="Times New Roman"/>
          <w:color w:val="3E4349"/>
        </w:rPr>
        <w:t>)</w:t>
      </w:r>
      <w:r>
        <w:rPr>
          <w:rStyle w:val="mi"/>
          <w:rFonts w:ascii="Times New Roman" w:hAnsi="Times New Roman"/>
          <w:color w:val="3E4349"/>
        </w:rPr>
        <w:t>f</w:t>
      </w:r>
      <w:r>
        <w:rPr>
          <w:rStyle w:val="mo"/>
          <w:rFonts w:ascii="Times New Roman" w:hAnsi="Times New Roman"/>
          <w:color w:val="3E4349"/>
        </w:rPr>
        <w:t>¯</w:t>
      </w:r>
      <w:r>
        <w:rPr>
          <w:rStyle w:val="mjxassistivemathml"/>
          <w:rFonts w:ascii="Times New Roman" w:hAnsi="Times New Roman"/>
          <w:color w:val="3E4349"/>
        </w:rPr>
        <w:t>.</w:t>
      </w:r>
    </w:p>
    <w:p w:rsidR="001C7DCD" w:rsidRDefault="00422D8A">
      <w:pPr>
        <w:pStyle w:val="af4"/>
        <w:shd w:val="clear" w:color="auto" w:fill="FFFFFF"/>
        <w:spacing w:line="336" w:lineRule="atLeast"/>
        <w:jc w:val="both"/>
        <w:rPr>
          <w:color w:val="3E4349"/>
        </w:rPr>
      </w:pPr>
      <w:r>
        <w:rPr>
          <w:color w:val="3E4349"/>
        </w:rPr>
        <w:t>Отметим, что площадь </w:t>
      </w:r>
      <w:r>
        <w:rPr>
          <w:rStyle w:val="mi"/>
          <w:color w:val="3E4349"/>
        </w:rPr>
        <w:t>A</w:t>
      </w:r>
      <w:r>
        <w:rPr>
          <w:rStyle w:val="mo"/>
          <w:color w:val="3E4349"/>
        </w:rPr>
        <w:t>(</w:t>
      </w:r>
      <w:r>
        <w:rPr>
          <w:rStyle w:val="mi"/>
          <w:color w:val="3E4349"/>
        </w:rPr>
        <w:t>R</w:t>
      </w:r>
      <w:r>
        <w:rPr>
          <w:rStyle w:val="mo"/>
          <w:color w:val="3E4349"/>
        </w:rPr>
        <w:t>)</w:t>
      </w:r>
      <w:r>
        <w:rPr>
          <w:color w:val="3E4349"/>
        </w:rPr>
        <w:t xml:space="preserve"> прямоугольника </w:t>
      </w:r>
      <w:r>
        <w:rPr>
          <w:rStyle w:val="mi"/>
          <w:color w:val="3E4349"/>
        </w:rPr>
        <w:t>R</w:t>
      </w:r>
      <w:r>
        <w:rPr>
          <w:color w:val="3E4349"/>
        </w:rPr>
        <w:t xml:space="preserve"> легко вычислить, при </w:t>
      </w:r>
      <w:proofErr w:type="gramStart"/>
      <w:r>
        <w:rPr>
          <w:color w:val="3E4349"/>
        </w:rPr>
        <w:t>том</w:t>
      </w:r>
      <w:proofErr w:type="gramEnd"/>
      <w:r>
        <w:rPr>
          <w:color w:val="3E4349"/>
        </w:rPr>
        <w:t xml:space="preserve"> что площадь </w:t>
      </w:r>
      <w:r>
        <w:rPr>
          <w:rStyle w:val="mi"/>
          <w:color w:val="3E4349"/>
        </w:rPr>
        <w:t>A</w:t>
      </w:r>
      <w:r>
        <w:rPr>
          <w:rStyle w:val="mo"/>
          <w:color w:val="3E4349"/>
        </w:rPr>
        <w:t>(</w:t>
      </w:r>
      <w:r>
        <w:rPr>
          <w:rStyle w:val="mi"/>
          <w:color w:val="3E4349"/>
        </w:rPr>
        <w:t>Ω</w:t>
      </w:r>
      <w:r>
        <w:rPr>
          <w:rStyle w:val="mo"/>
          <w:color w:val="3E4349"/>
        </w:rPr>
        <w:t>)</w:t>
      </w:r>
      <w:r>
        <w:rPr>
          <w:rStyle w:val="mjxassistivemathml"/>
          <w:color w:val="3E4349"/>
        </w:rPr>
        <w:t xml:space="preserve"> </w:t>
      </w:r>
      <w:r>
        <w:rPr>
          <w:color w:val="3E4349"/>
        </w:rPr>
        <w:t>нам не известна. Однако, если предположить, что доля площади </w:t>
      </w:r>
      <w:r>
        <w:rPr>
          <w:rStyle w:val="mi"/>
          <w:color w:val="3E4349"/>
        </w:rPr>
        <w:t>A</w:t>
      </w:r>
      <w:r>
        <w:rPr>
          <w:rStyle w:val="mo"/>
          <w:color w:val="3E4349"/>
        </w:rPr>
        <w:t>(</w:t>
      </w:r>
      <w:r>
        <w:rPr>
          <w:rStyle w:val="mi"/>
          <w:color w:val="3E4349"/>
        </w:rPr>
        <w:t>R</w:t>
      </w:r>
      <w:r>
        <w:rPr>
          <w:rStyle w:val="mo"/>
          <w:color w:val="3E4349"/>
        </w:rPr>
        <w:t>)</w:t>
      </w:r>
      <w:r>
        <w:rPr>
          <w:rStyle w:val="mjxassistivemathml"/>
          <w:color w:val="3E4349"/>
        </w:rPr>
        <w:t xml:space="preserve"> </w:t>
      </w:r>
      <w:r>
        <w:rPr>
          <w:color w:val="3E4349"/>
        </w:rPr>
        <w:t xml:space="preserve"> занимаемой областью </w:t>
      </w:r>
      <w:r>
        <w:rPr>
          <w:rStyle w:val="mi"/>
          <w:color w:val="3E4349"/>
        </w:rPr>
        <w:t>Ω</w:t>
      </w:r>
      <w:r>
        <w:rPr>
          <w:rStyle w:val="mjxassistivemathml"/>
          <w:color w:val="3E4349"/>
        </w:rPr>
        <w:t xml:space="preserve"> </w:t>
      </w:r>
      <w:r>
        <w:rPr>
          <w:color w:val="3E4349"/>
        </w:rPr>
        <w:t>такая же как доля случайных точек, попавших внутрь </w:t>
      </w:r>
      <w:r>
        <w:rPr>
          <w:rStyle w:val="mi"/>
          <w:color w:val="3E4349"/>
        </w:rPr>
        <w:t>Ω</w:t>
      </w:r>
      <w:proofErr w:type="gramStart"/>
      <w:r>
        <w:rPr>
          <w:rStyle w:val="mjxassistivemathml"/>
          <w:color w:val="3E4349"/>
        </w:rPr>
        <w:t xml:space="preserve"> </w:t>
      </w:r>
      <w:r>
        <w:rPr>
          <w:color w:val="3E4349"/>
        </w:rPr>
        <w:t>,</w:t>
      </w:r>
      <w:proofErr w:type="gramEnd"/>
      <w:r>
        <w:rPr>
          <w:color w:val="3E4349"/>
        </w:rPr>
        <w:t xml:space="preserve"> можно получить простое приближение для </w:t>
      </w:r>
      <w:r>
        <w:rPr>
          <w:rStyle w:val="mi"/>
          <w:color w:val="3E4349"/>
        </w:rPr>
        <w:t>A</w:t>
      </w:r>
      <w:r>
        <w:rPr>
          <w:rStyle w:val="mo"/>
          <w:color w:val="3E4349"/>
        </w:rPr>
        <w:t>(</w:t>
      </w:r>
      <w:r>
        <w:rPr>
          <w:rStyle w:val="mi"/>
          <w:color w:val="3E4349"/>
        </w:rPr>
        <w:t>Ω</w:t>
      </w:r>
      <w:r>
        <w:rPr>
          <w:rStyle w:val="mo"/>
          <w:color w:val="3E4349"/>
        </w:rPr>
        <w:t>)</w:t>
      </w:r>
      <w:r>
        <w:rPr>
          <w:rStyle w:val="mjxassistivemathml"/>
          <w:color w:val="3E4349"/>
        </w:rPr>
        <w:t>.</w:t>
      </w: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422D8A">
      <w:pPr>
        <w:pStyle w:val="2"/>
        <w:rPr>
          <w:rFonts w:ascii="Times New Roman" w:hAnsi="Times New Roman" w:cs="Times New Roman"/>
          <w:b/>
          <w:color w:val="32322E"/>
          <w:sz w:val="28"/>
          <w:szCs w:val="24"/>
        </w:rPr>
      </w:pPr>
      <w:r>
        <w:rPr>
          <w:rFonts w:ascii="Times New Roman" w:hAnsi="Times New Roman" w:cs="Times New Roman"/>
          <w:b/>
          <w:color w:val="32322E"/>
          <w:sz w:val="28"/>
          <w:szCs w:val="24"/>
        </w:rPr>
        <w:t>Метод парабол</w:t>
      </w:r>
      <w:proofErr w:type="gramStart"/>
      <w:r>
        <w:rPr>
          <w:rFonts w:ascii="Times New Roman" w:hAnsi="Times New Roman" w:cs="Times New Roman"/>
          <w:b/>
          <w:color w:val="32322E"/>
          <w:sz w:val="28"/>
          <w:szCs w:val="24"/>
        </w:rPr>
        <w:t xml:space="preserve"> .</w:t>
      </w:r>
      <w:proofErr w:type="gramEnd"/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Пусть функция </w:t>
      </w:r>
      <w:r>
        <w:rPr>
          <w:rStyle w:val="nobr"/>
          <w:iCs/>
          <w:color w:val="32322E"/>
        </w:rPr>
        <w:t>y = f(x)</w:t>
      </w:r>
      <w:r>
        <w:rPr>
          <w:color w:val="32322E"/>
        </w:rPr>
        <w:t> непрерывна на отрезке </w:t>
      </w:r>
      <w:r>
        <w:rPr>
          <w:rStyle w:val="nobr"/>
          <w:iCs/>
          <w:color w:val="32322E"/>
        </w:rPr>
        <w:t>[a; b]</w:t>
      </w:r>
      <w:r>
        <w:rPr>
          <w:color w:val="32322E"/>
        </w:rPr>
        <w:t> и нам требуется вычислить определенный интеграл 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color w:val="32322E"/>
        </w:rPr>
        <w:t>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Разобьем отрезок </w:t>
      </w:r>
      <w:r>
        <w:rPr>
          <w:rStyle w:val="nobr"/>
          <w:iCs/>
          <w:color w:val="32322E"/>
        </w:rPr>
        <w:t>[a; b]</w:t>
      </w:r>
      <w:r>
        <w:rPr>
          <w:color w:val="32322E"/>
        </w:rPr>
        <w:t> на </w:t>
      </w:r>
      <w:r>
        <w:rPr>
          <w:rStyle w:val="nobr"/>
          <w:iCs/>
          <w:color w:val="32322E"/>
        </w:rPr>
        <w:t>n</w:t>
      </w:r>
      <w:r>
        <w:rPr>
          <w:color w:val="32322E"/>
        </w:rPr>
        <w:t> элементарных отрезков  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2i-2</m:t>
                </m:r>
              </m:sub>
            </m:sSub>
            <m:r>
              <w:rPr>
                <w:rFonts w:ascii="Cambria Math" w:hAnsi="Cambria Math"/>
              </w:rPr>
              <m:t>;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e>
        </m:d>
        <m:r>
          <w:rPr>
            <w:rFonts w:ascii="Cambria Math" w:hAnsi="Cambria Math"/>
          </w:rPr>
          <m:t>,i=1,2,…,n</m:t>
        </m:r>
      </m:oMath>
      <w:r>
        <w:rPr>
          <w:color w:val="32322E"/>
        </w:rPr>
        <w:t xml:space="preserve"> длины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color w:val="32322E"/>
        </w:rPr>
        <w:t xml:space="preserve"> точками </w:t>
      </w:r>
      <m:oMath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2n-2</m:t>
            </m:r>
          </m:sub>
        </m:sSub>
        <m:r>
          <w:rPr>
            <w:rFonts w:ascii="Cambria Math" w:hAnsi="Cambria Math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=b</m:t>
        </m:r>
      </m:oMath>
      <w:r>
        <w:rPr>
          <w:color w:val="32322E"/>
        </w:rPr>
        <w:t>. Пусть точки </w:t>
      </w:r>
      <w:r>
        <w:rPr>
          <w:noProof/>
          <w:color w:val="32322E"/>
        </w:rPr>
        <w:drawing>
          <wp:inline distT="0" distB="0" distL="0" distR="0">
            <wp:extent cx="1350645" cy="223520"/>
            <wp:effectExtent l="0" t="0" r="0" b="0"/>
            <wp:docPr id="3" name="Рисунок 9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645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являются серединами отрезков </w:t>
      </w:r>
      <w:r>
        <w:rPr>
          <w:noProof/>
          <w:color w:val="32322E"/>
        </w:rPr>
        <w:drawing>
          <wp:inline distT="0" distB="0" distL="0" distR="0">
            <wp:extent cx="1765300" cy="276225"/>
            <wp:effectExtent l="0" t="0" r="0" b="0"/>
            <wp:docPr id="4" name="Рисунок 9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9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соответственно. В этом случае все "узлы" определяются из равенства </w:t>
      </w:r>
      <w:r>
        <w:rPr>
          <w:noProof/>
          <w:color w:val="32322E"/>
        </w:rPr>
        <w:drawing>
          <wp:inline distT="0" distB="0" distL="0" distR="0">
            <wp:extent cx="1934845" cy="276225"/>
            <wp:effectExtent l="0" t="0" r="0" b="0"/>
            <wp:docPr id="5" name="Рисунок 9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</w:t>
      </w:r>
    </w:p>
    <w:p w:rsidR="001C7DCD" w:rsidRDefault="00422D8A">
      <w:pPr>
        <w:pStyle w:val="3"/>
        <w:rPr>
          <w:rFonts w:ascii="Times New Roman" w:hAnsi="Times New Roman" w:cs="Times New Roman"/>
          <w:color w:val="32322E"/>
        </w:rPr>
      </w:pPr>
      <w:r>
        <w:rPr>
          <w:rFonts w:ascii="Times New Roman" w:hAnsi="Times New Roman" w:cs="Times New Roman"/>
          <w:color w:val="32322E"/>
        </w:rPr>
        <w:t>Суть метода парабол.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На каждом интервале </w:t>
      </w:r>
      <w:r>
        <w:rPr>
          <w:noProof/>
          <w:color w:val="32322E"/>
        </w:rPr>
        <w:drawing>
          <wp:inline distT="0" distB="0" distL="0" distR="0">
            <wp:extent cx="1765300" cy="276225"/>
            <wp:effectExtent l="0" t="0" r="0" b="0"/>
            <wp:docPr id="6" name="Рисунок 8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8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подынтегральная функция приближается квадратичной параболой 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color w:val="32322E"/>
        </w:rPr>
        <w:t>, проходящей через точки </w:t>
      </w:r>
      <w:r>
        <w:rPr>
          <w:noProof/>
          <w:color w:val="32322E"/>
        </w:rPr>
        <w:drawing>
          <wp:inline distT="0" distB="0" distL="0" distR="0">
            <wp:extent cx="3221355" cy="318770"/>
            <wp:effectExtent l="0" t="0" r="0" b="0"/>
            <wp:docPr id="7" name="Рисунок 8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8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 Отсюда и название метода - метод парабол.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Это делается для того, чтобы в качестве приближенного значения определенного интеграла  </w:t>
      </w:r>
      <m:oMath>
        <m:nary>
          <m:naryPr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2i-2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2i</m:t>
                </m:r>
              </m:sub>
            </m:sSub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color w:val="32322E"/>
        </w:rPr>
        <w:t>. Взять </w:t>
      </w:r>
      <w:r>
        <w:rPr>
          <w:noProof/>
          <w:color w:val="32322E"/>
        </w:rPr>
        <w:drawing>
          <wp:inline distT="0" distB="0" distL="0" distR="0">
            <wp:extent cx="1095375" cy="407035"/>
            <wp:effectExtent l="0" t="0" r="0" b="0"/>
            <wp:docPr id="8" name="Рисунок 8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, который мы можем вычислить по формуле Ньютона-Лейбница. В этом и заключается </w:t>
      </w:r>
      <w:r>
        <w:rPr>
          <w:rStyle w:val="aa"/>
          <w:rFonts w:eastAsiaTheme="minorEastAsia"/>
          <w:b w:val="0"/>
          <w:color w:val="32322E"/>
        </w:rPr>
        <w:t>суть метода парабол</w:t>
      </w:r>
      <w:r>
        <w:rPr>
          <w:color w:val="32322E"/>
        </w:rPr>
        <w:t>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Геометрически это выглядит так:</w:t>
      </w:r>
    </w:p>
    <w:p w:rsidR="001C7DCD" w:rsidRDefault="00422D8A">
      <w:pPr>
        <w:jc w:val="center"/>
        <w:rPr>
          <w:rFonts w:ascii="Times New Roman" w:hAnsi="Times New Roman"/>
          <w:color w:val="32322E"/>
        </w:rPr>
      </w:pPr>
      <w:r>
        <w:rPr>
          <w:noProof/>
        </w:rPr>
        <w:lastRenderedPageBreak/>
        <w:drawing>
          <wp:inline distT="0" distB="0" distL="0" distR="0">
            <wp:extent cx="4763135" cy="1711960"/>
            <wp:effectExtent l="0" t="0" r="0" b="0"/>
            <wp:docPr id="9" name="Рисунок 8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4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3"/>
        <w:rPr>
          <w:rFonts w:ascii="Times New Roman" w:hAnsi="Times New Roman" w:cs="Times New Roman"/>
          <w:color w:val="32322E"/>
        </w:rPr>
      </w:pPr>
      <w:r>
        <w:rPr>
          <w:rFonts w:ascii="Times New Roman" w:hAnsi="Times New Roman" w:cs="Times New Roman"/>
          <w:color w:val="32322E"/>
        </w:rPr>
        <w:t>Графическая иллюстрация метода парабол (Симпсона).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Красной линией изображен график функции </w:t>
      </w:r>
      <w:r>
        <w:rPr>
          <w:rStyle w:val="nobr"/>
          <w:iCs/>
          <w:color w:val="32322E"/>
        </w:rPr>
        <w:t>y=f(x)</w:t>
      </w:r>
      <w:r>
        <w:rPr>
          <w:color w:val="32322E"/>
        </w:rPr>
        <w:t>, синей линией показано приближение графика функции </w:t>
      </w:r>
      <w:r>
        <w:rPr>
          <w:rStyle w:val="nobr"/>
          <w:iCs/>
          <w:color w:val="32322E"/>
        </w:rPr>
        <w:t>y=f(x)</w:t>
      </w:r>
      <w:r>
        <w:rPr>
          <w:color w:val="32322E"/>
        </w:rPr>
        <w:t> квадратичными параболами на каждом элементарном отрезке разбиения.</w:t>
      </w:r>
    </w:p>
    <w:p w:rsidR="001C7DCD" w:rsidRDefault="00422D8A">
      <w:pPr>
        <w:jc w:val="center"/>
        <w:rPr>
          <w:rFonts w:ascii="Times New Roman" w:hAnsi="Times New Roman"/>
          <w:color w:val="32322E"/>
        </w:rPr>
      </w:pPr>
      <w:r>
        <w:rPr>
          <w:noProof/>
        </w:rPr>
        <w:drawing>
          <wp:inline distT="0" distB="0" distL="0" distR="0">
            <wp:extent cx="3232150" cy="2849245"/>
            <wp:effectExtent l="0" t="0" r="0" b="0"/>
            <wp:docPr id="1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3"/>
        <w:rPr>
          <w:rFonts w:ascii="Times New Roman" w:hAnsi="Times New Roman" w:cs="Times New Roman"/>
          <w:color w:val="32322E"/>
        </w:rPr>
      </w:pPr>
      <w:r>
        <w:rPr>
          <w:rFonts w:ascii="Times New Roman" w:hAnsi="Times New Roman" w:cs="Times New Roman"/>
          <w:color w:val="32322E"/>
        </w:rPr>
        <w:t>Вывод формулы метода Симпсона (парабол).</w:t>
      </w:r>
    </w:p>
    <w:p w:rsidR="001C7DCD" w:rsidRDefault="00422D8A">
      <w:pPr>
        <w:pStyle w:val="af4"/>
      </w:pPr>
      <w:r>
        <w:rPr>
          <w:color w:val="32322E"/>
        </w:rPr>
        <w:t>В силу </w:t>
      </w:r>
      <w:hyperlink r:id="rId13">
        <w:r>
          <w:rPr>
            <w:rStyle w:val="-"/>
            <w:rFonts w:eastAsiaTheme="majorEastAsia"/>
            <w:color w:val="32322E"/>
            <w:u w:val="none"/>
          </w:rPr>
          <w:t>свойств определенного интеграла</w:t>
        </w:r>
      </w:hyperlink>
      <w:r>
        <w:rPr>
          <w:color w:val="32322E"/>
        </w:rPr>
        <w:t> имеем </w:t>
      </w:r>
      <w:r>
        <w:rPr>
          <w:noProof/>
          <w:color w:val="32322E"/>
        </w:rPr>
        <w:drawing>
          <wp:inline distT="0" distB="0" distL="0" distR="0">
            <wp:extent cx="3328035" cy="512445"/>
            <wp:effectExtent l="0" t="0" r="0" b="0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Для получения формулы метода парабол (Симпсона) нам осталось вычислить </w:t>
      </w:r>
      <w:r>
        <w:rPr>
          <w:noProof/>
          <w:color w:val="32322E"/>
        </w:rPr>
        <w:drawing>
          <wp:inline distT="0" distB="0" distL="0" distR="0">
            <wp:extent cx="1573530" cy="584835"/>
            <wp:effectExtent l="0" t="0" r="0" b="0"/>
            <wp:docPr id="12" name="Рисунок 8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8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Пусть </w:t>
      </w:r>
      <w:r>
        <w:rPr>
          <w:noProof/>
          <w:color w:val="32322E"/>
        </w:rPr>
        <w:drawing>
          <wp:inline distT="0" distB="0" distL="0" distR="0">
            <wp:extent cx="605790" cy="223520"/>
            <wp:effectExtent l="0" t="0" r="0" b="0"/>
            <wp:docPr id="13" name="Рисунок 8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8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(мы всегда можем к этому прийти, проведя соответствующее геометрическое преобразования сдвига для любого </w:t>
      </w:r>
      <w:r>
        <w:rPr>
          <w:rStyle w:val="nobr"/>
          <w:iCs/>
          <w:color w:val="32322E"/>
        </w:rPr>
        <w:t>i = 1, 2, ..., n</w:t>
      </w:r>
      <w:r>
        <w:rPr>
          <w:color w:val="32322E"/>
        </w:rPr>
        <w:t>).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Сделаем чертеж.</w:t>
      </w:r>
    </w:p>
    <w:p w:rsidR="001C7DCD" w:rsidRDefault="00422D8A">
      <w:pPr>
        <w:jc w:val="center"/>
        <w:rPr>
          <w:rFonts w:ascii="Times New Roman" w:hAnsi="Times New Roman"/>
          <w:color w:val="32322E"/>
        </w:rPr>
      </w:pPr>
      <w:r>
        <w:rPr>
          <w:noProof/>
        </w:rPr>
        <w:lastRenderedPageBreak/>
        <w:drawing>
          <wp:inline distT="0" distB="0" distL="0" distR="0">
            <wp:extent cx="2583815" cy="2296795"/>
            <wp:effectExtent l="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1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Покажем, что через точки  </w:t>
      </w:r>
      <w:r>
        <w:rPr>
          <w:noProof/>
          <w:color w:val="32322E"/>
        </w:rPr>
        <w:drawing>
          <wp:inline distT="0" distB="0" distL="0" distR="0">
            <wp:extent cx="3221355" cy="318770"/>
            <wp:effectExtent l="0" t="0" r="0" b="0"/>
            <wp:docPr id="15" name="Рисунок 7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7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 xml:space="preserve">проходит только одна квадратичная парабола </w:t>
      </w:r>
      <w:r>
        <w:rPr>
          <w:noProof/>
          <w:color w:val="32322E"/>
        </w:rPr>
        <w:drawing>
          <wp:inline distT="0" distB="0" distL="0" distR="0">
            <wp:extent cx="1329055" cy="297815"/>
            <wp:effectExtent l="0" t="0" r="0" b="0"/>
            <wp:docPr id="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 Другими словами, докажем, что коэффициенты </w:t>
      </w:r>
      <w:r>
        <w:rPr>
          <w:noProof/>
          <w:color w:val="32322E"/>
        </w:rPr>
        <w:drawing>
          <wp:inline distT="0" distB="0" distL="0" distR="0">
            <wp:extent cx="818515" cy="266065"/>
            <wp:effectExtent l="0" t="0" r="0" b="0"/>
            <wp:docPr id="17" name="Рисунок 7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7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определяются единственным образом.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Так как </w:t>
      </w:r>
      <w:r>
        <w:rPr>
          <w:noProof/>
          <w:color w:val="32322E"/>
        </w:rPr>
        <w:drawing>
          <wp:inline distT="0" distB="0" distL="0" distR="0">
            <wp:extent cx="3221355" cy="318770"/>
            <wp:effectExtent l="0" t="0" r="0" b="0"/>
            <wp:docPr id="18" name="Рисунок 7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7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- точки параболы, то справедливо каждое из уравнений системы</w:t>
      </w:r>
      <w:r>
        <w:rPr>
          <w:color w:val="32322E"/>
        </w:rPr>
        <w:br/>
      </w:r>
      <w:r>
        <w:rPr>
          <w:noProof/>
          <w:color w:val="32322E"/>
        </w:rPr>
        <w:drawing>
          <wp:inline distT="0" distB="0" distL="0" distR="0">
            <wp:extent cx="2541270" cy="893445"/>
            <wp:effectExtent l="0" t="0" r="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af4"/>
      </w:pPr>
      <w:proofErr w:type="gramStart"/>
      <w:r>
        <w:rPr>
          <w:color w:val="32322E"/>
        </w:rPr>
        <w:t>Записанная система уравнений есть система линейных алгебраических уравнений относительно неизвестных переменных </w:t>
      </w:r>
      <w:r>
        <w:rPr>
          <w:noProof/>
          <w:color w:val="32322E"/>
        </w:rPr>
        <w:drawing>
          <wp:inline distT="0" distB="0" distL="0" distR="0">
            <wp:extent cx="818515" cy="266065"/>
            <wp:effectExtent l="0" t="0" r="0" b="0"/>
            <wp:docPr id="20" name="Рисунок 7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 xml:space="preserve">. Определителем основной матрицы этой системы уравнений является определитель </w:t>
      </w:r>
      <w:proofErr w:type="spellStart"/>
      <w:r>
        <w:rPr>
          <w:color w:val="32322E"/>
        </w:rPr>
        <w:t>Вандермонда</w:t>
      </w:r>
      <w:proofErr w:type="spellEnd"/>
      <w:r>
        <w:rPr>
          <w:color w:val="32322E"/>
        </w:rPr>
        <w:t> </w:t>
      </w:r>
      <w:r>
        <w:rPr>
          <w:noProof/>
          <w:color w:val="32322E"/>
        </w:rPr>
        <w:drawing>
          <wp:inline distT="0" distB="0" distL="0" distR="0">
            <wp:extent cx="1392555" cy="775970"/>
            <wp:effectExtent l="0" t="0" r="0" b="0"/>
            <wp:docPr id="2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255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, а он отличен от нуля для несовпадающих точек </w:t>
      </w:r>
      <w:r>
        <w:rPr>
          <w:noProof/>
          <w:color w:val="32322E"/>
        </w:rPr>
        <w:drawing>
          <wp:inline distT="0" distB="0" distL="0" distR="0">
            <wp:extent cx="1201420" cy="223520"/>
            <wp:effectExtent l="0" t="0" r="0" b="0"/>
            <wp:docPr id="22" name="Рисунок 7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7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 Это указывает на то, что система уравнений имеет единственное решение (об этом говорится в статье </w:t>
      </w:r>
      <w:hyperlink r:id="rId22">
        <w:r>
          <w:rPr>
            <w:rStyle w:val="-"/>
            <w:rFonts w:eastAsiaTheme="majorEastAsia"/>
            <w:color w:val="32322E"/>
            <w:u w:val="none"/>
          </w:rPr>
          <w:t>решение систем линейных алгебраических уравнений</w:t>
        </w:r>
      </w:hyperlink>
      <w:r>
        <w:rPr>
          <w:color w:val="32322E"/>
        </w:rPr>
        <w:t>), то есть, коэффициенты </w:t>
      </w:r>
      <w:r>
        <w:rPr>
          <w:noProof/>
          <w:color w:val="32322E"/>
        </w:rPr>
        <w:drawing>
          <wp:inline distT="0" distB="0" distL="0" distR="0">
            <wp:extent cx="818515" cy="266065"/>
            <wp:effectExtent l="0" t="0" r="0" b="0"/>
            <wp:docPr id="23" name="Рисунок 7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7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определяются единственным образом, и через точки </w:t>
      </w:r>
      <w:r>
        <w:rPr>
          <w:noProof/>
          <w:color w:val="32322E"/>
        </w:rPr>
        <w:drawing>
          <wp:inline distT="0" distB="0" distL="0" distR="0">
            <wp:extent cx="3221355" cy="318770"/>
            <wp:effectExtent l="0" t="0" r="0" b="0"/>
            <wp:docPr id="24" name="Рисунок 6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6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355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 проходит единственная квадратичная</w:t>
      </w:r>
      <w:proofErr w:type="gramEnd"/>
      <w:r>
        <w:rPr>
          <w:color w:val="32322E"/>
        </w:rPr>
        <w:t xml:space="preserve"> парабола.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Перейдем к нахождению интеграла </w:t>
      </w:r>
      <w:r>
        <w:rPr>
          <w:noProof/>
          <w:color w:val="32322E"/>
        </w:rPr>
        <w:drawing>
          <wp:inline distT="0" distB="0" distL="0" distR="0">
            <wp:extent cx="1573530" cy="584835"/>
            <wp:effectExtent l="0" t="0" r="0" b="0"/>
            <wp:docPr id="25" name="Рисунок 6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6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53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</w:t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lastRenderedPageBreak/>
        <w:t>Очевидно:</w:t>
      </w:r>
      <w:r>
        <w:rPr>
          <w:color w:val="32322E"/>
        </w:rPr>
        <w:br/>
      </w:r>
      <w:r>
        <w:rPr>
          <w:noProof/>
          <w:color w:val="32322E"/>
        </w:rPr>
        <w:drawing>
          <wp:inline distT="0" distB="0" distL="0" distR="0">
            <wp:extent cx="2615565" cy="850900"/>
            <wp:effectExtent l="0" t="0" r="0" b="0"/>
            <wp:docPr id="26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5565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Используем эти равенства, чтобы осуществить последний переход в следующей цепочке равенств:</w:t>
      </w:r>
      <w:r>
        <w:rPr>
          <w:color w:val="32322E"/>
        </w:rPr>
        <w:br/>
      </w:r>
      <w:r>
        <w:rPr>
          <w:noProof/>
          <w:color w:val="32322E"/>
        </w:rPr>
        <w:drawing>
          <wp:inline distT="0" distB="0" distL="0" distR="0">
            <wp:extent cx="4561205" cy="1967230"/>
            <wp:effectExtent l="0" t="0" r="0" b="0"/>
            <wp:docPr id="2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af4"/>
        <w:rPr>
          <w:color w:val="32322E"/>
        </w:rPr>
      </w:pPr>
      <w:r>
        <w:rPr>
          <w:color w:val="32322E"/>
        </w:rPr>
        <w:t>Таким образом, можно получить формулу метода парабол:</w:t>
      </w:r>
      <w:r>
        <w:rPr>
          <w:color w:val="32322E"/>
        </w:rPr>
        <w:br/>
      </w:r>
      <w:r>
        <w:rPr>
          <w:noProof/>
          <w:color w:val="32322E"/>
        </w:rPr>
        <w:drawing>
          <wp:inline distT="0" distB="0" distL="0" distR="0">
            <wp:extent cx="4795520" cy="2243455"/>
            <wp:effectExtent l="0" t="0" r="0" b="0"/>
            <wp:docPr id="28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pPr>
        <w:pStyle w:val="af4"/>
        <w:rPr>
          <w:color w:val="32322E"/>
        </w:rPr>
      </w:pPr>
      <w:r>
        <w:rPr>
          <w:rStyle w:val="aa"/>
          <w:rFonts w:eastAsiaTheme="minorEastAsia"/>
          <w:b w:val="0"/>
          <w:color w:val="32322E"/>
        </w:rPr>
        <w:t>Формула метода Симпсона (парабол)</w:t>
      </w:r>
      <w:r>
        <w:rPr>
          <w:color w:val="32322E"/>
        </w:rPr>
        <w:t> имеет вид</w:t>
      </w:r>
      <w:r>
        <w:rPr>
          <w:color w:val="32322E"/>
        </w:rPr>
        <w:br/>
      </w:r>
      <w:r>
        <w:rPr>
          <w:noProof/>
          <w:color w:val="32322E"/>
        </w:rPr>
        <w:drawing>
          <wp:inline distT="0" distB="0" distL="0" distR="0">
            <wp:extent cx="4986655" cy="1031240"/>
            <wp:effectExtent l="0" t="0" r="0" b="0"/>
            <wp:docPr id="2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2322E"/>
        </w:rPr>
        <w:t>.</w:t>
      </w: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1C7DCD">
      <w:pPr>
        <w:jc w:val="both"/>
        <w:rPr>
          <w:rFonts w:ascii="Times New Roman" w:hAnsi="Times New Roman"/>
        </w:rPr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1C7DCD">
      <w:pPr>
        <w:jc w:val="both"/>
      </w:pPr>
    </w:p>
    <w:p w:rsidR="001C7DCD" w:rsidRDefault="00422D8A">
      <w:pPr>
        <w:pStyle w:val="1"/>
      </w:pPr>
      <w:r>
        <w:t>Описание работы программы</w:t>
      </w:r>
    </w:p>
    <w:p w:rsidR="001C7DCD" w:rsidRDefault="00422D8A">
      <w:r>
        <w:t xml:space="preserve">После запуска, программа по алгоритму проводит численное интегрирование заранее заданных функций. На вывод подается результат в виде таблицы. </w:t>
      </w:r>
    </w:p>
    <w:p w:rsidR="001C7DCD" w:rsidRDefault="00422D8A">
      <w:r>
        <w:t>Программа вычисляет два интеграла.</w:t>
      </w:r>
    </w:p>
    <w:p w:rsidR="001C7DCD" w:rsidRDefault="001C7DCD"/>
    <w:p w:rsidR="001C7DCD" w:rsidRDefault="00422D8A">
      <w:r>
        <w:t>Первый:</w:t>
      </w:r>
    </w:p>
    <w:p w:rsidR="001C7DCD" w:rsidRDefault="001C7DCD">
      <w:pPr>
        <w:rPr>
          <w:lang w:val="en-US"/>
        </w:rPr>
      </w:pPr>
    </w:p>
    <w:p w:rsidR="001C7DCD" w:rsidRDefault="0039349E">
      <w:pPr>
        <w:rPr>
          <w:lang w:val="en-US"/>
        </w:rPr>
      </w:pPr>
      <m:oMathPara>
        <m:oMath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dx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2,005</m:t>
                  </m:r>
                </m:sub>
                <m:sup>
                  <m:r>
                    <w:rPr>
                      <w:rFonts w:ascii="Cambria Math" w:hAnsi="Cambria Math"/>
                    </w:rPr>
                    <m:t>7,075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dy</m:t>
                  </m:r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15</m:t>
                      </m:r>
                    </m:sup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dz</m:t>
                      </m:r>
                    </m:e>
                  </m:nary>
                </m:e>
              </m:nary>
            </m:e>
          </m:nary>
          <m:nary>
            <m:naryPr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8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r>
                <w:rPr>
                  <w:rFonts w:ascii="Cambria Math" w:hAnsi="Cambria Math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d>
              <m:r>
                <w:rPr>
                  <w:rFonts w:ascii="Cambria Math" w:hAnsi="Cambria Math"/>
                </w:rPr>
                <m:t>dq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</w:rPr>
                    <m:t>13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dw</m:t>
                  </m:r>
                </m:e>
              </m:nary>
            </m:e>
          </m:nary>
        </m:oMath>
      </m:oMathPara>
    </w:p>
    <w:p w:rsidR="001C7DCD" w:rsidRDefault="001C7DCD">
      <w:pPr>
        <w:rPr>
          <w:lang w:val="en-US"/>
        </w:rPr>
      </w:pPr>
    </w:p>
    <w:p w:rsidR="001C7DCD" w:rsidRDefault="00422D8A">
      <w:pPr>
        <w:pStyle w:val="Standard"/>
      </w:pPr>
      <w:r>
        <w:t xml:space="preserve">h =  0.1 </w:t>
      </w:r>
      <w:proofErr w:type="spellStart"/>
      <w:r>
        <w:t>num</w:t>
      </w:r>
      <w:proofErr w:type="spellEnd"/>
      <w:r>
        <w:t>= 10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1        0.531381083161214        0.500012469860719         0.5</w:t>
      </w:r>
    </w:p>
    <w:p w:rsidR="001C7DCD" w:rsidRDefault="00422D8A">
      <w:pPr>
        <w:pStyle w:val="Standard"/>
      </w:pPr>
      <w:r>
        <w:t xml:space="preserve">     2        65.56911143639249       55.96844163586613          58.18253870833333</w:t>
      </w:r>
    </w:p>
    <w:p w:rsidR="001C7DCD" w:rsidRDefault="00422D8A">
      <w:pPr>
        <w:pStyle w:val="Standard"/>
      </w:pPr>
      <w:r>
        <w:t xml:space="preserve">     3        1807.9652885179373     1750.484289852044         1819.73299572328</w:t>
      </w:r>
    </w:p>
    <w:p w:rsidR="001C7DCD" w:rsidRDefault="00422D8A">
      <w:pPr>
        <w:pStyle w:val="Standard"/>
      </w:pPr>
      <w:r>
        <w:t xml:space="preserve">     4        1074.3405853610645     1214.0866816515802       1262.1149348320193</w:t>
      </w:r>
    </w:p>
    <w:p w:rsidR="001C7DCD" w:rsidRDefault="00422D8A">
      <w:pPr>
        <w:pStyle w:val="Standard"/>
      </w:pPr>
      <w:r>
        <w:t xml:space="preserve">     5        455150.3324981824       2375057.0709809037        2469012.341265138</w:t>
      </w:r>
    </w:p>
    <w:p w:rsidR="001C7DCD" w:rsidRDefault="00422D8A">
      <w:pPr>
        <w:pStyle w:val="Standard"/>
      </w:pPr>
      <w:r>
        <w:t xml:space="preserve">h =  0.01 </w:t>
      </w:r>
      <w:proofErr w:type="spellStart"/>
      <w:r>
        <w:t>num</w:t>
      </w:r>
      <w:proofErr w:type="spellEnd"/>
      <w:r>
        <w:t>= 100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1        0.5114515156831498        0.5000000012911946     0.5</w:t>
      </w:r>
    </w:p>
    <w:p w:rsidR="001C7DCD" w:rsidRDefault="00422D8A">
      <w:pPr>
        <w:pStyle w:val="Standard"/>
      </w:pPr>
      <w:r>
        <w:t xml:space="preserve">     2        56.29449304047427         57.93143464960154       58.18253870833333</w:t>
      </w:r>
    </w:p>
    <w:p w:rsidR="001C7DCD" w:rsidRDefault="00422D8A">
      <w:pPr>
        <w:pStyle w:val="Standard"/>
      </w:pPr>
      <w:r>
        <w:t xml:space="preserve">     3        1623.0346517678574       1811.8793964960955     1819.73299572328</w:t>
      </w:r>
    </w:p>
    <w:p w:rsidR="001C7DCD" w:rsidRDefault="00422D8A">
      <w:pPr>
        <w:pStyle w:val="Standard"/>
      </w:pPr>
      <w:r>
        <w:t xml:space="preserve">     4        1181.016987755989         1256.6679023426018     1262.1149348320193</w:t>
      </w:r>
    </w:p>
    <w:p w:rsidR="001C7DCD" w:rsidRDefault="00422D8A">
      <w:pPr>
        <w:pStyle w:val="Standard"/>
      </w:pPr>
      <w:r>
        <w:t xml:space="preserve">     5        2862098.5760990544       2458356.583957715       2469012.341265138</w:t>
      </w:r>
    </w:p>
    <w:p w:rsidR="001C7DCD" w:rsidRDefault="00422D8A">
      <w:pPr>
        <w:pStyle w:val="Standard"/>
      </w:pPr>
      <w:r>
        <w:t xml:space="preserve">h =  0.0001 </w:t>
      </w:r>
      <w:proofErr w:type="spellStart"/>
      <w:r>
        <w:t>num</w:t>
      </w:r>
      <w:proofErr w:type="spellEnd"/>
      <w:r>
        <w:t>= 10000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1         0.501411642313671           0.5000000000000001   0.5</w:t>
      </w:r>
    </w:p>
    <w:p w:rsidR="001C7DCD" w:rsidRDefault="00422D8A">
      <w:pPr>
        <w:pStyle w:val="Standard"/>
      </w:pPr>
      <w:r>
        <w:t xml:space="preserve">     2        58.530573446130184          58.18253870833341      58.18253870833333</w:t>
      </w:r>
    </w:p>
    <w:p w:rsidR="001C7DCD" w:rsidRDefault="00422D8A">
      <w:pPr>
        <w:pStyle w:val="Standard"/>
      </w:pPr>
      <w:r>
        <w:t xml:space="preserve">     3        1817.2286342196255         1819.7329957232837     1819.73299572328</w:t>
      </w:r>
    </w:p>
    <w:p w:rsidR="001C7DCD" w:rsidRDefault="00422D8A">
      <w:pPr>
        <w:pStyle w:val="Standard"/>
      </w:pPr>
      <w:r>
        <w:t xml:space="preserve">     4        1263.9540747859871         1262.1149348320207     1262.1149348320193</w:t>
      </w:r>
    </w:p>
    <w:p w:rsidR="001C7DCD" w:rsidRDefault="00422D8A">
      <w:pPr>
        <w:pStyle w:val="Standard"/>
      </w:pPr>
      <w:r>
        <w:t xml:space="preserve">     5        2465965.4064612756         2469012.3412651415     2469012.341265138</w:t>
      </w: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422D8A">
      <w:pPr>
        <w:pStyle w:val="Standard"/>
      </w:pPr>
      <w:r>
        <w:t xml:space="preserve">Можно заметить, что при увеличении количества экспериментов и уменьшением шага </w:t>
      </w:r>
      <w:r>
        <w:rPr>
          <w:lang w:val="en-US"/>
        </w:rPr>
        <w:t>h</w:t>
      </w:r>
      <w:r>
        <w:t xml:space="preserve">, результаты вычисления становятся точнее </w:t>
      </w: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1C7DCD">
      <w:pPr>
        <w:pStyle w:val="Standard"/>
      </w:pPr>
    </w:p>
    <w:p w:rsidR="001C7DCD" w:rsidRDefault="00422D8A">
      <w:r>
        <w:t>Второй</w:t>
      </w:r>
      <w:r>
        <w:rPr>
          <w:lang w:val="en-US"/>
        </w:rPr>
        <w:t>:</w:t>
      </w:r>
    </w:p>
    <w:p w:rsidR="001C7DCD" w:rsidRDefault="00422D8A">
      <w:pPr>
        <w:rPr>
          <w:lang w:val="en-US"/>
        </w:rPr>
      </w:pPr>
      <w:r>
        <w:rPr>
          <w:noProof/>
        </w:rPr>
        <w:drawing>
          <wp:inline distT="0" distB="0" distL="0" distR="0">
            <wp:extent cx="5943600" cy="3581400"/>
            <wp:effectExtent l="0" t="0" r="0" b="0"/>
            <wp:docPr id="3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CD" w:rsidRDefault="00422D8A">
      <w:r>
        <w:t>Результаты получились довольно близкие:</w:t>
      </w:r>
    </w:p>
    <w:p w:rsidR="001C7DCD" w:rsidRDefault="00422D8A">
      <w:pPr>
        <w:pStyle w:val="Standard"/>
      </w:pPr>
      <w:r>
        <w:t>С помощью метода Монте-Карло 3.519646818291589</w:t>
      </w:r>
    </w:p>
    <w:p w:rsidR="001C7DCD" w:rsidRDefault="00422D8A">
      <w:pPr>
        <w:pStyle w:val="Standard"/>
      </w:pPr>
      <w:r>
        <w:t>С помощью квадратур 3.620334371559588</w:t>
      </w:r>
    </w:p>
    <w:p w:rsidR="001C7DCD" w:rsidRDefault="00422D8A">
      <w:pPr>
        <w:pStyle w:val="Standard"/>
      </w:pPr>
      <w:r>
        <w:t>Вычисленный аналитически 3.5342917352885173</w:t>
      </w:r>
    </w:p>
    <w:p w:rsidR="00422D8A" w:rsidRPr="0039349E" w:rsidRDefault="00422D8A">
      <w:pPr>
        <w:pStyle w:val="Standard"/>
      </w:pPr>
    </w:p>
    <w:p w:rsidR="00DB6610" w:rsidRPr="00DB6610" w:rsidRDefault="00DB6610">
      <w:pPr>
        <w:pStyle w:val="Standard"/>
      </w:pPr>
    </w:p>
    <w:p w:rsidR="00422D8A" w:rsidRDefault="00422D8A">
      <w:pPr>
        <w:pStyle w:val="Standard"/>
        <w:rPr>
          <w:lang w:val="en-US"/>
        </w:rPr>
      </w:pPr>
      <w:r>
        <w:t>Третий</w:t>
      </w:r>
      <w:r>
        <w:rPr>
          <w:lang w:val="en-US"/>
        </w:rPr>
        <w:t>:</w:t>
      </w:r>
    </w:p>
    <w:p w:rsidR="00422D8A" w:rsidRPr="00422D8A" w:rsidRDefault="0039349E">
      <w:pPr>
        <w:pStyle w:val="Standard"/>
        <w:rPr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Ω</m:t>
              </m:r>
            </m:sub>
            <m:sup/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x,y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dxdy</m:t>
              </m:r>
            </m:e>
          </m:nary>
        </m:oMath>
      </m:oMathPara>
    </w:p>
    <w:p w:rsidR="00422D8A" w:rsidRPr="003B5CF3" w:rsidRDefault="00422D8A">
      <w:pPr>
        <w:pStyle w:val="Standard"/>
      </w:pPr>
      <w:r w:rsidRPr="003B5CF3">
        <w:t xml:space="preserve">Где </w:t>
      </w:r>
      <w:r w:rsidRPr="003B5CF3">
        <w:rPr>
          <w:rFonts w:cs="Times New Roman"/>
        </w:rPr>
        <w:t>Ω</w:t>
      </w:r>
      <w:r w:rsidRPr="003B5CF3">
        <w:t xml:space="preserve"> круг с центром в начале координат и радиусом 2, и пусть </w:t>
      </w:r>
      <w:r w:rsidRPr="003B5CF3">
        <w:rPr>
          <w:lang w:val="en-US"/>
        </w:rPr>
        <w:t>f</w:t>
      </w:r>
      <w:r w:rsidRPr="003B5CF3">
        <w:t>(</w:t>
      </w:r>
      <w:r w:rsidRPr="003B5CF3">
        <w:rPr>
          <w:lang w:val="en-US"/>
        </w:rPr>
        <w:t>x</w:t>
      </w:r>
      <w:r w:rsidRPr="003B5CF3">
        <w:t>,</w:t>
      </w:r>
      <w:r w:rsidRPr="003B5CF3">
        <w:rPr>
          <w:lang w:val="en-US"/>
        </w:rPr>
        <w:t>y</w:t>
      </w:r>
      <w:r w:rsidRPr="003B5CF3">
        <w:t>)=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422D8A" w:rsidRPr="003B5CF3" w:rsidRDefault="00422D8A">
      <w:pPr>
        <w:pStyle w:val="Standard"/>
      </w:pPr>
    </w:p>
    <w:p w:rsidR="00422D8A" w:rsidRPr="003B5CF3" w:rsidRDefault="00422D8A" w:rsidP="00422D8A">
      <w:pPr>
        <w:rPr>
          <w:rFonts w:ascii="Liberation Serif" w:hAnsi="Liberation Serif"/>
        </w:rPr>
      </w:pPr>
      <w:r w:rsidRPr="003B5CF3">
        <w:rPr>
          <w:rFonts w:ascii="Liberation Serif" w:hAnsi="Liberation Serif"/>
        </w:rPr>
        <w:t>Точное значение интеграла:  16.7551608191456</w:t>
      </w:r>
    </w:p>
    <w:p w:rsidR="001C7DCD" w:rsidRPr="003B5CF3" w:rsidRDefault="00422D8A" w:rsidP="00422D8A">
      <w:pPr>
        <w:rPr>
          <w:rFonts w:ascii="Liberation Serif" w:hAnsi="Liberation Serif"/>
        </w:rPr>
      </w:pPr>
      <w:r w:rsidRPr="003B5CF3">
        <w:rPr>
          <w:rFonts w:ascii="Liberation Serif" w:hAnsi="Liberation Serif"/>
        </w:rPr>
        <w:t>Вычисленн</w:t>
      </w:r>
      <w:r w:rsidR="00DB6610">
        <w:rPr>
          <w:rFonts w:ascii="Liberation Serif" w:hAnsi="Liberation Serif"/>
        </w:rPr>
        <w:t>ое</w:t>
      </w:r>
      <w:r w:rsidRPr="003B5CF3">
        <w:rPr>
          <w:rFonts w:ascii="Liberation Serif" w:hAnsi="Liberation Serif"/>
        </w:rPr>
        <w:t>: 16.656490520940682</w:t>
      </w:r>
    </w:p>
    <w:p w:rsidR="001C7DCD" w:rsidRPr="00422D8A" w:rsidRDefault="001C7DCD">
      <w:pPr>
        <w:rPr>
          <w:sz w:val="36"/>
          <w:szCs w:val="36"/>
        </w:rPr>
      </w:pPr>
    </w:p>
    <w:p w:rsidR="001C7DCD" w:rsidRPr="00422D8A" w:rsidRDefault="00422D8A">
      <w:pPr>
        <w:rPr>
          <w:sz w:val="36"/>
          <w:szCs w:val="36"/>
        </w:rPr>
      </w:pPr>
      <w:r>
        <w:rPr>
          <w:sz w:val="36"/>
          <w:szCs w:val="36"/>
        </w:rPr>
        <w:t>Код</w:t>
      </w:r>
      <w:r w:rsidRPr="00422D8A">
        <w:rPr>
          <w:sz w:val="36"/>
          <w:szCs w:val="36"/>
        </w:rPr>
        <w:t xml:space="preserve"> </w:t>
      </w:r>
      <w:r>
        <w:rPr>
          <w:sz w:val="36"/>
          <w:szCs w:val="36"/>
        </w:rPr>
        <w:t>программы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import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numpy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as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np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import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math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import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matplotlib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as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mpl</w:t>
      </w:r>
      <w:proofErr w:type="spell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import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matplotlib.pyplot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as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</w:t>
      </w:r>
      <w:proofErr w:type="spellEnd"/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Monte_carlo_method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(intervals, f,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experiments_amount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size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FEF">
        <w:rPr>
          <w:rFonts w:ascii="Consolas" w:hAnsi="Consolas"/>
          <w:color w:val="0000FF"/>
          <w:sz w:val="20"/>
          <w:szCs w:val="20"/>
          <w:lang w:val="en-US"/>
        </w:rPr>
        <w:t>len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(intervals)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left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right =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zip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(*intervals)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vol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=[]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element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intervals: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vol.append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element[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]-element[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'</w:t>
      </w:r>
      <w:proofErr w:type="spellStart"/>
      <w:r w:rsidRPr="00DD0FEF">
        <w:rPr>
          <w:rFonts w:ascii="Consolas" w:hAnsi="Consolas"/>
          <w:color w:val="AAAAAA"/>
          <w:sz w:val="20"/>
          <w:szCs w:val="20"/>
          <w:lang w:val="en-US"/>
        </w:rPr>
        <w:t>vol</w:t>
      </w:r>
      <w:proofErr w:type="spellEnd"/>
      <w:r w:rsidRPr="00DD0FEF">
        <w:rPr>
          <w:rFonts w:ascii="Consolas" w:hAnsi="Consolas"/>
          <w:color w:val="AAAAAA"/>
          <w:sz w:val="20"/>
          <w:szCs w:val="20"/>
          <w:lang w:val="en-US"/>
        </w:rPr>
        <w:t>',</w:t>
      </w:r>
      <w:proofErr w:type="spellStart"/>
      <w:r w:rsidRPr="00DD0FEF">
        <w:rPr>
          <w:rFonts w:ascii="Consolas" w:hAnsi="Consolas"/>
          <w:color w:val="AAAAAA"/>
          <w:sz w:val="20"/>
          <w:szCs w:val="20"/>
          <w:lang w:val="en-US"/>
        </w:rPr>
        <w:t>vol</w:t>
      </w:r>
      <w:proofErr w:type="spellEnd"/>
      <w:r w:rsidRPr="00DD0FE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volume=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vol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volume)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spellStart"/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vol</w:t>
      </w:r>
      <w:proofErr w:type="spellEnd"/>
      <w:r w:rsidRPr="00DD0FEF">
        <w:rPr>
          <w:rFonts w:ascii="Consolas" w:hAnsi="Consolas"/>
          <w:color w:val="AAAAAA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s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vol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:]: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#print(s)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volume=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volume*s  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integral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volume *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np.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sum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([f(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np.random.uniform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(left, right, size))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_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range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experiments_amount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)]) /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experiments_amount</w:t>
      </w:r>
      <w:proofErr w:type="spell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integral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Quadrature_method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(interval, f, h):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r w:rsidRPr="00DD0FEF">
        <w:rPr>
          <w:rFonts w:ascii="Consolas" w:hAnsi="Consolas"/>
          <w:color w:val="AAAAAA"/>
          <w:sz w:val="20"/>
          <w:szCs w:val="20"/>
        </w:rPr>
        <w:t>Метод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AAAAAA"/>
          <w:sz w:val="20"/>
          <w:szCs w:val="20"/>
        </w:rPr>
        <w:t>парабол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a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, b = interval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n = </w:t>
      </w: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(b - a) / h +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integral = h * (f(a) +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np.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sum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([f(a +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* h)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range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n,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)])+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np.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sum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([f(a +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* h)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range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n -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)]) + f(b))/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integral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Func_interval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(f, interval):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a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, b = interval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f(b) - f(a)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f1(x):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/(x**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f2(x):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f3(x):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f4(x):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math.sin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f5(x):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) 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funcs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[f1,f2,f3,f4,f5]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lastRenderedPageBreak/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af1(x):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-1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/(x))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af2(x):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)/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af3(x):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*x**(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1.5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))/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af4(x):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(-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math.cos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(x))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af5(x):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((x**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)/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analitical_functions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af1,af2,af3,af4,af5]</w:t>
      </w:r>
    </w:p>
    <w:p w:rsidR="00DD0FEF" w:rsidRPr="0039349E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[f1,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x: f1(x[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f2(x[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]),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x: f1(x[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f2(x[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f3(x[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]),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x: f1(x[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f2(x[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f3(x[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f4(x[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]),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x: f1(x[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f2(x[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f3(x[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f4(x[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f5(x[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])]</w:t>
      </w:r>
    </w:p>
    <w:p w:rsidR="00DD0FEF" w:rsidRPr="0039349E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intervals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), 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2.005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7.095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), 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),(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8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),(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)]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h =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0.1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numbers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100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10000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all_errorsM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=[]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all_errorsK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=[]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numbers: 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errorM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=[]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errorK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=[]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range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D0FEF">
        <w:rPr>
          <w:rFonts w:ascii="Consolas" w:hAnsi="Consolas"/>
          <w:color w:val="0000FF"/>
          <w:sz w:val="20"/>
          <w:szCs w:val="20"/>
          <w:lang w:val="en-US"/>
        </w:rPr>
        <w:t>len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(intervals)):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j =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intervals[:j])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quad_ints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np.prod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Quadrature_method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(interval,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h)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interval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zip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[:j], intervals[:j])])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result.append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quad_ints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Monte_carlo_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intervals[:j],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result.append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monte_int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result.append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np.prod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Func_interval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interval)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interval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zip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analitical_functions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[:j], intervals[:j])]))   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errorM.append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]-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errorK.append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]-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errorM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errorsK.append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errorK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"ERROR_M=",</w:t>
      </w:r>
      <w:proofErr w:type="spellStart"/>
      <w:r w:rsidRPr="00DD0FEF">
        <w:rPr>
          <w:rFonts w:ascii="Consolas" w:hAnsi="Consolas"/>
          <w:color w:val="AAAAAA"/>
          <w:sz w:val="20"/>
          <w:szCs w:val="20"/>
          <w:lang w:val="en-US"/>
        </w:rPr>
        <w:t>errorM</w:t>
      </w:r>
      <w:proofErr w:type="spellEnd"/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>#</w:t>
      </w:r>
      <w:proofErr w:type="gramStart"/>
      <w:r w:rsidRPr="00DD0FEF">
        <w:rPr>
          <w:rFonts w:ascii="Consolas" w:hAnsi="Consolas"/>
          <w:color w:val="AAAAAA"/>
          <w:sz w:val="20"/>
          <w:szCs w:val="20"/>
          <w:lang w:val="en-US"/>
        </w:rPr>
        <w:t>print(</w:t>
      </w:r>
      <w:proofErr w:type="gramEnd"/>
      <w:r w:rsidRPr="00DD0FEF">
        <w:rPr>
          <w:rFonts w:ascii="Consolas" w:hAnsi="Consolas"/>
          <w:color w:val="AAAAAA"/>
          <w:sz w:val="20"/>
          <w:szCs w:val="20"/>
          <w:lang w:val="en-US"/>
        </w:rPr>
        <w:t>"ERROR_K=",</w:t>
      </w:r>
      <w:proofErr w:type="spellStart"/>
      <w:r w:rsidRPr="00DD0FEF">
        <w:rPr>
          <w:rFonts w:ascii="Consolas" w:hAnsi="Consolas"/>
          <w:color w:val="AAAAAA"/>
          <w:sz w:val="20"/>
          <w:szCs w:val="20"/>
          <w:lang w:val="en-US"/>
        </w:rPr>
        <w:t>errorK</w:t>
      </w:r>
      <w:proofErr w:type="spellEnd"/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)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print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'h = 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,h,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</w:t>
      </w:r>
      <w:proofErr w:type="spellStart"/>
      <w:r w:rsidRPr="00DD0FEF">
        <w:rPr>
          <w:rFonts w:ascii="Consolas" w:hAnsi="Consolas"/>
          <w:color w:val="A31515"/>
          <w:sz w:val="20"/>
          <w:szCs w:val="20"/>
          <w:lang w:val="en-US"/>
        </w:rPr>
        <w:t>num</w:t>
      </w:r>
      <w:proofErr w:type="spellEnd"/>
      <w:r w:rsidRPr="00DD0FEF">
        <w:rPr>
          <w:rFonts w:ascii="Consolas" w:hAnsi="Consolas"/>
          <w:color w:val="A31515"/>
          <w:sz w:val="20"/>
          <w:szCs w:val="20"/>
          <w:lang w:val="en-US"/>
        </w:rPr>
        <w:t>='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num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DD0FEF">
        <w:rPr>
          <w:rFonts w:ascii="Consolas" w:hAnsi="Consolas"/>
          <w:color w:val="0000FF"/>
          <w:sz w:val="20"/>
          <w:szCs w:val="20"/>
        </w:rPr>
        <w:t>print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(</w:t>
      </w:r>
      <w:r w:rsidRPr="00DD0FEF">
        <w:rPr>
          <w:rFonts w:ascii="Consolas" w:hAnsi="Consolas"/>
          <w:color w:val="A31515"/>
          <w:sz w:val="20"/>
          <w:szCs w:val="20"/>
        </w:rPr>
        <w:t>"Кратность    "</w:t>
      </w:r>
      <w:r w:rsidRPr="00DD0FEF">
        <w:rPr>
          <w:rFonts w:ascii="Consolas" w:hAnsi="Consolas"/>
          <w:color w:val="000000"/>
          <w:sz w:val="20"/>
          <w:szCs w:val="20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</w:rPr>
        <w:t>"Метод Монте-Карло"</w:t>
      </w:r>
      <w:r w:rsidRPr="00DD0FEF">
        <w:rPr>
          <w:rFonts w:ascii="Consolas" w:hAnsi="Consolas"/>
          <w:color w:val="000000"/>
          <w:sz w:val="20"/>
          <w:szCs w:val="20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</w:rPr>
        <w:t>"   Метод Квадратур"</w:t>
      </w:r>
      <w:r w:rsidRPr="00DD0FEF">
        <w:rPr>
          <w:rFonts w:ascii="Consolas" w:hAnsi="Consolas"/>
          <w:color w:val="000000"/>
          <w:sz w:val="20"/>
          <w:szCs w:val="20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</w:rPr>
        <w:t>"     Аналитически"</w:t>
      </w:r>
      <w:r w:rsidRPr="00DD0FEF">
        <w:rPr>
          <w:rFonts w:ascii="Consolas" w:hAnsi="Consolas"/>
          <w:color w:val="000000"/>
          <w:sz w:val="20"/>
          <w:szCs w:val="20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for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in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range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print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    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,i+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      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 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   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analitical_result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])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  h=h*h    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print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"all_</w:t>
      </w:r>
      <w:proofErr w:type="spellStart"/>
      <w:r w:rsidRPr="00DD0FEF">
        <w:rPr>
          <w:rFonts w:ascii="Consolas" w:hAnsi="Consolas"/>
          <w:color w:val="A31515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print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"all_</w:t>
      </w:r>
      <w:proofErr w:type="spellStart"/>
      <w:r w:rsidRPr="00DD0FEF">
        <w:rPr>
          <w:rFonts w:ascii="Consolas" w:hAnsi="Consolas"/>
          <w:color w:val="A31515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A31515"/>
          <w:sz w:val="20"/>
          <w:szCs w:val="20"/>
          <w:lang w:val="en-US"/>
        </w:rPr>
        <w:t>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AAAAAA"/>
          <w:sz w:val="20"/>
          <w:szCs w:val="20"/>
          <w:lang w:val="en-US"/>
        </w:rPr>
        <w:t>#############################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# </w:t>
      </w:r>
      <w:r w:rsidRPr="00DD0FEF">
        <w:rPr>
          <w:rFonts w:ascii="Consolas" w:hAnsi="Consolas"/>
          <w:color w:val="AAAAAA"/>
          <w:sz w:val="20"/>
          <w:szCs w:val="20"/>
        </w:rPr>
        <w:t>Второй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  <w:r w:rsidRPr="00DD0FEF">
        <w:rPr>
          <w:rFonts w:ascii="Consolas" w:hAnsi="Consolas"/>
          <w:color w:val="AAAAAA"/>
          <w:sz w:val="20"/>
          <w:szCs w:val="20"/>
        </w:rPr>
        <w:t>пример</w:t>
      </w:r>
      <w:r w:rsidRPr="00DD0FEF">
        <w:rPr>
          <w:rFonts w:ascii="Consolas" w:hAnsi="Consolas"/>
          <w:color w:val="AAAAAA"/>
          <w:sz w:val="20"/>
          <w:szCs w:val="20"/>
          <w:lang w:val="en-US"/>
        </w:rPr>
        <w:t xml:space="preserve">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intervals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math.pi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/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), 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math.sqrt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))]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f1(x):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f2(x):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  <w:proofErr w:type="gramStart"/>
      <w:r w:rsidRPr="00DD0FEF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D0FEF">
        <w:rPr>
          <w:rFonts w:ascii="Consolas" w:hAnsi="Consolas"/>
          <w:color w:val="0000FF"/>
          <w:sz w:val="20"/>
          <w:szCs w:val="20"/>
          <w:lang w:val="en-US"/>
        </w:rPr>
        <w:t>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(x**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39349E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funcs</w:t>
      </w:r>
      <w:proofErr w:type="spellEnd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[f1,f2]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[f1, </w:t>
      </w:r>
      <w:r w:rsidRPr="00DD0FEF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x: f1(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x[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 * f2(x[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])]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circle_int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Monte_carlo_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intervals[: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monte_funcs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100000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proofErr w:type="spellStart"/>
      <w:r w:rsidRPr="00DD0FEF">
        <w:rPr>
          <w:rFonts w:ascii="Consolas" w:hAnsi="Consolas"/>
          <w:color w:val="0000FF"/>
          <w:sz w:val="20"/>
          <w:szCs w:val="20"/>
        </w:rPr>
        <w:t>print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(</w:t>
      </w:r>
      <w:r w:rsidRPr="00DD0FEF">
        <w:rPr>
          <w:rFonts w:ascii="Consolas" w:hAnsi="Consolas"/>
          <w:color w:val="A31515"/>
          <w:sz w:val="20"/>
          <w:szCs w:val="20"/>
        </w:rPr>
        <w:t>'С помощью метода Монте-Карло'</w:t>
      </w:r>
      <w:r w:rsidRPr="00DD0FEF"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</w:rPr>
        <w:t>circle_int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>int1=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Quadrature_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intervals[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0.1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t>int2=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Quadrature_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method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intervals[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funcs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0.1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proofErr w:type="spellStart"/>
      <w:r w:rsidRPr="00DD0FEF">
        <w:rPr>
          <w:rFonts w:ascii="Consolas" w:hAnsi="Consolas"/>
          <w:color w:val="0000FF"/>
          <w:sz w:val="20"/>
          <w:szCs w:val="20"/>
        </w:rPr>
        <w:t>print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(</w:t>
      </w:r>
      <w:r w:rsidRPr="00DD0FEF">
        <w:rPr>
          <w:rFonts w:ascii="Consolas" w:hAnsi="Consolas"/>
          <w:color w:val="A31515"/>
          <w:sz w:val="20"/>
          <w:szCs w:val="20"/>
        </w:rPr>
        <w:t>'С помощью квадратур'</w:t>
      </w:r>
      <w:r w:rsidRPr="00DD0FEF">
        <w:rPr>
          <w:rFonts w:ascii="Consolas" w:hAnsi="Consolas"/>
          <w:color w:val="000000"/>
          <w:sz w:val="20"/>
          <w:szCs w:val="20"/>
        </w:rPr>
        <w:t>, int2*int1)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r w:rsidRPr="00DD0FEF">
        <w:rPr>
          <w:rFonts w:ascii="Consolas" w:hAnsi="Consolas"/>
          <w:color w:val="AAAAAA"/>
          <w:sz w:val="20"/>
          <w:szCs w:val="20"/>
        </w:rPr>
        <w:t xml:space="preserve"># результат, полученный аналитически 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proofErr w:type="spellStart"/>
      <w:r w:rsidRPr="00DD0FEF">
        <w:rPr>
          <w:rFonts w:ascii="Consolas" w:hAnsi="Consolas"/>
          <w:color w:val="0000FF"/>
          <w:sz w:val="20"/>
          <w:szCs w:val="20"/>
        </w:rPr>
        <w:t>print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(</w:t>
      </w:r>
      <w:r w:rsidRPr="00DD0FEF">
        <w:rPr>
          <w:rFonts w:ascii="Consolas" w:hAnsi="Consolas"/>
          <w:color w:val="A31515"/>
          <w:sz w:val="20"/>
          <w:szCs w:val="20"/>
        </w:rPr>
        <w:t>'</w:t>
      </w:r>
      <w:proofErr w:type="spellStart"/>
      <w:r w:rsidRPr="00DD0FEF">
        <w:rPr>
          <w:rFonts w:ascii="Consolas" w:hAnsi="Consolas"/>
          <w:color w:val="A31515"/>
          <w:sz w:val="20"/>
          <w:szCs w:val="20"/>
        </w:rPr>
        <w:t>Вычесленный</w:t>
      </w:r>
      <w:proofErr w:type="spellEnd"/>
      <w:r w:rsidRPr="00DD0FEF">
        <w:rPr>
          <w:rFonts w:ascii="Consolas" w:hAnsi="Consolas"/>
          <w:color w:val="A31515"/>
          <w:sz w:val="20"/>
          <w:szCs w:val="20"/>
        </w:rPr>
        <w:t xml:space="preserve"> аналитически'</w:t>
      </w:r>
      <w:r w:rsidRPr="00DD0FEF">
        <w:rPr>
          <w:rFonts w:ascii="Consolas" w:hAnsi="Consolas"/>
          <w:color w:val="000000"/>
          <w:sz w:val="20"/>
          <w:szCs w:val="20"/>
        </w:rPr>
        <w:t>, (</w:t>
      </w:r>
      <w:r w:rsidRPr="00DD0FEF">
        <w:rPr>
          <w:rFonts w:ascii="Consolas" w:hAnsi="Consolas"/>
          <w:color w:val="09885A"/>
          <w:sz w:val="20"/>
          <w:szCs w:val="20"/>
        </w:rPr>
        <w:t>9</w:t>
      </w:r>
      <w:r w:rsidRPr="00DD0FEF">
        <w:rPr>
          <w:rFonts w:ascii="Consolas" w:hAnsi="Consolas"/>
          <w:color w:val="000000"/>
          <w:sz w:val="20"/>
          <w:szCs w:val="20"/>
        </w:rPr>
        <w:t>*</w:t>
      </w:r>
      <w:proofErr w:type="spellStart"/>
      <w:r w:rsidRPr="00DD0FEF">
        <w:rPr>
          <w:rFonts w:ascii="Consolas" w:hAnsi="Consolas"/>
          <w:color w:val="000000"/>
          <w:sz w:val="20"/>
          <w:szCs w:val="20"/>
        </w:rPr>
        <w:t>math.pi</w:t>
      </w:r>
      <w:proofErr w:type="spellEnd"/>
      <w:r w:rsidRPr="00DD0FEF">
        <w:rPr>
          <w:rFonts w:ascii="Consolas" w:hAnsi="Consolas"/>
          <w:color w:val="000000"/>
          <w:sz w:val="20"/>
          <w:szCs w:val="20"/>
        </w:rPr>
        <w:t>)/</w:t>
      </w:r>
      <w:r w:rsidRPr="00DD0FEF">
        <w:rPr>
          <w:rFonts w:ascii="Consolas" w:hAnsi="Consolas"/>
          <w:color w:val="09885A"/>
          <w:sz w:val="20"/>
          <w:szCs w:val="20"/>
        </w:rPr>
        <w:t>8</w:t>
      </w:r>
      <w:r w:rsidRPr="00DD0FEF">
        <w:rPr>
          <w:rFonts w:ascii="Consolas" w:hAnsi="Consolas"/>
          <w:color w:val="000000"/>
          <w:sz w:val="20"/>
          <w:szCs w:val="20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DD0FEF" w:rsidRPr="0039349E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"n = 10"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'graph1.png'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br/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lastRenderedPageBreak/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"n = 10"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'graph2.png'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errorsM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"n = 10"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"n = 10000"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D0FEF" w:rsidRPr="0039349E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'graph3.png'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"h = 0.1"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0.0001"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'graph4.png'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39349E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"h = 0.1"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0.0001"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'graph5.png'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after="240"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=[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3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4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1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lastRenderedPageBreak/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=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all_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errorsK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[</w:t>
      </w:r>
      <w:proofErr w:type="gramEnd"/>
      <w:r w:rsidRPr="00DD0FEF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][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:</w:t>
      </w:r>
      <w:r w:rsidRPr="00DD0FEF">
        <w:rPr>
          <w:rFonts w:ascii="Consolas" w:hAnsi="Consolas"/>
          <w:color w:val="09885A"/>
          <w:sz w:val="20"/>
          <w:szCs w:val="20"/>
          <w:lang w:val="en-US"/>
        </w:rPr>
        <w:t>5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]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y_first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y_second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'y'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plt.plot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DD0FEF">
        <w:rPr>
          <w:rFonts w:ascii="Consolas" w:hAnsi="Consolas"/>
          <w:color w:val="000000"/>
          <w:sz w:val="20"/>
          <w:szCs w:val="20"/>
          <w:lang w:val="en-US"/>
        </w:rPr>
        <w:t>x_vals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y_third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, color=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'g'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plt.legend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( 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"h = 0.1"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DD0FEF">
        <w:rPr>
          <w:rFonts w:ascii="Consolas" w:hAnsi="Consolas"/>
          <w:color w:val="A31515"/>
          <w:sz w:val="20"/>
          <w:szCs w:val="20"/>
          <w:lang w:val="en-US"/>
        </w:rPr>
        <w:t>"h = 0.0001"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 )</w:t>
      </w:r>
    </w:p>
    <w:p w:rsidR="00DD0FEF" w:rsidRPr="00DD0FEF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plt.show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()</w:t>
      </w:r>
      <w:proofErr w:type="gramEnd"/>
    </w:p>
    <w:p w:rsidR="001C7DCD" w:rsidRPr="00341999" w:rsidRDefault="00DD0FEF" w:rsidP="00DD0FEF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DD0FEF">
        <w:rPr>
          <w:rFonts w:ascii="Consolas" w:hAnsi="Consolas"/>
          <w:color w:val="000000"/>
          <w:sz w:val="20"/>
          <w:szCs w:val="20"/>
          <w:lang w:val="en-US"/>
        </w:rPr>
        <w:t>plt.savefig</w:t>
      </w:r>
      <w:proofErr w:type="spellEnd"/>
      <w:r w:rsidRPr="00DD0FEF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DD0FEF">
        <w:rPr>
          <w:rFonts w:ascii="Consolas" w:hAnsi="Consolas"/>
          <w:color w:val="A31515"/>
          <w:sz w:val="20"/>
          <w:szCs w:val="20"/>
          <w:lang w:val="en-US"/>
        </w:rPr>
        <w:t>'graph6.png'</w:t>
      </w:r>
      <w:r w:rsidRPr="00DD0FEF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C7DCD" w:rsidRPr="00DD0FEF" w:rsidRDefault="001C7DCD">
      <w:pPr>
        <w:pStyle w:val="Standard"/>
        <w:rPr>
          <w:rFonts w:ascii="Droid Sans Mono" w:hAnsi="Droid Sans Mono"/>
          <w:color w:val="000000"/>
          <w:sz w:val="21"/>
          <w:highlight w:val="yellow"/>
          <w:lang w:val="en-US"/>
        </w:rPr>
      </w:pP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341999">
        <w:rPr>
          <w:rFonts w:ascii="Consolas" w:hAnsi="Consolas"/>
          <w:color w:val="0000FF"/>
          <w:sz w:val="20"/>
          <w:szCs w:val="20"/>
          <w:lang w:val="en-US"/>
        </w:rPr>
        <w:t>import</w:t>
      </w:r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sympy</w:t>
      </w:r>
      <w:proofErr w:type="spellEnd"/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proofErr w:type="gramStart"/>
      <w:r w:rsidRPr="00341999">
        <w:rPr>
          <w:rFonts w:ascii="Consolas" w:hAnsi="Consolas"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g(x, y):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41999">
        <w:rPr>
          <w:rFonts w:ascii="Consolas" w:hAnsi="Consolas"/>
          <w:color w:val="000000"/>
          <w:sz w:val="20"/>
          <w:szCs w:val="20"/>
          <w:lang w:val="en-US"/>
        </w:rPr>
        <w:t>xc</w:t>
      </w:r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yc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  </w:t>
      </w:r>
      <w:r w:rsidRPr="00341999">
        <w:rPr>
          <w:rFonts w:ascii="Consolas" w:hAnsi="Consolas"/>
          <w:color w:val="AAAAAA"/>
          <w:sz w:val="20"/>
          <w:szCs w:val="20"/>
          <w:lang w:val="en-US"/>
        </w:rPr>
        <w:t xml:space="preserve"># </w:t>
      </w:r>
      <w:r w:rsidRPr="00341999">
        <w:rPr>
          <w:rFonts w:ascii="Consolas" w:hAnsi="Consolas"/>
          <w:color w:val="AAAAAA"/>
          <w:sz w:val="20"/>
          <w:szCs w:val="20"/>
        </w:rPr>
        <w:t>центр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   R = 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          </w:t>
      </w:r>
      <w:r w:rsidRPr="00341999">
        <w:rPr>
          <w:rFonts w:ascii="Consolas" w:hAnsi="Consolas"/>
          <w:color w:val="AAAAAA"/>
          <w:sz w:val="20"/>
          <w:szCs w:val="20"/>
          <w:lang w:val="en-US"/>
        </w:rPr>
        <w:t xml:space="preserve"># </w:t>
      </w:r>
      <w:r w:rsidRPr="00341999">
        <w:rPr>
          <w:rFonts w:ascii="Consolas" w:hAnsi="Consolas"/>
          <w:color w:val="AAAAAA"/>
          <w:sz w:val="20"/>
          <w:szCs w:val="20"/>
        </w:rPr>
        <w:t>радиус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341999">
        <w:rPr>
          <w:rFonts w:ascii="Consolas" w:hAnsi="Consolas"/>
          <w:color w:val="0000FF"/>
          <w:sz w:val="20"/>
          <w:szCs w:val="20"/>
          <w:lang w:val="en-US"/>
        </w:rPr>
        <w:t>return</w:t>
      </w:r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R**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- (x - xc)**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- (y -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yc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)**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r = </w:t>
      </w:r>
      <w:proofErr w:type="spellStart"/>
      <w:proofErr w:type="gramStart"/>
      <w:r w:rsidRPr="00341999">
        <w:rPr>
          <w:rFonts w:ascii="Consolas" w:hAnsi="Consolas"/>
          <w:color w:val="000000"/>
          <w:sz w:val="20"/>
          <w:szCs w:val="20"/>
          <w:lang w:val="en-US"/>
        </w:rPr>
        <w:t>sympy.symbols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1999">
        <w:rPr>
          <w:rFonts w:ascii="Consolas" w:hAnsi="Consolas"/>
          <w:color w:val="A31515"/>
          <w:sz w:val="20"/>
          <w:szCs w:val="20"/>
          <w:lang w:val="en-US"/>
        </w:rPr>
        <w:t>'r'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I_exact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341999">
        <w:rPr>
          <w:rFonts w:ascii="Consolas" w:hAnsi="Consolas"/>
          <w:color w:val="000000"/>
          <w:sz w:val="20"/>
          <w:szCs w:val="20"/>
          <w:lang w:val="en-US"/>
        </w:rPr>
        <w:t>sympy.integrate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*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sympy.pi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*r*r, (r, 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0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))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341999">
        <w:rPr>
          <w:rFonts w:ascii="Consolas" w:hAnsi="Consolas"/>
          <w:color w:val="0000FF"/>
          <w:sz w:val="20"/>
          <w:szCs w:val="20"/>
        </w:rPr>
        <w:t>print</w:t>
      </w:r>
      <w:proofErr w:type="spellEnd"/>
      <w:r w:rsidRPr="00341999">
        <w:rPr>
          <w:rFonts w:ascii="Consolas" w:hAnsi="Consolas"/>
          <w:color w:val="000000"/>
          <w:sz w:val="20"/>
          <w:szCs w:val="20"/>
        </w:rPr>
        <w:t xml:space="preserve"> (</w:t>
      </w:r>
      <w:r w:rsidRPr="00341999">
        <w:rPr>
          <w:rFonts w:ascii="Consolas" w:hAnsi="Consolas"/>
          <w:color w:val="A31515"/>
          <w:sz w:val="20"/>
          <w:szCs w:val="20"/>
        </w:rPr>
        <w:t>'Точное значение интеграла: '</w:t>
      </w:r>
      <w:r w:rsidRPr="00341999">
        <w:rPr>
          <w:rFonts w:ascii="Consolas" w:hAnsi="Consolas"/>
          <w:color w:val="000000"/>
          <w:sz w:val="20"/>
          <w:szCs w:val="20"/>
        </w:rPr>
        <w:t>,</w:t>
      </w:r>
      <w:proofErr w:type="gramEnd"/>
      <w:r w:rsidRPr="00341999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341999">
        <w:rPr>
          <w:rFonts w:ascii="Consolas" w:hAnsi="Consolas"/>
          <w:color w:val="000000"/>
          <w:sz w:val="20"/>
          <w:szCs w:val="20"/>
        </w:rPr>
        <w:t>I_exact.evalf</w:t>
      </w:r>
      <w:proofErr w:type="spellEnd"/>
      <w:r w:rsidRPr="00341999">
        <w:rPr>
          <w:rFonts w:ascii="Consolas" w:hAnsi="Consolas"/>
          <w:color w:val="000000"/>
          <w:sz w:val="20"/>
          <w:szCs w:val="20"/>
        </w:rPr>
        <w:t>())</w:t>
      </w:r>
      <w:proofErr w:type="gramEnd"/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341999">
        <w:rPr>
          <w:rFonts w:ascii="Consolas" w:hAnsi="Consolas"/>
          <w:color w:val="000000"/>
          <w:sz w:val="20"/>
          <w:szCs w:val="20"/>
          <w:lang w:val="en-US"/>
        </w:rPr>
        <w:t>intervals</w:t>
      </w:r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>=[(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-2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),(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-2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)]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monte_int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Monte_carlo_</w:t>
      </w:r>
      <w:proofErr w:type="gramStart"/>
      <w:r w:rsidRPr="00341999">
        <w:rPr>
          <w:rFonts w:ascii="Consolas" w:hAnsi="Consolas"/>
          <w:color w:val="000000"/>
          <w:sz w:val="20"/>
          <w:szCs w:val="20"/>
          <w:lang w:val="en-US"/>
        </w:rPr>
        <w:t>method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1999">
        <w:rPr>
          <w:rFonts w:ascii="Consolas" w:hAnsi="Consolas"/>
          <w:color w:val="000000"/>
          <w:sz w:val="20"/>
          <w:szCs w:val="20"/>
          <w:lang w:val="en-US"/>
        </w:rPr>
        <w:t>intervals[: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], </w:t>
      </w:r>
      <w:r w:rsidRPr="00341999">
        <w:rPr>
          <w:rFonts w:ascii="Consolas" w:hAnsi="Consolas"/>
          <w:color w:val="0000FF"/>
          <w:sz w:val="20"/>
          <w:szCs w:val="20"/>
          <w:lang w:val="en-US"/>
        </w:rPr>
        <w:t>lambda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x, y: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np.sqrt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(x**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 + y**</w:t>
      </w:r>
      <w:r w:rsidRPr="00341999">
        <w:rPr>
          <w:rFonts w:ascii="Consolas" w:hAnsi="Consolas"/>
          <w:color w:val="09885A"/>
          <w:sz w:val="20"/>
          <w:szCs w:val="20"/>
          <w:lang w:val="en-US"/>
        </w:rPr>
        <w:t>2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="0039349E">
        <w:rPr>
          <w:rFonts w:ascii="Consolas" w:hAnsi="Consolas"/>
          <w:color w:val="000000"/>
          <w:sz w:val="20"/>
          <w:szCs w:val="20"/>
          <w:lang w:val="en-US"/>
        </w:rPr>
        <w:t>g,</w:t>
      </w:r>
      <w:bookmarkStart w:id="44" w:name="_GoBack"/>
      <w:bookmarkEnd w:id="44"/>
      <w:r w:rsidRPr="00341999">
        <w:rPr>
          <w:rFonts w:ascii="Consolas" w:hAnsi="Consolas"/>
          <w:color w:val="09885A"/>
          <w:sz w:val="20"/>
          <w:szCs w:val="20"/>
          <w:lang w:val="en-US"/>
        </w:rPr>
        <w:t>1000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341999" w:rsidRPr="00341999" w:rsidRDefault="00341999" w:rsidP="00341999">
      <w:pPr>
        <w:shd w:val="clear" w:color="auto" w:fill="FFFFFE"/>
        <w:spacing w:line="285" w:lineRule="atLeast"/>
        <w:rPr>
          <w:rFonts w:ascii="Consolas" w:hAnsi="Consolas"/>
          <w:color w:val="000000"/>
          <w:sz w:val="20"/>
          <w:szCs w:val="20"/>
          <w:lang w:val="en-US"/>
        </w:rPr>
      </w:pPr>
      <w:proofErr w:type="gramStart"/>
      <w:r w:rsidRPr="00341999">
        <w:rPr>
          <w:rFonts w:ascii="Consolas" w:hAnsi="Consolas"/>
          <w:color w:val="0000FF"/>
          <w:sz w:val="20"/>
          <w:szCs w:val="20"/>
          <w:lang w:val="en-US"/>
        </w:rPr>
        <w:t>print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341999">
        <w:rPr>
          <w:rFonts w:ascii="Consolas" w:hAnsi="Consolas"/>
          <w:color w:val="A31515"/>
          <w:sz w:val="20"/>
          <w:szCs w:val="20"/>
          <w:lang w:val="en-US"/>
        </w:rPr>
        <w:t>'</w:t>
      </w:r>
      <w:r w:rsidRPr="00341999">
        <w:rPr>
          <w:rFonts w:ascii="Consolas" w:hAnsi="Consolas"/>
          <w:color w:val="A31515"/>
          <w:sz w:val="20"/>
          <w:szCs w:val="20"/>
        </w:rPr>
        <w:t>Вычисленный</w:t>
      </w:r>
      <w:r w:rsidRPr="00341999">
        <w:rPr>
          <w:rFonts w:ascii="Consolas" w:hAnsi="Consolas"/>
          <w:color w:val="A31515"/>
          <w:sz w:val="20"/>
          <w:szCs w:val="20"/>
          <w:lang w:val="en-US"/>
        </w:rPr>
        <w:t>:'</w:t>
      </w:r>
      <w:r w:rsidRPr="0034199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341999">
        <w:rPr>
          <w:rFonts w:ascii="Consolas" w:hAnsi="Consolas"/>
          <w:color w:val="000000"/>
          <w:sz w:val="20"/>
          <w:szCs w:val="20"/>
          <w:lang w:val="en-US"/>
        </w:rPr>
        <w:t>monte_int</w:t>
      </w:r>
      <w:proofErr w:type="spellEnd"/>
      <w:r w:rsidRPr="0034199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:rsidR="001C7DCD" w:rsidRPr="00341999" w:rsidRDefault="001C7DCD">
      <w:pPr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</w:pPr>
    </w:p>
    <w:p w:rsidR="00DD0FEF" w:rsidRPr="00341999" w:rsidRDefault="00DD0FEF">
      <w:pPr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</w:pPr>
    </w:p>
    <w:p w:rsidR="00DD0FEF" w:rsidRPr="00341999" w:rsidRDefault="00DD0FEF">
      <w:pPr>
        <w:rPr>
          <w:rFonts w:ascii="Consolas" w:eastAsiaTheme="minorHAnsi" w:hAnsi="Consolas" w:cs="Consolas"/>
          <w:color w:val="0000FF"/>
          <w:sz w:val="18"/>
          <w:szCs w:val="18"/>
          <w:lang w:val="en-US" w:eastAsia="en-US"/>
        </w:rPr>
      </w:pPr>
    </w:p>
    <w:p w:rsidR="001C7DCD" w:rsidRDefault="00422D8A">
      <w:pPr>
        <w:pStyle w:val="1"/>
      </w:pPr>
      <w:r>
        <w:t>Результат работы программы</w:t>
      </w:r>
    </w:p>
    <w:p w:rsidR="00DD0FEF" w:rsidRPr="00122C11" w:rsidRDefault="00DD0FEF">
      <w:pPr>
        <w:pStyle w:val="1"/>
      </w:pPr>
    </w:p>
    <w:p w:rsidR="001C7DCD" w:rsidRDefault="00422D8A">
      <w:pPr>
        <w:pStyle w:val="Standard"/>
      </w:pPr>
      <w:r>
        <w:t xml:space="preserve">h =  0.1 </w:t>
      </w:r>
      <w:proofErr w:type="spellStart"/>
      <w:r>
        <w:t>num</w:t>
      </w:r>
      <w:proofErr w:type="spellEnd"/>
      <w:r>
        <w:t>= 10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1        0.531381083161214        0.500012469860719         0.5</w:t>
      </w:r>
    </w:p>
    <w:p w:rsidR="001C7DCD" w:rsidRDefault="00422D8A">
      <w:pPr>
        <w:pStyle w:val="Standard"/>
      </w:pPr>
      <w:r>
        <w:t xml:space="preserve">     2        65.56911143639249       55.96844163586613          58.18253870833333</w:t>
      </w:r>
    </w:p>
    <w:p w:rsidR="001C7DCD" w:rsidRDefault="00422D8A">
      <w:pPr>
        <w:pStyle w:val="Standard"/>
      </w:pPr>
      <w:r>
        <w:t xml:space="preserve">     3        1807.9652885179373     1750.484289852044         1819.73299572328</w:t>
      </w:r>
    </w:p>
    <w:p w:rsidR="001C7DCD" w:rsidRDefault="00422D8A">
      <w:pPr>
        <w:pStyle w:val="Standard"/>
      </w:pPr>
      <w:r>
        <w:t xml:space="preserve">     4        1074.3405853610645     1214.0866816515802       1262.1149348320193</w:t>
      </w:r>
    </w:p>
    <w:p w:rsidR="001C7DCD" w:rsidRDefault="00422D8A">
      <w:pPr>
        <w:pStyle w:val="Standard"/>
      </w:pPr>
      <w:r>
        <w:t xml:space="preserve">     5        455150.3324981824       2375057.0709809037        2469012.341265138</w:t>
      </w:r>
    </w:p>
    <w:p w:rsidR="00DD0FEF" w:rsidRDefault="00DD0FEF">
      <w:pPr>
        <w:pStyle w:val="Standard"/>
      </w:pPr>
    </w:p>
    <w:p w:rsidR="001C7DCD" w:rsidRDefault="00422D8A">
      <w:pPr>
        <w:pStyle w:val="Standard"/>
      </w:pPr>
      <w:r>
        <w:t xml:space="preserve">h =  0.01 </w:t>
      </w:r>
      <w:proofErr w:type="spellStart"/>
      <w:r>
        <w:t>num</w:t>
      </w:r>
      <w:proofErr w:type="spellEnd"/>
      <w:r>
        <w:t>= 100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1        0.5114515156831498        0.5000000012911946     0.5</w:t>
      </w:r>
    </w:p>
    <w:p w:rsidR="001C7DCD" w:rsidRDefault="00422D8A">
      <w:pPr>
        <w:pStyle w:val="Standard"/>
      </w:pPr>
      <w:r>
        <w:t xml:space="preserve">     2        56.29449304047427         57.93143464960154       58.18253870833333</w:t>
      </w:r>
    </w:p>
    <w:p w:rsidR="001C7DCD" w:rsidRDefault="00422D8A">
      <w:pPr>
        <w:pStyle w:val="Standard"/>
      </w:pPr>
      <w:r>
        <w:t xml:space="preserve">     3        1623.0346517678574       1811.8793964960955     1819.73299572328</w:t>
      </w:r>
    </w:p>
    <w:p w:rsidR="001C7DCD" w:rsidRDefault="00422D8A">
      <w:pPr>
        <w:pStyle w:val="Standard"/>
      </w:pPr>
      <w:r>
        <w:t xml:space="preserve">     4        1181.016987755989         1256.6679023426018     1262.1149348320193</w:t>
      </w:r>
    </w:p>
    <w:p w:rsidR="001C7DCD" w:rsidRDefault="00422D8A">
      <w:pPr>
        <w:pStyle w:val="Standard"/>
      </w:pPr>
      <w:r>
        <w:t xml:space="preserve">     5        2862098.5760990544       2458356.583957715       2469012.341265138</w:t>
      </w:r>
    </w:p>
    <w:p w:rsidR="00DD0FEF" w:rsidRDefault="00DD0FEF">
      <w:pPr>
        <w:pStyle w:val="Standard"/>
      </w:pPr>
    </w:p>
    <w:p w:rsidR="00DD0FEF" w:rsidRDefault="00422D8A">
      <w:pPr>
        <w:pStyle w:val="Standard"/>
      </w:pPr>
      <w:r>
        <w:t xml:space="preserve">h =  0.0001 </w:t>
      </w:r>
      <w:proofErr w:type="spellStart"/>
      <w:r>
        <w:t>num</w:t>
      </w:r>
      <w:proofErr w:type="spellEnd"/>
      <w:r>
        <w:t>= 10000</w:t>
      </w:r>
    </w:p>
    <w:p w:rsidR="001C7DCD" w:rsidRDefault="00422D8A">
      <w:pPr>
        <w:pStyle w:val="Standard"/>
      </w:pPr>
      <w:r>
        <w:t>Кратность     Метод Монте-Карло    Метод Квадратур</w:t>
      </w:r>
      <w:proofErr w:type="gramStart"/>
      <w:r>
        <w:t xml:space="preserve">        А</w:t>
      </w:r>
      <w:proofErr w:type="gramEnd"/>
      <w:r>
        <w:t>налитически</w:t>
      </w:r>
    </w:p>
    <w:p w:rsidR="001C7DCD" w:rsidRDefault="00422D8A">
      <w:pPr>
        <w:pStyle w:val="Standard"/>
      </w:pPr>
      <w:r>
        <w:t xml:space="preserve">     1         0.501411642313671           0.5000000000000001   0.5</w:t>
      </w:r>
    </w:p>
    <w:p w:rsidR="001C7DCD" w:rsidRDefault="00422D8A">
      <w:pPr>
        <w:pStyle w:val="Standard"/>
      </w:pPr>
      <w:r>
        <w:t xml:space="preserve">     2        58.530573446130184          58.18253870833341      58.18253870833333</w:t>
      </w:r>
    </w:p>
    <w:p w:rsidR="001C7DCD" w:rsidRDefault="00422D8A">
      <w:pPr>
        <w:pStyle w:val="Standard"/>
      </w:pPr>
      <w:r>
        <w:t xml:space="preserve">     3        1817.2286342196255         1819.7329957232837     1819.73299572328</w:t>
      </w:r>
    </w:p>
    <w:p w:rsidR="001C7DCD" w:rsidRDefault="00422D8A">
      <w:pPr>
        <w:pStyle w:val="Standard"/>
      </w:pPr>
      <w:r>
        <w:t xml:space="preserve">     4        1263.9540747859871         1262.1149348320207     1262.1149348320193</w:t>
      </w:r>
    </w:p>
    <w:p w:rsidR="001C7DCD" w:rsidRDefault="00422D8A">
      <w:pPr>
        <w:pStyle w:val="Standard"/>
      </w:pPr>
      <w:r>
        <w:t xml:space="preserve">     5        2465965.4064612756         2469012.3412651415     2469012.341265138</w:t>
      </w:r>
    </w:p>
    <w:p w:rsidR="00DD0FEF" w:rsidRDefault="00DD0FEF">
      <w:pPr>
        <w:pStyle w:val="Standard"/>
      </w:pPr>
    </w:p>
    <w:p w:rsidR="00DD0FEF" w:rsidRDefault="00DD0FEF">
      <w:pPr>
        <w:pStyle w:val="Standard"/>
      </w:pPr>
    </w:p>
    <w:p w:rsidR="001C7DCD" w:rsidRDefault="00422D8A">
      <w:pPr>
        <w:pStyle w:val="Standard"/>
      </w:pPr>
      <w:r>
        <w:t>Второй интеграл</w:t>
      </w:r>
      <w:r w:rsidRPr="00122C11">
        <w:t>:</w:t>
      </w:r>
    </w:p>
    <w:p w:rsidR="00DD0FEF" w:rsidRPr="00122C11" w:rsidRDefault="00DD0FEF">
      <w:pPr>
        <w:pStyle w:val="Standard"/>
      </w:pPr>
    </w:p>
    <w:p w:rsidR="001C7DCD" w:rsidRDefault="00422D8A">
      <w:pPr>
        <w:pStyle w:val="Standard"/>
      </w:pPr>
      <w:r>
        <w:t>С помощью метода Монте-Карло 3.519646818291589</w:t>
      </w:r>
    </w:p>
    <w:p w:rsidR="001C7DCD" w:rsidRDefault="00422D8A">
      <w:pPr>
        <w:pStyle w:val="Standard"/>
      </w:pPr>
      <w:r>
        <w:t>С помощью квадратур 3.620334371559588</w:t>
      </w:r>
    </w:p>
    <w:p w:rsidR="001C7DCD" w:rsidRDefault="00422D8A">
      <w:pPr>
        <w:pStyle w:val="Standard"/>
      </w:pPr>
      <w:r>
        <w:t>Вычисленный аналитически 3.5342917352885173</w:t>
      </w:r>
    </w:p>
    <w:p w:rsidR="001C7DCD" w:rsidRDefault="001C7DCD">
      <w:pPr>
        <w:pStyle w:val="Standard"/>
      </w:pPr>
    </w:p>
    <w:p w:rsidR="00DD0FEF" w:rsidRDefault="00DD0FEF">
      <w:pPr>
        <w:pStyle w:val="Standard"/>
      </w:pPr>
    </w:p>
    <w:p w:rsidR="00DD0FEF" w:rsidRPr="0039349E" w:rsidRDefault="00DD0FEF">
      <w:pPr>
        <w:pStyle w:val="Standard"/>
      </w:pPr>
    </w:p>
    <w:p w:rsidR="00122C11" w:rsidRPr="0039349E" w:rsidRDefault="00122C11">
      <w:pPr>
        <w:pStyle w:val="Standard"/>
      </w:pPr>
    </w:p>
    <w:p w:rsidR="00122C11" w:rsidRPr="00A51553" w:rsidRDefault="00122C11">
      <w:pPr>
        <w:pStyle w:val="Standard"/>
        <w:rPr>
          <w:rFonts w:ascii="Arial" w:hAnsi="Arial" w:cs="Arial"/>
          <w:color w:val="000000"/>
          <w:u w:val="single"/>
          <w:shd w:val="clear" w:color="auto" w:fill="FFFFFF"/>
        </w:rPr>
      </w:pP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Графики зависимости погрешности от числа испытаний</w:t>
      </w:r>
      <w:proofErr w:type="gramStart"/>
      <w:r w:rsidR="00542A01" w:rsidRPr="00A51553">
        <w:rPr>
          <w:rFonts w:ascii="Arial" w:hAnsi="Arial" w:cs="Arial"/>
          <w:color w:val="000000"/>
          <w:u w:val="single"/>
          <w:shd w:val="clear" w:color="auto" w:fill="FFFFFF"/>
        </w:rPr>
        <w:t>.</w:t>
      </w:r>
      <w:proofErr w:type="gramEnd"/>
      <w:r w:rsidR="00542A01"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 </w:t>
      </w: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(</w:t>
      </w:r>
      <w:proofErr w:type="gramStart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д</w:t>
      </w:r>
      <w:proofErr w:type="gramEnd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ля  ММК)</w:t>
      </w:r>
    </w:p>
    <w:p w:rsidR="00122C11" w:rsidRPr="00A51553" w:rsidRDefault="00122C11">
      <w:pPr>
        <w:pStyle w:val="Standard"/>
        <w:rPr>
          <w:rFonts w:ascii="Arial" w:hAnsi="Arial" w:cs="Arial"/>
          <w:color w:val="000000"/>
          <w:u w:val="single"/>
          <w:shd w:val="clear" w:color="auto" w:fill="FFFFFF"/>
        </w:rPr>
      </w:pP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По оси </w:t>
      </w:r>
      <w:r w:rsidRPr="00A51553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X</w:t>
      </w: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 – кратность интеграла. По оси </w:t>
      </w:r>
      <w:r w:rsidRPr="00A51553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 xml:space="preserve">Y – </w:t>
      </w: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погрешность.</w:t>
      </w:r>
    </w:p>
    <w:p w:rsidR="00122C11" w:rsidRDefault="00122C11">
      <w:pPr>
        <w:pStyle w:val="Standard"/>
      </w:pPr>
    </w:p>
    <w:p w:rsidR="00122C11" w:rsidRDefault="0039349E">
      <w:pPr>
        <w:pStyle w:val="Standard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45pt;height:279.7pt">
            <v:imagedata r:id="rId28" o:title="1"/>
          </v:shape>
        </w:pict>
      </w:r>
    </w:p>
    <w:p w:rsidR="00122C11" w:rsidRDefault="00122C11">
      <w:pPr>
        <w:pStyle w:val="Standard"/>
      </w:pPr>
      <w:r>
        <w:t>Сравнение погрешностей для двойного интеграла.</w:t>
      </w:r>
    </w:p>
    <w:p w:rsidR="00122C11" w:rsidRDefault="0039349E">
      <w:pPr>
        <w:pStyle w:val="Standard"/>
      </w:pPr>
      <w:r>
        <w:lastRenderedPageBreak/>
        <w:pict>
          <v:shape id="_x0000_i1026" type="#_x0000_t75" style="width:374.35pt;height:281.1pt">
            <v:imagedata r:id="rId29" o:title="2"/>
          </v:shape>
        </w:pict>
      </w:r>
    </w:p>
    <w:p w:rsidR="00122C11" w:rsidRDefault="00122C11">
      <w:pPr>
        <w:pStyle w:val="Standard"/>
      </w:pPr>
    </w:p>
    <w:p w:rsidR="00122C11" w:rsidRDefault="00122C11">
      <w:pPr>
        <w:pStyle w:val="Standard"/>
      </w:pPr>
    </w:p>
    <w:p w:rsidR="00122C11" w:rsidRDefault="00122C11">
      <w:pPr>
        <w:pStyle w:val="Standard"/>
      </w:pPr>
      <w:r>
        <w:t xml:space="preserve">Для четырехмерного. </w:t>
      </w:r>
    </w:p>
    <w:p w:rsidR="00122C11" w:rsidRDefault="0039349E">
      <w:pPr>
        <w:pStyle w:val="Standard"/>
      </w:pPr>
      <w:r>
        <w:pict>
          <v:shape id="_x0000_i1027" type="#_x0000_t75" style="width:379.15pt;height:284.7pt">
            <v:imagedata r:id="rId30" o:title="3"/>
          </v:shape>
        </w:pict>
      </w:r>
    </w:p>
    <w:p w:rsidR="00122C11" w:rsidRDefault="00122C11">
      <w:pPr>
        <w:pStyle w:val="Standard"/>
      </w:pPr>
      <w:r>
        <w:t>Для пятимерного.</w:t>
      </w:r>
    </w:p>
    <w:p w:rsidR="00122C11" w:rsidRDefault="00122C11">
      <w:pPr>
        <w:pStyle w:val="Standard"/>
      </w:pPr>
      <w:r>
        <w:t xml:space="preserve">Легко заметить, что чем больше число испытаний </w:t>
      </w:r>
      <w:r>
        <w:rPr>
          <w:lang w:val="en-US"/>
        </w:rPr>
        <w:t>n</w:t>
      </w:r>
      <w:r>
        <w:t>, тем точнее результаты вычисления.</w:t>
      </w:r>
    </w:p>
    <w:p w:rsidR="00542A01" w:rsidRDefault="00542A01">
      <w:pPr>
        <w:pStyle w:val="Standard"/>
      </w:pPr>
    </w:p>
    <w:p w:rsidR="00542A01" w:rsidRPr="0039349E" w:rsidRDefault="00542A01">
      <w:pPr>
        <w:pStyle w:val="Standard"/>
      </w:pPr>
    </w:p>
    <w:p w:rsidR="00A51553" w:rsidRPr="0039349E" w:rsidRDefault="00A51553">
      <w:pPr>
        <w:pStyle w:val="Standard"/>
      </w:pPr>
    </w:p>
    <w:p w:rsidR="00A51553" w:rsidRPr="0039349E" w:rsidRDefault="00A51553">
      <w:pPr>
        <w:pStyle w:val="Standard"/>
      </w:pPr>
    </w:p>
    <w:p w:rsidR="00A51553" w:rsidRPr="00A51553" w:rsidRDefault="00A51553" w:rsidP="00A51553">
      <w:pPr>
        <w:pStyle w:val="Standard"/>
        <w:rPr>
          <w:rFonts w:ascii="Arial" w:hAnsi="Arial" w:cs="Arial"/>
          <w:color w:val="000000"/>
          <w:u w:val="single"/>
          <w:shd w:val="clear" w:color="auto" w:fill="FFFFFF"/>
        </w:rPr>
      </w:pP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Графики зависимости шага от числа испытаний</w:t>
      </w:r>
      <w:proofErr w:type="gramStart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.</w:t>
      </w:r>
      <w:proofErr w:type="gramEnd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 (</w:t>
      </w:r>
      <w:proofErr w:type="gramStart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д</w:t>
      </w:r>
      <w:proofErr w:type="gramEnd"/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ля  Метода Квадратур)</w:t>
      </w:r>
    </w:p>
    <w:p w:rsidR="00A51553" w:rsidRPr="00A51553" w:rsidRDefault="00A51553" w:rsidP="00A51553">
      <w:pPr>
        <w:pStyle w:val="Standard"/>
        <w:rPr>
          <w:rFonts w:ascii="Arial" w:hAnsi="Arial" w:cs="Arial"/>
          <w:color w:val="000000"/>
          <w:u w:val="single"/>
          <w:shd w:val="clear" w:color="auto" w:fill="FFFFFF"/>
        </w:rPr>
      </w:pP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По оси </w:t>
      </w:r>
      <w:r w:rsidRPr="00A51553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>X</w:t>
      </w: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 xml:space="preserve"> – кратность интеграла. По оси </w:t>
      </w:r>
      <w:r w:rsidRPr="00A51553">
        <w:rPr>
          <w:rFonts w:ascii="Arial" w:hAnsi="Arial" w:cs="Arial"/>
          <w:color w:val="000000"/>
          <w:u w:val="single"/>
          <w:shd w:val="clear" w:color="auto" w:fill="FFFFFF"/>
          <w:lang w:val="en-US"/>
        </w:rPr>
        <w:t xml:space="preserve">Y – </w:t>
      </w:r>
      <w:r w:rsidRPr="00A51553">
        <w:rPr>
          <w:rFonts w:ascii="Arial" w:hAnsi="Arial" w:cs="Arial"/>
          <w:color w:val="000000"/>
          <w:u w:val="single"/>
          <w:shd w:val="clear" w:color="auto" w:fill="FFFFFF"/>
        </w:rPr>
        <w:t>шаг.</w:t>
      </w:r>
    </w:p>
    <w:p w:rsidR="00A51553" w:rsidRDefault="00A51553">
      <w:pPr>
        <w:pStyle w:val="Standard"/>
      </w:pPr>
    </w:p>
    <w:p w:rsidR="00A51553" w:rsidRDefault="00A51553">
      <w:pPr>
        <w:pStyle w:val="Standard"/>
      </w:pPr>
    </w:p>
    <w:p w:rsidR="00A51553" w:rsidRDefault="0039349E">
      <w:pPr>
        <w:pStyle w:val="Standard"/>
      </w:pPr>
      <w:r>
        <w:pict>
          <v:shape id="_x0000_i1028" type="#_x0000_t75" style="width:371.5pt;height:278.95pt">
            <v:imagedata r:id="rId31" o:title="4"/>
          </v:shape>
        </w:pict>
      </w:r>
    </w:p>
    <w:p w:rsidR="00A51553" w:rsidRDefault="00A51553">
      <w:pPr>
        <w:pStyle w:val="Standard"/>
      </w:pPr>
    </w:p>
    <w:p w:rsidR="00A51553" w:rsidRDefault="00A51553" w:rsidP="00A51553">
      <w:pPr>
        <w:pStyle w:val="Standard"/>
      </w:pPr>
      <w:r>
        <w:t>Сравнение погрешностей для двойного интеграла.</w:t>
      </w:r>
    </w:p>
    <w:p w:rsidR="00A51553" w:rsidRDefault="00A51553">
      <w:pPr>
        <w:pStyle w:val="Standard"/>
      </w:pPr>
    </w:p>
    <w:p w:rsidR="00A51553" w:rsidRDefault="0039349E">
      <w:pPr>
        <w:pStyle w:val="Standard"/>
      </w:pPr>
      <w:r>
        <w:pict>
          <v:shape id="_x0000_i1029" type="#_x0000_t75" style="width:359pt;height:269.95pt">
            <v:imagedata r:id="rId32" o:title="5"/>
          </v:shape>
        </w:pict>
      </w:r>
    </w:p>
    <w:p w:rsidR="00A51553" w:rsidRDefault="00A51553" w:rsidP="00A51553">
      <w:pPr>
        <w:pStyle w:val="Standard"/>
      </w:pPr>
      <w:r>
        <w:t xml:space="preserve">Для четырехмерного. </w:t>
      </w:r>
    </w:p>
    <w:p w:rsidR="00A51553" w:rsidRDefault="00A51553">
      <w:pPr>
        <w:pStyle w:val="Standard"/>
      </w:pPr>
    </w:p>
    <w:p w:rsidR="00A51553" w:rsidRDefault="00A51553">
      <w:pPr>
        <w:pStyle w:val="Standard"/>
      </w:pPr>
    </w:p>
    <w:p w:rsidR="00A51553" w:rsidRDefault="00A51553">
      <w:pPr>
        <w:pStyle w:val="Standard"/>
      </w:pPr>
    </w:p>
    <w:p w:rsidR="00A51553" w:rsidRDefault="0039349E">
      <w:pPr>
        <w:pStyle w:val="Standard"/>
      </w:pPr>
      <w:r>
        <w:lastRenderedPageBreak/>
        <w:pict>
          <v:shape id="_x0000_i1030" type="#_x0000_t75" style="width:364.3pt;height:273.55pt">
            <v:imagedata r:id="rId33" o:title="6"/>
          </v:shape>
        </w:pict>
      </w:r>
    </w:p>
    <w:p w:rsidR="00A51553" w:rsidRPr="00A51553" w:rsidRDefault="00A51553">
      <w:pPr>
        <w:pStyle w:val="Standard"/>
      </w:pPr>
    </w:p>
    <w:p w:rsidR="00A51553" w:rsidRDefault="00A51553" w:rsidP="00A51553">
      <w:pPr>
        <w:pStyle w:val="Standard"/>
      </w:pPr>
      <w:r>
        <w:t>Для пятимерного.</w:t>
      </w:r>
    </w:p>
    <w:p w:rsidR="00A51553" w:rsidRDefault="00A51553" w:rsidP="00A51553">
      <w:pPr>
        <w:pStyle w:val="Standard"/>
      </w:pPr>
      <w:r>
        <w:t>Для метода квадратур все аналогично. Чем меньше шаг – тем меньше погрешность.</w:t>
      </w:r>
    </w:p>
    <w:p w:rsidR="00A51553" w:rsidRDefault="00A51553" w:rsidP="00A51553">
      <w:pPr>
        <w:pStyle w:val="Standard"/>
      </w:pPr>
    </w:p>
    <w:p w:rsidR="00A51553" w:rsidRPr="00A51553" w:rsidRDefault="00A51553" w:rsidP="00A51553">
      <w:pPr>
        <w:pStyle w:val="Standard"/>
      </w:pPr>
    </w:p>
    <w:p w:rsidR="00A51553" w:rsidRPr="00A51553" w:rsidRDefault="00A51553">
      <w:pPr>
        <w:pStyle w:val="Standard"/>
      </w:pPr>
    </w:p>
    <w:p w:rsidR="001C7DCD" w:rsidRDefault="00422D8A">
      <w:pPr>
        <w:pStyle w:val="1"/>
        <w:rPr>
          <w:sz w:val="40"/>
        </w:rPr>
      </w:pPr>
      <w:r>
        <w:rPr>
          <w:sz w:val="40"/>
        </w:rPr>
        <w:t>Выводы</w:t>
      </w:r>
    </w:p>
    <w:p w:rsidR="001C7DCD" w:rsidRDefault="00422D8A">
      <w:pPr>
        <w:ind w:firstLine="708"/>
        <w:jc w:val="both"/>
      </w:pPr>
      <w:r>
        <w:t xml:space="preserve">Выполнив данную курсовую работу, я научился применять метод Монте-Карло и квадратур для такой задачи, как вычисление многократных интегралов. </w:t>
      </w:r>
    </w:p>
    <w:p w:rsidR="001C7DCD" w:rsidRDefault="00422D8A">
      <w:pPr>
        <w:ind w:firstLine="708"/>
        <w:jc w:val="both"/>
      </w:pPr>
      <w:r>
        <w:t>Работа была интересной, в ней применялись знания, полученные в течение всего изученного курса. Этот факт мне понравился, потому что пройденные методы интересно было куда-нибудь применить.</w:t>
      </w:r>
    </w:p>
    <w:p w:rsidR="001C7DCD" w:rsidRDefault="00422D8A">
      <w:pPr>
        <w:ind w:firstLine="708"/>
        <w:jc w:val="both"/>
      </w:pPr>
      <w:r>
        <w:t>По окончанию данной работы я глубже разобрался в численных методах и их применении на практике. Они помогут мне в дальнейшем обучении.</w:t>
      </w:r>
    </w:p>
    <w:p w:rsidR="001C7DCD" w:rsidRDefault="00422D8A">
      <w:pPr>
        <w:pStyle w:val="1"/>
      </w:pPr>
      <w:r>
        <w:t>Литература</w:t>
      </w:r>
    </w:p>
    <w:p w:rsidR="001C7DCD" w:rsidRDefault="00422D8A">
      <w:pPr>
        <w:pStyle w:val="af0"/>
        <w:numPr>
          <w:ilvl w:val="0"/>
          <w:numId w:val="1"/>
        </w:numPr>
      </w:pPr>
      <w:r>
        <w:rPr>
          <w:rStyle w:val="-"/>
          <w:rFonts w:cstheme="minorHAnsi"/>
          <w:color w:val="000000"/>
        </w:rPr>
        <w:t xml:space="preserve">Практическое применение численных методов на языке </w:t>
      </w:r>
      <w:proofErr w:type="spellStart"/>
      <w:r>
        <w:rPr>
          <w:rStyle w:val="-"/>
          <w:rFonts w:cstheme="minorHAnsi"/>
          <w:color w:val="000000"/>
        </w:rPr>
        <w:t>Python</w:t>
      </w:r>
      <w:proofErr w:type="spellEnd"/>
      <w:r>
        <w:rPr>
          <w:rStyle w:val="-"/>
          <w:rFonts w:cstheme="minorHAnsi"/>
          <w:color w:val="000000"/>
        </w:rPr>
        <w:t xml:space="preserve"> (</w:t>
      </w:r>
      <w:r>
        <w:rPr>
          <w:rStyle w:val="-"/>
          <w:rFonts w:cstheme="minorHAnsi"/>
        </w:rPr>
        <w:t>http://slemeshevsky.github.io/)</w:t>
      </w:r>
    </w:p>
    <w:p w:rsidR="001C7DCD" w:rsidRDefault="00422D8A">
      <w:pPr>
        <w:pStyle w:val="3"/>
        <w:numPr>
          <w:ilvl w:val="0"/>
          <w:numId w:val="1"/>
        </w:numPr>
        <w:shd w:val="clear" w:color="auto" w:fill="FFFFFF"/>
        <w:spacing w:before="0"/>
      </w:pPr>
      <w:r>
        <w:rPr>
          <w:rFonts w:asciiTheme="minorHAnsi" w:hAnsiTheme="minorHAnsi" w:cstheme="minorHAnsi"/>
          <w:bCs/>
          <w:color w:val="00000A"/>
        </w:rPr>
        <w:t>«</w:t>
      </w:r>
      <w:hyperlink r:id="rId34">
        <w:r>
          <w:rPr>
            <w:rStyle w:val="-"/>
            <w:rFonts w:asciiTheme="minorHAnsi" w:hAnsiTheme="minorHAnsi" w:cstheme="minorHAnsi"/>
            <w:bCs/>
            <w:color w:val="00000A"/>
            <w:u w:val="none"/>
          </w:rPr>
          <w:t xml:space="preserve">Численные методы», </w:t>
        </w:r>
        <w:proofErr w:type="spellStart"/>
        <w:r>
          <w:rPr>
            <w:rStyle w:val="-"/>
            <w:rFonts w:asciiTheme="minorHAnsi" w:hAnsiTheme="minorHAnsi" w:cstheme="minorHAnsi"/>
            <w:bCs/>
            <w:color w:val="00000A"/>
            <w:u w:val="none"/>
          </w:rPr>
          <w:t>Формалев</w:t>
        </w:r>
        <w:proofErr w:type="spellEnd"/>
        <w:r>
          <w:rPr>
            <w:rStyle w:val="-"/>
            <w:rFonts w:asciiTheme="minorHAnsi" w:hAnsiTheme="minorHAnsi" w:cstheme="minorHAnsi"/>
            <w:bCs/>
            <w:color w:val="00000A"/>
            <w:u w:val="none"/>
          </w:rPr>
          <w:t xml:space="preserve"> В.Ф., </w:t>
        </w:r>
        <w:proofErr w:type="spellStart"/>
        <w:r>
          <w:rPr>
            <w:rStyle w:val="-"/>
            <w:rFonts w:asciiTheme="minorHAnsi" w:hAnsiTheme="minorHAnsi" w:cstheme="minorHAnsi"/>
            <w:bCs/>
            <w:color w:val="00000A"/>
            <w:u w:val="none"/>
          </w:rPr>
          <w:t>Ревизников</w:t>
        </w:r>
        <w:proofErr w:type="spellEnd"/>
        <w:r>
          <w:rPr>
            <w:rStyle w:val="-"/>
            <w:rFonts w:asciiTheme="minorHAnsi" w:hAnsiTheme="minorHAnsi" w:cstheme="minorHAnsi"/>
            <w:bCs/>
            <w:color w:val="00000A"/>
            <w:u w:val="none"/>
          </w:rPr>
          <w:t xml:space="preserve"> Д.Л., 2006</w:t>
        </w:r>
      </w:hyperlink>
    </w:p>
    <w:p w:rsidR="001C7DCD" w:rsidRDefault="00422D8A">
      <w:pPr>
        <w:pStyle w:val="af0"/>
        <w:numPr>
          <w:ilvl w:val="0"/>
          <w:numId w:val="1"/>
        </w:numPr>
      </w:pPr>
      <w:r>
        <w:rPr>
          <w:rFonts w:cstheme="minorHAnsi"/>
          <w:color w:val="000000"/>
        </w:rPr>
        <w:t>Метод Симпсона (парабол).</w:t>
      </w:r>
      <w:r>
        <w:rPr>
          <w:rFonts w:cstheme="minorHAnsi"/>
        </w:rPr>
        <w:t>(http://www.cleverstudents.ru/integral/method_of_parabolas.html)</w:t>
      </w:r>
    </w:p>
    <w:p w:rsidR="001C7DCD" w:rsidRDefault="001C7DCD">
      <w:pPr>
        <w:pStyle w:val="af0"/>
        <w:rPr>
          <w:rFonts w:cstheme="minorHAnsi"/>
        </w:rPr>
      </w:pPr>
    </w:p>
    <w:p w:rsidR="001C7DCD" w:rsidRDefault="001C7DCD">
      <w:pPr>
        <w:pStyle w:val="af0"/>
        <w:rPr>
          <w:rFonts w:cstheme="minorHAnsi"/>
        </w:rPr>
      </w:pPr>
    </w:p>
    <w:p w:rsidR="001C7DCD" w:rsidRDefault="001C7DCD">
      <w:pPr>
        <w:pStyle w:val="af0"/>
        <w:rPr>
          <w:rFonts w:cstheme="minorHAnsi"/>
        </w:rPr>
      </w:pPr>
    </w:p>
    <w:p w:rsidR="001C7DCD" w:rsidRDefault="001C7DCD">
      <w:pPr>
        <w:pStyle w:val="af0"/>
        <w:rPr>
          <w:rFonts w:cstheme="minorHAnsi"/>
        </w:rPr>
      </w:pPr>
    </w:p>
    <w:p w:rsidR="001C7DCD" w:rsidRDefault="001C7DCD"/>
    <w:sectPr w:rsidR="001C7DCD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roid Sa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34DF4"/>
    <w:multiLevelType w:val="multilevel"/>
    <w:tmpl w:val="C2C47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3A4B1A"/>
    <w:multiLevelType w:val="multilevel"/>
    <w:tmpl w:val="D6EA83E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60AB5E63"/>
    <w:multiLevelType w:val="multilevel"/>
    <w:tmpl w:val="A3544BE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DCD"/>
    <w:rsid w:val="00122C11"/>
    <w:rsid w:val="001C7DCD"/>
    <w:rsid w:val="002D4B0C"/>
    <w:rsid w:val="00341999"/>
    <w:rsid w:val="0039349E"/>
    <w:rsid w:val="003B5CF3"/>
    <w:rsid w:val="00422D8A"/>
    <w:rsid w:val="00542A01"/>
    <w:rsid w:val="006E1699"/>
    <w:rsid w:val="00A51553"/>
    <w:rsid w:val="00D64218"/>
    <w:rsid w:val="00DB6610"/>
    <w:rsid w:val="00DD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B9"/>
    <w:rPr>
      <w:rFonts w:ascii="Calibri" w:eastAsia="Times New Roman" w:hAnsi="Calibri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27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unhideWhenUsed/>
    <w:qFormat/>
    <w:rsid w:val="00ED0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A1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27BA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lang w:eastAsia="ru-RU"/>
    </w:rPr>
  </w:style>
  <w:style w:type="character" w:customStyle="1" w:styleId="a3">
    <w:name w:val="Основной текст Знак"/>
    <w:basedOn w:val="a0"/>
    <w:semiHidden/>
    <w:qFormat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38782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ED08B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ED08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8A1D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C33F47"/>
    <w:rPr>
      <w:color w:val="0000FF"/>
      <w:u w:val="single"/>
    </w:rPr>
  </w:style>
  <w:style w:type="character" w:styleId="a6">
    <w:name w:val="Placeholder Text"/>
    <w:basedOn w:val="a0"/>
    <w:uiPriority w:val="99"/>
    <w:semiHidden/>
    <w:qFormat/>
    <w:rsid w:val="00DC7FC2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styleId="a7">
    <w:name w:val="Emphasis"/>
    <w:uiPriority w:val="20"/>
    <w:qFormat/>
    <w:rPr>
      <w:i/>
      <w:iCs/>
    </w:rPr>
  </w:style>
  <w:style w:type="character" w:customStyle="1" w:styleId="a8">
    <w:name w:val="Символ нумерации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11">
    <w:name w:val="Цитата1"/>
    <w:qFormat/>
    <w:rPr>
      <w:i/>
      <w:iCs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mw-headline">
    <w:name w:val="mw-headline"/>
    <w:basedOn w:val="a0"/>
    <w:qFormat/>
    <w:rsid w:val="00143AC1"/>
  </w:style>
  <w:style w:type="character" w:customStyle="1" w:styleId="nobr">
    <w:name w:val="nobr"/>
    <w:basedOn w:val="a0"/>
    <w:qFormat/>
    <w:rsid w:val="00C33F47"/>
  </w:style>
  <w:style w:type="character" w:styleId="aa">
    <w:name w:val="Strong"/>
    <w:basedOn w:val="a0"/>
    <w:uiPriority w:val="22"/>
    <w:qFormat/>
    <w:rsid w:val="00C33F47"/>
    <w:rPr>
      <w:b/>
      <w:bCs/>
    </w:rPr>
  </w:style>
  <w:style w:type="character" w:customStyle="1" w:styleId="mo">
    <w:name w:val="mo"/>
    <w:basedOn w:val="a0"/>
    <w:qFormat/>
    <w:rsid w:val="007171DA"/>
  </w:style>
  <w:style w:type="character" w:customStyle="1" w:styleId="mi">
    <w:name w:val="mi"/>
    <w:basedOn w:val="a0"/>
    <w:qFormat/>
    <w:rsid w:val="007171DA"/>
  </w:style>
  <w:style w:type="character" w:customStyle="1" w:styleId="mjxassistivemathml">
    <w:name w:val="mjx_assistive_mathml"/>
    <w:basedOn w:val="a0"/>
    <w:qFormat/>
    <w:rsid w:val="007171DA"/>
  </w:style>
  <w:style w:type="character" w:customStyle="1" w:styleId="mtext">
    <w:name w:val="mtext"/>
    <w:basedOn w:val="a0"/>
    <w:qFormat/>
    <w:rsid w:val="007171DA"/>
  </w:style>
  <w:style w:type="character" w:customStyle="1" w:styleId="mn">
    <w:name w:val="mn"/>
    <w:basedOn w:val="a0"/>
    <w:qFormat/>
    <w:rsid w:val="007171DA"/>
  </w:style>
  <w:style w:type="character" w:styleId="HTML0">
    <w:name w:val="HTML Cite"/>
    <w:basedOn w:val="a0"/>
    <w:uiPriority w:val="99"/>
    <w:semiHidden/>
    <w:unhideWhenUsed/>
    <w:qFormat/>
    <w:rsid w:val="007171DA"/>
    <w:rPr>
      <w:i/>
      <w:iCs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HTML1">
    <w:name w:val="HTML Preformatted"/>
    <w:basedOn w:val="a"/>
    <w:uiPriority w:val="99"/>
    <w:unhideWhenUsed/>
    <w:qFormat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1">
    <w:name w:val="Balloon Text"/>
    <w:basedOn w:val="a"/>
    <w:uiPriority w:val="99"/>
    <w:semiHidden/>
    <w:unhideWhenUsed/>
    <w:qFormat/>
    <w:rsid w:val="00387827"/>
    <w:rPr>
      <w:rFonts w:ascii="Segoe UI" w:hAnsi="Segoe UI" w:cs="Segoe UI"/>
      <w:sz w:val="18"/>
      <w:szCs w:val="18"/>
    </w:rPr>
  </w:style>
  <w:style w:type="paragraph" w:styleId="af2">
    <w:name w:val="Subtitle"/>
    <w:basedOn w:val="a"/>
    <w:uiPriority w:val="11"/>
    <w:qFormat/>
    <w:rsid w:val="00ED08B9"/>
    <w:pPr>
      <w:spacing w:after="160" w:line="259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qFormat/>
    <w:rsid w:val="00143AC1"/>
    <w:pPr>
      <w:spacing w:beforeAutospacing="1" w:afterAutospacing="1"/>
    </w:pPr>
    <w:rPr>
      <w:rFonts w:ascii="Times New Roman" w:hAnsi="Times New Roman"/>
    </w:rPr>
  </w:style>
  <w:style w:type="paragraph" w:customStyle="1" w:styleId="Standard">
    <w:name w:val="Standard"/>
    <w:qFormat/>
    <w:rsid w:val="008D7B59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table" w:styleId="af5">
    <w:name w:val="Table Grid"/>
    <w:basedOn w:val="a1"/>
    <w:uiPriority w:val="59"/>
    <w:rsid w:val="00DA0EDD"/>
    <w:rPr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08B9"/>
    <w:rPr>
      <w:rFonts w:ascii="Calibri" w:eastAsia="Times New Roman" w:hAnsi="Calibri" w:cs="Times New Roman"/>
      <w:color w:val="00000A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B27B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link w:val="20"/>
    <w:uiPriority w:val="9"/>
    <w:unhideWhenUsed/>
    <w:qFormat/>
    <w:rsid w:val="00ED08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8A1D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B27BAF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  <w:lang w:eastAsia="ru-RU"/>
    </w:rPr>
  </w:style>
  <w:style w:type="character" w:customStyle="1" w:styleId="a3">
    <w:name w:val="Основной текст Знак"/>
    <w:basedOn w:val="a0"/>
    <w:semiHidden/>
    <w:qFormat/>
    <w:rsid w:val="00DA0EDD"/>
    <w:rPr>
      <w:rFonts w:ascii="Arial" w:eastAsia="Times New Roman" w:hAnsi="Arial" w:cs="Arial"/>
      <w:color w:val="000000"/>
      <w:sz w:val="20"/>
      <w:szCs w:val="20"/>
      <w:lang w:eastAsia="ru-RU"/>
    </w:rPr>
  </w:style>
  <w:style w:type="character" w:customStyle="1" w:styleId="HTML">
    <w:name w:val="Стандартный HTML Знак"/>
    <w:basedOn w:val="a0"/>
    <w:link w:val="HTML"/>
    <w:uiPriority w:val="99"/>
    <w:qFormat/>
    <w:rsid w:val="00E95DF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38782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5">
    <w:name w:val="Подзаголовок Знак"/>
    <w:basedOn w:val="a0"/>
    <w:uiPriority w:val="11"/>
    <w:qFormat/>
    <w:rsid w:val="00ED08B9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qFormat/>
    <w:rsid w:val="00ED08B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8A1D7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-">
    <w:name w:val="Интернет-ссылка"/>
    <w:basedOn w:val="a0"/>
    <w:uiPriority w:val="99"/>
    <w:semiHidden/>
    <w:unhideWhenUsed/>
    <w:rsid w:val="00C33F47"/>
    <w:rPr>
      <w:color w:val="0000FF"/>
      <w:u w:val="single"/>
    </w:rPr>
  </w:style>
  <w:style w:type="character" w:styleId="a6">
    <w:name w:val="Placeholder Text"/>
    <w:basedOn w:val="a0"/>
    <w:uiPriority w:val="99"/>
    <w:semiHidden/>
    <w:qFormat/>
    <w:rsid w:val="00DC7FC2"/>
    <w:rPr>
      <w:color w:val="808080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styleId="a7">
    <w:name w:val="Emphasis"/>
    <w:uiPriority w:val="20"/>
    <w:qFormat/>
    <w:rPr>
      <w:i/>
      <w:iCs/>
    </w:rPr>
  </w:style>
  <w:style w:type="character" w:customStyle="1" w:styleId="a8">
    <w:name w:val="Символ нумерации"/>
    <w:qFormat/>
  </w:style>
  <w:style w:type="character" w:customStyle="1" w:styleId="a9">
    <w:name w:val="Маркеры списка"/>
    <w:qFormat/>
    <w:rPr>
      <w:rFonts w:ascii="OpenSymbol" w:eastAsia="OpenSymbol" w:hAnsi="OpenSymbol" w:cs="OpenSymbol"/>
    </w:rPr>
  </w:style>
  <w:style w:type="character" w:customStyle="1" w:styleId="11">
    <w:name w:val="Цитата1"/>
    <w:qFormat/>
    <w:rPr>
      <w:i/>
      <w:iCs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mw-headline">
    <w:name w:val="mw-headline"/>
    <w:basedOn w:val="a0"/>
    <w:qFormat/>
    <w:rsid w:val="00143AC1"/>
  </w:style>
  <w:style w:type="character" w:customStyle="1" w:styleId="nobr">
    <w:name w:val="nobr"/>
    <w:basedOn w:val="a0"/>
    <w:qFormat/>
    <w:rsid w:val="00C33F47"/>
  </w:style>
  <w:style w:type="character" w:styleId="aa">
    <w:name w:val="Strong"/>
    <w:basedOn w:val="a0"/>
    <w:uiPriority w:val="22"/>
    <w:qFormat/>
    <w:rsid w:val="00C33F47"/>
    <w:rPr>
      <w:b/>
      <w:bCs/>
    </w:rPr>
  </w:style>
  <w:style w:type="character" w:customStyle="1" w:styleId="mo">
    <w:name w:val="mo"/>
    <w:basedOn w:val="a0"/>
    <w:qFormat/>
    <w:rsid w:val="007171DA"/>
  </w:style>
  <w:style w:type="character" w:customStyle="1" w:styleId="mi">
    <w:name w:val="mi"/>
    <w:basedOn w:val="a0"/>
    <w:qFormat/>
    <w:rsid w:val="007171DA"/>
  </w:style>
  <w:style w:type="character" w:customStyle="1" w:styleId="mjxassistivemathml">
    <w:name w:val="mjx_assistive_mathml"/>
    <w:basedOn w:val="a0"/>
    <w:qFormat/>
    <w:rsid w:val="007171DA"/>
  </w:style>
  <w:style w:type="character" w:customStyle="1" w:styleId="mtext">
    <w:name w:val="mtext"/>
    <w:basedOn w:val="a0"/>
    <w:qFormat/>
    <w:rsid w:val="007171DA"/>
  </w:style>
  <w:style w:type="character" w:customStyle="1" w:styleId="mn">
    <w:name w:val="mn"/>
    <w:basedOn w:val="a0"/>
    <w:qFormat/>
    <w:rsid w:val="007171DA"/>
  </w:style>
  <w:style w:type="character" w:styleId="HTML0">
    <w:name w:val="HTML Cite"/>
    <w:basedOn w:val="a0"/>
    <w:uiPriority w:val="99"/>
    <w:semiHidden/>
    <w:unhideWhenUsed/>
    <w:qFormat/>
    <w:rsid w:val="007171DA"/>
    <w:rPr>
      <w:i/>
      <w:iCs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Wingdings"/>
    </w:rPr>
  </w:style>
  <w:style w:type="character" w:customStyle="1" w:styleId="ListLabel47">
    <w:name w:val="ListLabel 47"/>
    <w:qFormat/>
    <w:rPr>
      <w:rFonts w:cs="Symbol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Wingdings"/>
    </w:rPr>
  </w:style>
  <w:style w:type="character" w:customStyle="1" w:styleId="ListLabel50">
    <w:name w:val="ListLabel 50"/>
    <w:qFormat/>
    <w:rPr>
      <w:rFonts w:cs="Symbol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Wingdings"/>
    </w:rPr>
  </w:style>
  <w:style w:type="character" w:customStyle="1" w:styleId="ListLabel53">
    <w:name w:val="ListLabel 53"/>
    <w:qFormat/>
    <w:rPr>
      <w:rFonts w:cs="Symbol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Wingdings"/>
    </w:rPr>
  </w:style>
  <w:style w:type="character" w:customStyle="1" w:styleId="ListLabel56">
    <w:name w:val="ListLabel 56"/>
    <w:qFormat/>
    <w:rPr>
      <w:rFonts w:cs="Symbol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Wingdings"/>
    </w:rPr>
  </w:style>
  <w:style w:type="character" w:customStyle="1" w:styleId="ListLabel59">
    <w:name w:val="ListLabel 59"/>
    <w:qFormat/>
    <w:rPr>
      <w:rFonts w:cs="Symbol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Wingdings"/>
    </w:rPr>
  </w:style>
  <w:style w:type="character" w:customStyle="1" w:styleId="ListLabel62">
    <w:name w:val="ListLabel 62"/>
    <w:qFormat/>
    <w:rPr>
      <w:rFonts w:cs="Symbol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Symbol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Wingdings"/>
    </w:rPr>
  </w:style>
  <w:style w:type="character" w:customStyle="1" w:styleId="ListLabel68">
    <w:name w:val="ListLabel 68"/>
    <w:qFormat/>
    <w:rPr>
      <w:rFonts w:cs="Symbol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Wingdings"/>
    </w:rPr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c">
    <w:name w:val="Body Text"/>
    <w:basedOn w:val="a"/>
    <w:semiHidden/>
    <w:unhideWhenUsed/>
    <w:rsid w:val="00DA0EDD"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9204"/>
        <w:tab w:val="left" w:pos="9912"/>
        <w:tab w:val="left" w:pos="10620"/>
        <w:tab w:val="left" w:pos="11328"/>
        <w:tab w:val="left" w:pos="12036"/>
        <w:tab w:val="left" w:pos="12744"/>
        <w:tab w:val="left" w:pos="13452"/>
        <w:tab w:val="left" w:pos="14160"/>
        <w:tab w:val="left" w:pos="14868"/>
        <w:tab w:val="left" w:pos="15576"/>
        <w:tab w:val="left" w:pos="16284"/>
        <w:tab w:val="left" w:pos="16992"/>
        <w:tab w:val="left" w:pos="17700"/>
        <w:tab w:val="left" w:pos="18408"/>
        <w:tab w:val="left" w:pos="19116"/>
        <w:tab w:val="left" w:pos="19824"/>
        <w:tab w:val="left" w:pos="20532"/>
        <w:tab w:val="left" w:pos="21240"/>
        <w:tab w:val="left" w:pos="21948"/>
        <w:tab w:val="left" w:pos="22656"/>
        <w:tab w:val="left" w:pos="23364"/>
        <w:tab w:val="left" w:pos="24072"/>
        <w:tab w:val="left" w:pos="24780"/>
        <w:tab w:val="left" w:pos="25488"/>
        <w:tab w:val="left" w:pos="26196"/>
        <w:tab w:val="left" w:pos="26904"/>
        <w:tab w:val="left" w:pos="27612"/>
        <w:tab w:val="left" w:pos="28320"/>
      </w:tabs>
      <w:spacing w:before="120" w:after="120" w:line="230" w:lineRule="atLeast"/>
      <w:ind w:firstLine="340"/>
      <w:jc w:val="both"/>
    </w:pPr>
    <w:rPr>
      <w:rFonts w:ascii="Arial" w:hAnsi="Arial" w:cs="Arial"/>
      <w:color w:val="000000"/>
      <w:sz w:val="20"/>
      <w:szCs w:val="20"/>
    </w:rPr>
  </w:style>
  <w:style w:type="paragraph" w:styleId="ad">
    <w:name w:val="List"/>
    <w:basedOn w:val="ac"/>
    <w:rPr>
      <w:rFonts w:cs="FreeSans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styleId="af">
    <w:name w:val="index heading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rsid w:val="00DA0EDD"/>
    <w:pPr>
      <w:ind w:left="720"/>
      <w:contextualSpacing/>
    </w:pPr>
  </w:style>
  <w:style w:type="paragraph" w:styleId="HTML1">
    <w:name w:val="HTML Preformatted"/>
    <w:basedOn w:val="a"/>
    <w:uiPriority w:val="99"/>
    <w:unhideWhenUsed/>
    <w:qFormat/>
    <w:rsid w:val="00E95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f1">
    <w:name w:val="Balloon Text"/>
    <w:basedOn w:val="a"/>
    <w:uiPriority w:val="99"/>
    <w:semiHidden/>
    <w:unhideWhenUsed/>
    <w:qFormat/>
    <w:rsid w:val="00387827"/>
    <w:rPr>
      <w:rFonts w:ascii="Segoe UI" w:hAnsi="Segoe UI" w:cs="Segoe UI"/>
      <w:sz w:val="18"/>
      <w:szCs w:val="18"/>
    </w:rPr>
  </w:style>
  <w:style w:type="paragraph" w:styleId="af2">
    <w:name w:val="Subtitle"/>
    <w:basedOn w:val="a"/>
    <w:uiPriority w:val="11"/>
    <w:qFormat/>
    <w:rsid w:val="00ED08B9"/>
    <w:pPr>
      <w:spacing w:after="160" w:line="259" w:lineRule="auto"/>
    </w:pPr>
    <w:rPr>
      <w:rFonts w:eastAsiaTheme="minorEastAsia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af3">
    <w:name w:val="Содержимое врезки"/>
    <w:basedOn w:val="a"/>
    <w:qFormat/>
  </w:style>
  <w:style w:type="paragraph" w:styleId="af4">
    <w:name w:val="Normal (Web)"/>
    <w:basedOn w:val="a"/>
    <w:uiPriority w:val="99"/>
    <w:semiHidden/>
    <w:unhideWhenUsed/>
    <w:qFormat/>
    <w:rsid w:val="00143AC1"/>
    <w:pPr>
      <w:spacing w:beforeAutospacing="1" w:afterAutospacing="1"/>
    </w:pPr>
    <w:rPr>
      <w:rFonts w:ascii="Times New Roman" w:hAnsi="Times New Roman"/>
    </w:rPr>
  </w:style>
  <w:style w:type="paragraph" w:customStyle="1" w:styleId="Standard">
    <w:name w:val="Standard"/>
    <w:qFormat/>
    <w:rsid w:val="008D7B59"/>
    <w:pPr>
      <w:suppressAutoHyphens/>
      <w:textAlignment w:val="baseline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table" w:styleId="af5">
    <w:name w:val="Table Grid"/>
    <w:basedOn w:val="a1"/>
    <w:uiPriority w:val="59"/>
    <w:rsid w:val="00DA0EDD"/>
    <w:rPr>
      <w:sz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8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cleverstudents.ru/integral/definite_integral_properties.html" TargetMode="External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5.png"/><Relationship Id="rId34" Type="http://schemas.openxmlformats.org/officeDocument/2006/relationships/hyperlink" Target="http://nashol.com/2016011788006/chislennie-metodi-formalev-v-f-reviznikov-d-l-2006.html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hyperlink" Target="http://www.cleverstudents.ru/systems/solving_systems_of_linear_equations.html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17</Pages>
  <Words>2401</Words>
  <Characters>13690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Сорокин</dc:creator>
  <dc:description/>
  <cp:lastModifiedBy>Den</cp:lastModifiedBy>
  <cp:revision>55</cp:revision>
  <cp:lastPrinted>2017-01-13T10:24:00Z</cp:lastPrinted>
  <dcterms:created xsi:type="dcterms:W3CDTF">2017-01-13T09:27:00Z</dcterms:created>
  <dcterms:modified xsi:type="dcterms:W3CDTF">2019-05-14T20:25:00Z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*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