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BAA8" w14:textId="74C7AC81" w:rsidR="00E518EE" w:rsidRPr="00E518EE" w:rsidRDefault="00C356EB">
      <w:pPr>
        <w:rPr>
          <w:b/>
          <w:bCs/>
        </w:rPr>
      </w:pPr>
      <w:r w:rsidRPr="00E518EE">
        <w:rPr>
          <w:b/>
          <w:bCs/>
        </w:rPr>
        <w:t>References</w:t>
      </w:r>
    </w:p>
    <w:p w14:paraId="2B31D1F7" w14:textId="7F93D49C" w:rsidR="00E518EE" w:rsidRDefault="00E518EE">
      <w:pPr>
        <w:rPr>
          <w:u w:val="single"/>
        </w:rPr>
      </w:pPr>
    </w:p>
    <w:p w14:paraId="65507462" w14:textId="7E347584" w:rsidR="00485F4F" w:rsidRDefault="00485F4F">
      <w:pPr>
        <w:rPr>
          <w:u w:val="single"/>
        </w:rPr>
      </w:pPr>
      <w:r>
        <w:rPr>
          <w:u w:val="single"/>
        </w:rPr>
        <w:t>Theory:</w:t>
      </w:r>
    </w:p>
    <w:p w14:paraId="3D8D4C74" w14:textId="4ED36F47" w:rsidR="00485F4F" w:rsidRDefault="00485F4F">
      <w:r>
        <w:t>Efficient-Market-Hypothesis</w:t>
      </w:r>
    </w:p>
    <w:p w14:paraId="2060CB9D" w14:textId="1F5F3E8B" w:rsidR="00485F4F" w:rsidRDefault="009C5C76">
      <w:r>
        <w:t>Arbitrage Pricing Theory</w:t>
      </w:r>
    </w:p>
    <w:p w14:paraId="23EF1996" w14:textId="26B56716" w:rsidR="0090628D" w:rsidRDefault="0090628D"/>
    <w:p w14:paraId="1840776F" w14:textId="6801174A" w:rsidR="0090628D" w:rsidRPr="0090628D" w:rsidRDefault="0090628D">
      <w:pPr>
        <w:rPr>
          <w:u w:val="single"/>
        </w:rPr>
      </w:pPr>
      <w:r w:rsidRPr="0090628D">
        <w:rPr>
          <w:u w:val="single"/>
        </w:rPr>
        <w:t>Description of Metrics</w:t>
      </w:r>
    </w:p>
    <w:p w14:paraId="0A827FDC" w14:textId="08B0BF0C" w:rsidR="00485F4F" w:rsidRDefault="003F1546">
      <w:r>
        <w:t>(6 pg. 44) Sharpe Ratio</w:t>
      </w:r>
    </w:p>
    <w:p w14:paraId="7F9DDE56" w14:textId="6667852C" w:rsidR="00C670FE" w:rsidRDefault="00C670FE"/>
    <w:p w14:paraId="2C6CD39C" w14:textId="7E98AABA" w:rsidR="00C670FE" w:rsidRPr="001B63EE" w:rsidRDefault="00C670FE">
      <w:pPr>
        <w:rPr>
          <w:u w:val="single"/>
        </w:rPr>
      </w:pPr>
      <w:r w:rsidRPr="001B63EE">
        <w:rPr>
          <w:u w:val="single"/>
        </w:rPr>
        <w:t>Description of Strategy</w:t>
      </w:r>
    </w:p>
    <w:p w14:paraId="41DA9E07" w14:textId="3717D0F4" w:rsidR="00C670FE" w:rsidRDefault="00C670FE">
      <w:r>
        <w:t>(3 pg. 11</w:t>
      </w:r>
      <w:r>
        <w:t xml:space="preserve"> bottom</w:t>
      </w:r>
      <w:r>
        <w:t xml:space="preserve">) </w:t>
      </w:r>
    </w:p>
    <w:p w14:paraId="27B7F95C" w14:textId="4C2CDFCE" w:rsidR="0084473C" w:rsidRPr="0090628D" w:rsidRDefault="0084473C">
      <w:r>
        <w:t xml:space="preserve">(5 pg. </w:t>
      </w:r>
      <w:r w:rsidR="00265ABA">
        <w:t>5 top</w:t>
      </w:r>
      <w:r>
        <w:t>)</w:t>
      </w:r>
      <w:bookmarkStart w:id="0" w:name="_GoBack"/>
      <w:bookmarkEnd w:id="0"/>
    </w:p>
    <w:p w14:paraId="23BAA291" w14:textId="77777777" w:rsidR="0090628D" w:rsidRDefault="0090628D">
      <w:pPr>
        <w:rPr>
          <w:u w:val="single"/>
        </w:rPr>
      </w:pPr>
    </w:p>
    <w:p w14:paraId="034A16C9" w14:textId="523CA9DB" w:rsidR="00E518EE" w:rsidRDefault="00E518EE">
      <w:pPr>
        <w:rPr>
          <w:u w:val="single"/>
        </w:rPr>
      </w:pPr>
      <w:r>
        <w:rPr>
          <w:u w:val="single"/>
        </w:rPr>
        <w:t>Shortcomings:</w:t>
      </w:r>
    </w:p>
    <w:p w14:paraId="7C4D29F2" w14:textId="7D9B646D" w:rsidR="00E518EE" w:rsidRDefault="00E518EE">
      <w:r>
        <w:t xml:space="preserve">(6 pg. </w:t>
      </w:r>
      <w:r w:rsidR="000E66E5">
        <w:t>68 bottom) Cointegrated stocks now may lose that relationship in the future.</w:t>
      </w:r>
    </w:p>
    <w:p w14:paraId="4D6898DE" w14:textId="40BD4C73" w:rsidR="000E66E5" w:rsidRDefault="000E66E5"/>
    <w:p w14:paraId="4C53D860" w14:textId="77777777" w:rsidR="00950F49" w:rsidRDefault="000E66E5" w:rsidP="00950F49">
      <w:r>
        <w:t xml:space="preserve">(6 pg. 69 </w:t>
      </w:r>
      <w:r w:rsidR="00950F49">
        <w:t xml:space="preserve">top) </w:t>
      </w:r>
    </w:p>
    <w:p w14:paraId="24F4EE37" w14:textId="2A5CCBA1" w:rsidR="00950F49" w:rsidRDefault="00950F49" w:rsidP="00950F49">
      <w:pPr>
        <w:pStyle w:val="ListParagraph"/>
        <w:numPr>
          <w:ilvl w:val="0"/>
          <w:numId w:val="2"/>
        </w:numPr>
      </w:pPr>
      <w:r>
        <w:t>Add adequate liquidity requirements, particularly for shorting stocks</w:t>
      </w:r>
    </w:p>
    <w:p w14:paraId="34399BEB" w14:textId="1BC967A9" w:rsidR="00950F49" w:rsidRDefault="00950F49" w:rsidP="00950F49">
      <w:pPr>
        <w:pStyle w:val="ListParagraph"/>
        <w:numPr>
          <w:ilvl w:val="0"/>
          <w:numId w:val="1"/>
        </w:numPr>
      </w:pPr>
      <w:r>
        <w:t>Intra-day data is more accurate</w:t>
      </w:r>
    </w:p>
    <w:p w14:paraId="1CA22802" w14:textId="74735C81" w:rsidR="00C670FE" w:rsidRPr="00C670FE" w:rsidRDefault="00485F4F" w:rsidP="00C670FE">
      <w:pPr>
        <w:pStyle w:val="ListParagraph"/>
        <w:numPr>
          <w:ilvl w:val="0"/>
          <w:numId w:val="1"/>
        </w:numPr>
      </w:pPr>
      <w:r>
        <w:t>SVM and Neural network are worth testing for clustering.</w:t>
      </w:r>
    </w:p>
    <w:sectPr w:rsidR="00C670FE" w:rsidRPr="00C670FE" w:rsidSect="00F9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115B"/>
    <w:multiLevelType w:val="hybridMultilevel"/>
    <w:tmpl w:val="76842DAE"/>
    <w:lvl w:ilvl="0" w:tplc="1262802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9E0"/>
    <w:multiLevelType w:val="hybridMultilevel"/>
    <w:tmpl w:val="4E98AAC6"/>
    <w:lvl w:ilvl="0" w:tplc="F4CCFD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EB"/>
    <w:rsid w:val="00025CB5"/>
    <w:rsid w:val="000E66E5"/>
    <w:rsid w:val="001B63EE"/>
    <w:rsid w:val="00265ABA"/>
    <w:rsid w:val="003F1546"/>
    <w:rsid w:val="00485F4F"/>
    <w:rsid w:val="0084473C"/>
    <w:rsid w:val="0090628D"/>
    <w:rsid w:val="00950F49"/>
    <w:rsid w:val="009C5C76"/>
    <w:rsid w:val="009E16B0"/>
    <w:rsid w:val="00C356EB"/>
    <w:rsid w:val="00C670FE"/>
    <w:rsid w:val="00E518EE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289A"/>
  <w14:defaultImageDpi w14:val="32767"/>
  <w15:chartTrackingRefBased/>
  <w15:docId w15:val="{C43AB340-0F6C-A241-A046-21E3C60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5</cp:revision>
  <dcterms:created xsi:type="dcterms:W3CDTF">2019-10-27T04:15:00Z</dcterms:created>
  <dcterms:modified xsi:type="dcterms:W3CDTF">2019-10-27T17:14:00Z</dcterms:modified>
</cp:coreProperties>
</file>