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2286000</wp:posOffset>
            </wp:positionH>
            <wp:positionV relativeFrom="paragraph">
              <wp:posOffset>2819400</wp:posOffset>
            </wp:positionV>
            <wp:extent cx="2589530" cy="2286000"/>
            <wp:effectExtent b="0" l="0" r="0" t="0"/>
            <wp:wrapNone/>
            <wp:docPr descr="BD05584_" id="11" name="image12.png"/>
            <a:graphic>
              <a:graphicData uri="http://schemas.openxmlformats.org/drawingml/2006/picture">
                <pic:pic>
                  <pic:nvPicPr>
                    <pic:cNvPr descr="BD05584_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9530" cy="228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pStyle w:val="Heading2"/>
        <w:contextualSpacing w:val="0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&lt;Nome do Projeto&gt;</w:t>
      </w:r>
    </w:p>
    <w:p w:rsidR="00000000" w:rsidDel="00000000" w:rsidP="00000000" w:rsidRDefault="00000000" w:rsidRPr="00000000" w14:paraId="0000000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contextualSpacing w:val="0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i w:val="1"/>
          <w:sz w:val="52"/>
          <w:szCs w:val="52"/>
          <w:rtl w:val="0"/>
        </w:rPr>
        <w:t xml:space="preserve">Charter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132080</wp:posOffset>
            </wp:positionV>
            <wp:extent cx="5486400" cy="4800600"/>
            <wp:effectExtent b="0" l="0" r="0" t="0"/>
            <wp:wrapNone/>
            <wp:docPr descr="j0199398" id="12" name="image11.png"/>
            <a:graphic>
              <a:graphicData uri="http://schemas.openxmlformats.org/drawingml/2006/picture">
                <pic:pic>
                  <pic:nvPicPr>
                    <pic:cNvPr descr="j0199398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tabs>
          <w:tab w:val="left" w:pos="370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A">
      <w:pPr>
        <w:pStyle w:val="Title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24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5020"/>
        </w:tabs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ALUNOS:</w:t>
      </w:r>
    </w:p>
    <w:p w:rsidR="00000000" w:rsidDel="00000000" w:rsidP="00000000" w:rsidRDefault="00000000" w:rsidRPr="00000000" w14:paraId="00000027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Thais Lima Dos Santos</w:t>
        <w:br w:type="textWrapping"/>
        <w:t xml:space="preserve">Israel Faustino dos Santos</w:t>
      </w:r>
    </w:p>
    <w:p w:rsidR="00000000" w:rsidDel="00000000" w:rsidP="00000000" w:rsidRDefault="00000000" w:rsidRPr="00000000" w14:paraId="00000028">
      <w:pPr>
        <w:pStyle w:val="Heading3"/>
        <w:tabs>
          <w:tab w:val="left" w:pos="5020"/>
        </w:tabs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rtl w:val="0"/>
        </w:rPr>
        <w:t xml:space="preserve">Histórico das Revisões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8"/>
        <w:gridCol w:w="1782"/>
        <w:gridCol w:w="5706"/>
        <w:tblGridChange w:id="0">
          <w:tblGrid>
            <w:gridCol w:w="2088"/>
            <w:gridCol w:w="1782"/>
            <w:gridCol w:w="5706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Versão Número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B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Xx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15/10/2018</w:t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funcional do produto do projeto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12/11/2018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 Atividades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25/11/2018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Tabela de Custos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1-Descrição do Projeto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5020"/>
        </w:tabs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O aplicativo irá auxiliar adolescentes e adultos com depressão indicando profissionais e estudantes de psicologia e psiquiatria dispostos a ajudar essas pessoas a qualquer momento do dia.</w:t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br w:type="textWrapping"/>
        <w:t xml:space="preserve">2-Business Drivers/Background</w:t>
      </w:r>
    </w:p>
    <w:p w:rsidR="00000000" w:rsidDel="00000000" w:rsidP="00000000" w:rsidRDefault="00000000" w:rsidRPr="00000000" w14:paraId="0000003F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>
          <w:rFonts w:ascii="Arial" w:cs="Arial" w:eastAsia="Arial" w:hAnsi="Arial"/>
          <w:color w:val="2e74b5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Aplicativo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KOKO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O app tem como objetivo usar a mídia social para beneficiar as pessoas que sofrem de depressão. KOKO lida com a depressão, ampara e aconselha pacientes em tratamento.</w:t>
        <w:br w:type="textWrapping"/>
      </w:r>
      <w:r w:rsidDel="00000000" w:rsidR="00000000" w:rsidRPr="00000000">
        <w:rPr>
          <w:rFonts w:ascii="Arial" w:cs="Arial" w:eastAsia="Arial" w:hAnsi="Arial"/>
          <w:color w:val="2e74b5"/>
          <w:u w:val="single"/>
          <w:rtl w:val="0"/>
        </w:rPr>
        <w:t xml:space="preserve">https://claudia.abril.com.br/noticias/aplicativo-koko-promete-ajudar-pessoas-com-depressao/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Aplicativo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Diário do Psique: Psicólogo virtual e autoestima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ab/>
        <w:t xml:space="preserve">O app oferece a possibilidade de marcar uma consulta online com uma psicóloga além das ferramentas para auxiliar a ter uma alimentação saudável, conseguir controle emocional, controle de raiva e aprender como lidar com ansiedade.</w:t>
        <w:br w:type="textWrapping"/>
      </w:r>
      <w:r w:rsidDel="00000000" w:rsidR="00000000" w:rsidRPr="00000000">
        <w:rPr>
          <w:rFonts w:ascii="Arial" w:cs="Arial" w:eastAsia="Arial" w:hAnsi="Arial"/>
          <w:color w:val="2e74b5"/>
          <w:u w:val="single"/>
          <w:rtl w:val="0"/>
        </w:rPr>
        <w:t xml:space="preserve">https://play.google.com/store/apps/details?id=inteligencia.emocional.diario.meditacao</w:t>
      </w:r>
      <w:r w:rsidDel="00000000" w:rsidR="00000000" w:rsidRPr="00000000">
        <w:rPr>
          <w:rFonts w:ascii="Arial" w:cs="Arial" w:eastAsia="Arial" w:hAnsi="Arial"/>
          <w:color w:val="2e74b5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5020"/>
        </w:tabs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3-Visão</w:t>
      </w:r>
    </w:p>
    <w:p w:rsidR="00000000" w:rsidDel="00000000" w:rsidP="00000000" w:rsidRDefault="00000000" w:rsidRPr="00000000" w14:paraId="00000043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aplicativo disponibilizará profissionais da área dispostos a ouvir e aconselhar de forma totalmente gratuita, além de mostrar lugares próximos na qual a pessoa possa estar indo para conseguir ajuda pessoalmente.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02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4-Objetivos e Metas</w:t>
        <w:br w:type="textWrapping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476875" cy="3095625"/>
            <wp:effectExtent b="0" l="0" r="0" t="0"/>
            <wp:docPr descr="H:\Engenharia de Software\Gerenciamento(image).jpg" id="13" name="image13.jpg"/>
            <a:graphic>
              <a:graphicData uri="http://schemas.openxmlformats.org/drawingml/2006/picture">
                <pic:pic>
                  <pic:nvPicPr>
                    <pic:cNvPr descr="H:\Engenharia de Software\Gerenciamento(image).jpg"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(word WBS)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0 Elemento WBS </w:t>
      </w:r>
    </w:p>
    <w:p w:rsidR="00000000" w:rsidDel="00000000" w:rsidP="00000000" w:rsidRDefault="00000000" w:rsidRPr="00000000" w14:paraId="0000004A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 Projeto XPTO </w:t>
      </w:r>
    </w:p>
    <w:p w:rsidR="00000000" w:rsidDel="00000000" w:rsidP="00000000" w:rsidRDefault="00000000" w:rsidRPr="00000000" w14:paraId="0000004B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1.1 Gerenciamento </w:t>
      </w:r>
    </w:p>
    <w:p w:rsidR="00000000" w:rsidDel="00000000" w:rsidP="00000000" w:rsidRDefault="00000000" w:rsidRPr="00000000" w14:paraId="0000004C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1.1.1 Planejamento </w:t>
      </w:r>
    </w:p>
    <w:p w:rsidR="00000000" w:rsidDel="00000000" w:rsidP="00000000" w:rsidRDefault="00000000" w:rsidRPr="00000000" w14:paraId="0000004D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1.1.2 Equipe </w:t>
      </w:r>
    </w:p>
    <w:p w:rsidR="00000000" w:rsidDel="00000000" w:rsidP="00000000" w:rsidRDefault="00000000" w:rsidRPr="00000000" w14:paraId="0000004E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1.1.3 Custos </w:t>
      </w:r>
    </w:p>
    <w:p w:rsidR="00000000" w:rsidDel="00000000" w:rsidP="00000000" w:rsidRDefault="00000000" w:rsidRPr="00000000" w14:paraId="0000004F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 Definição </w:t>
      </w:r>
    </w:p>
    <w:p w:rsidR="00000000" w:rsidDel="00000000" w:rsidP="00000000" w:rsidRDefault="00000000" w:rsidRPr="00000000" w14:paraId="00000050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1.2.1 Levantamento de requisitos </w:t>
      </w:r>
    </w:p>
    <w:p w:rsidR="00000000" w:rsidDel="00000000" w:rsidP="00000000" w:rsidRDefault="00000000" w:rsidRPr="00000000" w14:paraId="00000051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1.2.1.1 Entrevistas </w:t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1.2.1.2 Reuniões </w:t>
      </w:r>
    </w:p>
    <w:p w:rsidR="00000000" w:rsidDel="00000000" w:rsidP="00000000" w:rsidRDefault="00000000" w:rsidRPr="00000000" w14:paraId="00000053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1.2.2 Validações </w:t>
      </w:r>
    </w:p>
    <w:p w:rsidR="00000000" w:rsidDel="00000000" w:rsidP="00000000" w:rsidRDefault="00000000" w:rsidRPr="00000000" w14:paraId="00000054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1.2.2.1 Prototipo </w:t>
      </w:r>
    </w:p>
    <w:p w:rsidR="00000000" w:rsidDel="00000000" w:rsidP="00000000" w:rsidRDefault="00000000" w:rsidRPr="00000000" w14:paraId="00000055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1.2.2.2 Diagrama(UML) </w:t>
      </w:r>
    </w:p>
    <w:p w:rsidR="00000000" w:rsidDel="00000000" w:rsidP="00000000" w:rsidRDefault="00000000" w:rsidRPr="00000000" w14:paraId="00000056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 Desenvolvimento </w:t>
      </w:r>
    </w:p>
    <w:p w:rsidR="00000000" w:rsidDel="00000000" w:rsidP="00000000" w:rsidRDefault="00000000" w:rsidRPr="00000000" w14:paraId="00000057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 Projeto do Sistema </w:t>
      </w:r>
    </w:p>
    <w:p w:rsidR="00000000" w:rsidDel="00000000" w:rsidP="00000000" w:rsidRDefault="00000000" w:rsidRPr="00000000" w14:paraId="00000058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1.3.1.1 Diagrama de classes </w:t>
      </w:r>
    </w:p>
    <w:p w:rsidR="00000000" w:rsidDel="00000000" w:rsidP="00000000" w:rsidRDefault="00000000" w:rsidRPr="00000000" w14:paraId="00000059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1.3.1.2 Diagrama de Sequência </w:t>
      </w:r>
    </w:p>
    <w:p w:rsidR="00000000" w:rsidDel="00000000" w:rsidP="00000000" w:rsidRDefault="00000000" w:rsidRPr="00000000" w14:paraId="0000005A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1.3.1.3 Diagrama de Componentes </w:t>
      </w:r>
    </w:p>
    <w:p w:rsidR="00000000" w:rsidDel="00000000" w:rsidP="00000000" w:rsidRDefault="00000000" w:rsidRPr="00000000" w14:paraId="0000005B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1.3.1.4 Diagrama de Implantação </w:t>
      </w:r>
    </w:p>
    <w:p w:rsidR="00000000" w:rsidDel="00000000" w:rsidP="00000000" w:rsidRDefault="00000000" w:rsidRPr="00000000" w14:paraId="0000005C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 Implementação </w:t>
      </w:r>
    </w:p>
    <w:p w:rsidR="00000000" w:rsidDel="00000000" w:rsidP="00000000" w:rsidRDefault="00000000" w:rsidRPr="00000000" w14:paraId="0000005D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1.3.2.1 Codificação </w:t>
      </w:r>
    </w:p>
    <w:p w:rsidR="00000000" w:rsidDel="00000000" w:rsidP="00000000" w:rsidRDefault="00000000" w:rsidRPr="00000000" w14:paraId="0000005E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1.3.2.1.1 Front-End </w:t>
      </w:r>
    </w:p>
    <w:p w:rsidR="00000000" w:rsidDel="00000000" w:rsidP="00000000" w:rsidRDefault="00000000" w:rsidRPr="00000000" w14:paraId="0000005F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1.3.2.1.2 Back-End </w:t>
      </w:r>
    </w:p>
    <w:p w:rsidR="00000000" w:rsidDel="00000000" w:rsidP="00000000" w:rsidRDefault="00000000" w:rsidRPr="00000000" w14:paraId="00000060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1.3.2.2 Testes </w:t>
      </w:r>
    </w:p>
    <w:p w:rsidR="00000000" w:rsidDel="00000000" w:rsidP="00000000" w:rsidRDefault="00000000" w:rsidRPr="00000000" w14:paraId="00000061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1.4 Operação </w:t>
      </w:r>
    </w:p>
    <w:p w:rsidR="00000000" w:rsidDel="00000000" w:rsidP="00000000" w:rsidRDefault="00000000" w:rsidRPr="00000000" w14:paraId="00000062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1.4.1 Configuração </w:t>
      </w:r>
    </w:p>
    <w:p w:rsidR="00000000" w:rsidDel="00000000" w:rsidP="00000000" w:rsidRDefault="00000000" w:rsidRPr="00000000" w14:paraId="00000063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1.4.2 Treinamento </w:t>
      </w:r>
    </w:p>
    <w:p w:rsidR="00000000" w:rsidDel="00000000" w:rsidP="00000000" w:rsidRDefault="00000000" w:rsidRPr="00000000" w14:paraId="00000064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1.4.3 Homologação </w:t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1.5 Finalização </w:t>
      </w:r>
    </w:p>
    <w:p w:rsidR="00000000" w:rsidDel="00000000" w:rsidP="00000000" w:rsidRDefault="00000000" w:rsidRPr="00000000" w14:paraId="00000066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1.5.1 Reunião Final </w:t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Fonts w:ascii="Liberation Serif" w:cs="Liberation Serif" w:eastAsia="Liberation Serif" w:hAnsi="Liberation Serif"/>
          <w:rtl w:val="0"/>
        </w:rPr>
        <w:t xml:space="preserve">1.5.2 Documentação do Projeto </w:t>
      </w:r>
    </w:p>
    <w:tbl>
      <w:tblPr>
        <w:tblStyle w:val="Table2"/>
        <w:tblW w:w="9638.0" w:type="dxa"/>
        <w:jc w:val="left"/>
        <w:tblInd w:w="0.0" w:type="pct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4818"/>
        <w:gridCol w:w="4820"/>
        <w:tblGridChange w:id="0">
          <w:tblGrid>
            <w:gridCol w:w="4818"/>
            <w:gridCol w:w="482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0 Elemento WBS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 Projeto XPTO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33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1.1 Gerenciamento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3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1.1.1 Planejamento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R$79,00/h * 2h = R$158,00 Início: 29/10/2018 Término: 29/10/2018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2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1.1.2 Equipe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R$79,00/h * 8h = R$632,00 Início: 30/10/2018 Término: 30/10/2018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1.1.3 Custos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R$79,00/h * 8h = R$632,00 Início: 31/10/2018 Término: 31/10/2018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 Definição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5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1.2.1 Levantamento de requisitos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2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1.2.1.1 Entrevistas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01/11/2018 Término: 01/11/2018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1.2.1.2 Reuniões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05/11/2018 Término: 05/11/2018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1.2.2 Validações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3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1.2.2.1 Prototipo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R$ 16,00/h * 8h = R$128,00 Início: 06/10/2018 Término: 07/11/2018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16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Designer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1.2.2.2 Diagrama(UML)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08/11/2018 Término: 08/11/2018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 Desenvolvimento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17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 Projeto do Sistema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3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1.3.1.1 Diagrama de classes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09/11/2018 Término: 09/11/2018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1.3.1.2 Diagrama de Sequência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4h = R$144,00 Início: 12/11/2018 Término: 12/11/2018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1.3.1.3 Diagrama de Componentes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4h = R$144,00 Início: 13/11/2018 Término: 13/11/2018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1.3.1.4 Diagrama de Implantação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4h = R$144,00 Início: 13/11/2018 Término: 13/11/2018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 Implementação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1.3.2.1 Codificação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1.3.2.1.1 Front-End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R$ 16,00/h * 16h = R$256,00 Início: 16/11/2018 Término: 19/11/2018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Designer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1.3.2.1.2 Back-End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R$ 21,00/h * 80h = R$1.680,00 Início: 19/11/2018 Término: 03/12/2018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Programador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1.3.2.2 Testes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R$ 21,00/h * 16h = R$336,00 Início: 04/12/2018 Término: 05/12/2018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16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Tester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1.4 Operação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7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1.4.1 Configuração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R$ 36,00/h * 8h = R$288,00 Início: 06/12/2018 Término: 06/12/2018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Analista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1.4.2 Treinamento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R$ 79,00/h * 8h = R$632,00 Início: 07/12/2018 Término: 07/12/2018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1.4.3 Homologação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R$ 21,00/h * 40h = R$840,00 Início: 20/12/2018 Término: 14/12/2018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40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Programador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1.5 Finalização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1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4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0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1.5.1 Reunião Final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1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R$ 79,00/h * 2h = R$152,00 Início: 17/12/2018 Término: 17/12/2018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2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3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2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4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5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6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7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8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1.5.2 Documentação do Projeto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9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Descrição: R$ 79,00/h * 4h = R$304,00 Início: 17/12/2018 Término: 17/12/2018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A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B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Duração: 4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C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D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Critérios de aceitação: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E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5F">
            <w:pPr>
              <w:widowControl w:val="0"/>
              <w:contextualSpacing w:val="0"/>
              <w:rPr>
                <w:rFonts w:ascii="Liberation Serif" w:cs="Liberation Serif" w:eastAsia="Liberation Serif" w:hAnsi="Liberation Serif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Recursos: Gerente </w:t>
            </w:r>
          </w:p>
        </w:tc>
      </w:tr>
    </w:tbl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Resultados que o projeto ou seu produto pretendem alcançar. Devem ser específicos, mensuráveis, factíveis, realísticos , com datas fixadas, e metas propostas para satisfazer aos objetivos. </w:t>
      </w:r>
    </w:p>
    <w:p w:rsidR="00000000" w:rsidDel="00000000" w:rsidP="00000000" w:rsidRDefault="00000000" w:rsidRPr="00000000" w14:paraId="00000162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4.1  CUSTOS DO PROJETO</w:t>
      </w:r>
    </w:p>
    <w:p w:rsidR="00000000" w:rsidDel="00000000" w:rsidP="00000000" w:rsidRDefault="00000000" w:rsidRPr="00000000" w14:paraId="00000164">
      <w:pPr>
        <w:tabs>
          <w:tab w:val="left" w:pos="5020"/>
        </w:tabs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3827"/>
        <w:tblGridChange w:id="0">
          <w:tblGrid>
            <w:gridCol w:w="2518"/>
            <w:gridCol w:w="3827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165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Descrição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6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Valores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7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Mão de Obra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8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R$ 7.622,00</w:t>
            </w:r>
          </w:p>
        </w:tc>
      </w:tr>
      <w:tr>
        <w:trPr>
          <w:trHeight w:val="64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9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Depreciação:</w:t>
            </w:r>
          </w:p>
          <w:p w:rsidR="00000000" w:rsidDel="00000000" w:rsidP="00000000" w:rsidRDefault="00000000" w:rsidRPr="00000000" w14:paraId="0000016A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Equipamentos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16B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R$ 12.366,48</w:t>
            </w:r>
          </w:p>
        </w:tc>
      </w:tr>
      <w:tr>
        <w:trPr>
          <w:trHeight w:val="2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16C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Rateio:Contas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D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R$ 203,00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6E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Transporte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6F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R$ 3271,2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70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Outros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1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R$ 2.400,00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172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TOTAL: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73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R$ 23.465,08</w:t>
            </w:r>
          </w:p>
        </w:tc>
      </w:tr>
    </w:tbl>
    <w:p w:rsidR="00000000" w:rsidDel="00000000" w:rsidP="00000000" w:rsidRDefault="00000000" w:rsidRPr="00000000" w14:paraId="00000174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5-Organização do Projeto</w:t>
      </w:r>
    </w:p>
    <w:p w:rsidR="00000000" w:rsidDel="00000000" w:rsidP="00000000" w:rsidRDefault="00000000" w:rsidRPr="00000000" w14:paraId="00000177">
      <w:pPr>
        <w:tabs>
          <w:tab w:val="left" w:pos="5020"/>
        </w:tabs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Papéis e Responsabilidades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Papéis e responsabilidades designadas para cada </w:t>
      </w:r>
    </w:p>
    <w:p w:rsidR="00000000" w:rsidDel="00000000" w:rsidP="00000000" w:rsidRDefault="00000000" w:rsidRPr="00000000" w14:paraId="0000017B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Roles and responsibilities assigned to each individual or group resource to the project.</w:t>
      </w:r>
    </w:p>
    <w:p w:rsidR="00000000" w:rsidDel="00000000" w:rsidP="00000000" w:rsidRDefault="00000000" w:rsidRPr="00000000" w14:paraId="0000017C">
      <w:pPr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Sponsor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Dono do produto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&lt;Project 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tabs>
          <w:tab w:val="left" w:pos="5020"/>
        </w:tabs>
        <w:ind w:left="72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Gerente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Gerenciar e controlar o desenvolvimento do produto</w:t>
      </w:r>
    </w:p>
    <w:p w:rsidR="00000000" w:rsidDel="00000000" w:rsidP="00000000" w:rsidRDefault="00000000" w:rsidRPr="00000000" w14:paraId="00000182">
      <w:pPr>
        <w:tabs>
          <w:tab w:val="left" w:pos="5020"/>
        </w:tabs>
        <w:ind w:left="144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Analista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Desenvolver e aprimorar o software</w:t>
      </w:r>
    </w:p>
    <w:p w:rsidR="00000000" w:rsidDel="00000000" w:rsidP="00000000" w:rsidRDefault="00000000" w:rsidRPr="00000000" w14:paraId="00000185">
      <w:pPr>
        <w:tabs>
          <w:tab w:val="left" w:pos="5020"/>
        </w:tabs>
        <w:ind w:left="108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Programador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Codificar e fazer manutenção no software</w:t>
        <w:br w:type="textWrapping"/>
      </w:r>
    </w:p>
    <w:p w:rsidR="00000000" w:rsidDel="00000000" w:rsidP="00000000" w:rsidRDefault="00000000" w:rsidRPr="00000000" w14:paraId="00000188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Designer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tabs>
          <w:tab w:val="left" w:pos="5020"/>
        </w:tabs>
        <w:ind w:left="144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Planejar e arquitetar o software</w:t>
      </w:r>
    </w:p>
    <w:p w:rsidR="00000000" w:rsidDel="00000000" w:rsidP="00000000" w:rsidRDefault="00000000" w:rsidRPr="00000000" w14:paraId="0000018A">
      <w:pPr>
        <w:tabs>
          <w:tab w:val="left" w:pos="5020"/>
        </w:tabs>
        <w:ind w:left="108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Tester do Projeto: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tabs>
          <w:tab w:val="left" w:pos="5020"/>
        </w:tabs>
        <w:ind w:left="1080" w:hanging="360"/>
        <w:contextualSpacing w:val="0"/>
        <w:rPr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Nível de Responsabilidade e Tarefas: Testar o Software</w:t>
      </w:r>
    </w:p>
    <w:p w:rsidR="00000000" w:rsidDel="00000000" w:rsidP="00000000" w:rsidRDefault="00000000" w:rsidRPr="00000000" w14:paraId="0000018D">
      <w:pPr>
        <w:tabs>
          <w:tab w:val="left" w:pos="5020"/>
        </w:tabs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Matriz de Responsabilidades</w:t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838200</wp:posOffset>
                </wp:positionV>
                <wp:extent cx="136525" cy="1270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85F103"/>
                        </a:solidFill>
                        <a:ln cap="flat" cmpd="sng" w="12700">
                          <a:solidFill>
                            <a:srgbClr val="85F10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838200</wp:posOffset>
                </wp:positionV>
                <wp:extent cx="136525" cy="127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838200</wp:posOffset>
                </wp:positionV>
                <wp:extent cx="136525" cy="1270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1841500</wp:posOffset>
                </wp:positionH>
                <wp:positionV relativeFrom="paragraph">
                  <wp:posOffset>838200</wp:posOffset>
                </wp:positionV>
                <wp:extent cx="136525" cy="1270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1193800</wp:posOffset>
                </wp:positionV>
                <wp:extent cx="136525" cy="1270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2667000</wp:posOffset>
                </wp:positionH>
                <wp:positionV relativeFrom="paragraph">
                  <wp:posOffset>1193800</wp:posOffset>
                </wp:positionV>
                <wp:extent cx="136525" cy="1270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4"/>
        <w:tblW w:w="927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1"/>
        <w:gridCol w:w="1275"/>
        <w:gridCol w:w="1306"/>
        <w:gridCol w:w="1975"/>
        <w:gridCol w:w="1415"/>
        <w:gridCol w:w="1057"/>
        <w:tblGridChange w:id="0">
          <w:tblGrid>
            <w:gridCol w:w="2251"/>
            <w:gridCol w:w="1275"/>
            <w:gridCol w:w="1306"/>
            <w:gridCol w:w="1975"/>
            <w:gridCol w:w="1415"/>
            <w:gridCol w:w="1057"/>
          </w:tblGrid>
        </w:tblGridChange>
      </w:tblGrid>
      <w:tr>
        <w:tc>
          <w:tcPr/>
          <w:p w:rsidR="00000000" w:rsidDel="00000000" w:rsidP="00000000" w:rsidRDefault="00000000" w:rsidRPr="00000000" w14:paraId="00000190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Atividades</w:t>
            </w:r>
          </w:p>
        </w:tc>
        <w:tc>
          <w:tcPr/>
          <w:p w:rsidR="00000000" w:rsidDel="00000000" w:rsidP="00000000" w:rsidRDefault="00000000" w:rsidRPr="00000000" w14:paraId="00000191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Gerente</w:t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Analista</w:t>
            </w:r>
          </w:p>
        </w:tc>
        <w:tc>
          <w:tcPr/>
          <w:p w:rsidR="00000000" w:rsidDel="00000000" w:rsidP="00000000" w:rsidRDefault="00000000" w:rsidRPr="00000000" w14:paraId="00000193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 w14:paraId="00000194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Designer</w:t>
            </w:r>
          </w:p>
        </w:tc>
        <w:tc>
          <w:tcPr/>
          <w:p w:rsidR="00000000" w:rsidDel="00000000" w:rsidP="00000000" w:rsidRDefault="00000000" w:rsidRPr="00000000" w14:paraId="00000195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8"/>
                <w:szCs w:val="28"/>
                <w:rtl w:val="0"/>
              </w:rPr>
              <w:t xml:space="preserve">Tester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Planejamento</w:t>
            </w:r>
          </w:p>
        </w:tc>
        <w:tc>
          <w:tcPr/>
          <w:p w:rsidR="00000000" w:rsidDel="00000000" w:rsidP="00000000" w:rsidRDefault="00000000" w:rsidRPr="00000000" w14:paraId="00000197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C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Definição Equipe</w:t>
            </w:r>
          </w:p>
        </w:tc>
        <w:tc>
          <w:tcPr/>
          <w:p w:rsidR="00000000" w:rsidDel="00000000" w:rsidP="00000000" w:rsidRDefault="00000000" w:rsidRPr="00000000" w14:paraId="0000019D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Custos</w:t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136525" cy="1270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4088" y="372285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5F103"/>
                              </a:solidFill>
                              <a:ln cap="flat" cmpd="sng" w="12700">
                                <a:solidFill>
                                  <a:srgbClr val="85F10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25400</wp:posOffset>
                      </wp:positionV>
                      <wp:extent cx="136525" cy="127000"/>
                      <wp:effectExtent b="0" l="0" r="0" t="0"/>
                      <wp:wrapNone/>
                      <wp:docPr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25400</wp:posOffset>
                      </wp:positionV>
                      <wp:extent cx="136525" cy="1270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84088" y="372285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cap="flat" cmpd="sng" w="12700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25400</wp:posOffset>
                      </wp:positionV>
                      <wp:extent cx="136525" cy="1270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tabs>
                <w:tab w:val="left" w:pos="5020"/>
              </w:tabs>
              <w:contextualSpacing w:val="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Entrevistas</w:t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-520699</wp:posOffset>
                      </wp:positionV>
                      <wp:extent cx="136525" cy="12700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1" name="Shape 11"/>
                            <wps:spPr>
                              <a:xfrm>
                                <a:off x="5284088" y="372285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5F103"/>
                              </a:solidFill>
                              <a:ln cap="flat" cmpd="sng" w="12700">
                                <a:solidFill>
                                  <a:srgbClr val="85F103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-520699</wp:posOffset>
                      </wp:positionV>
                      <wp:extent cx="136525" cy="127000"/>
                      <wp:effectExtent b="0" l="0" r="0" t="0"/>
                      <wp:wrapNone/>
                      <wp:docPr id="1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-520699</wp:posOffset>
                      </wp:positionV>
                      <wp:extent cx="136525" cy="1270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4088" y="3722850"/>
                                <a:ext cx="123825" cy="1143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F0"/>
                              </a:solidFill>
                              <a:ln cap="flat" cmpd="sng" w="12700">
                                <a:solidFill>
                                  <a:srgbClr val="00B0F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-520699</wp:posOffset>
                      </wp:positionV>
                      <wp:extent cx="136525" cy="1270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6525" cy="127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 w14:paraId="000001AA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left" w:pos="5020"/>
              </w:tabs>
              <w:contextualSpacing w:val="0"/>
              <w:jc w:val="center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tabs>
          <w:tab w:val="left" w:pos="5020"/>
        </w:tabs>
        <w:ind w:left="14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Legenda:</w:t>
      </w:r>
    </w:p>
    <w:p w:rsidR="00000000" w:rsidDel="00000000" w:rsidP="00000000" w:rsidRDefault="00000000" w:rsidRPr="00000000" w14:paraId="000001AF">
      <w:pPr>
        <w:tabs>
          <w:tab w:val="left" w:pos="5020"/>
        </w:tabs>
        <w:ind w:left="14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– Aprova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136525" cy="1270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85F103"/>
                        </a:solidFill>
                        <a:ln cap="flat" cmpd="sng" w="12700">
                          <a:solidFill>
                            <a:srgbClr val="85F10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12700</wp:posOffset>
                </wp:positionV>
                <wp:extent cx="136525" cy="1270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0">
      <w:pPr>
        <w:tabs>
          <w:tab w:val="left" w:pos="5020"/>
        </w:tabs>
        <w:ind w:left="14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– Participa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136525" cy="1270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 cap="flat" cmpd="sng" w="12700">
                          <a:solidFill>
                            <a:srgbClr val="7030A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136525" cy="12700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1">
      <w:pPr>
        <w:tabs>
          <w:tab w:val="left" w:pos="5020"/>
        </w:tabs>
        <w:ind w:left="142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– Executa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38100</wp:posOffset>
                </wp:positionV>
                <wp:extent cx="136525" cy="1270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84088" y="3722850"/>
                          <a:ext cx="123825" cy="1143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cap="flat" cmpd="sng" w="12700">
                          <a:solidFill>
                            <a:srgbClr val="00B0F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38100</wp:posOffset>
                </wp:positionV>
                <wp:extent cx="136525" cy="1270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525" cy="12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2">
      <w:pPr>
        <w:tabs>
          <w:tab w:val="left" w:pos="5020"/>
        </w:tabs>
        <w:ind w:left="1080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tabs>
          <w:tab w:val="left" w:pos="5020"/>
        </w:tabs>
        <w:ind w:left="720"/>
        <w:contextualSpacing w:val="0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6-Descrição funcional do produto</w:t>
      </w:r>
    </w:p>
    <w:p w:rsidR="00000000" w:rsidDel="00000000" w:rsidP="00000000" w:rsidRDefault="00000000" w:rsidRPr="00000000" w14:paraId="000001B4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B5">
      <w:pPr>
        <w:ind w:firstLine="72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7- Diagrama de atividades</w:t>
      </w:r>
    </w:p>
    <w:p w:rsidR="00000000" w:rsidDel="00000000" w:rsidP="00000000" w:rsidRDefault="00000000" w:rsidRPr="00000000" w14:paraId="000001B6">
      <w:pPr>
        <w:ind w:firstLine="72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firstLine="720"/>
        <w:contextualSpacing w:val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footerReference r:id="rId19" w:type="default"/>
      <w:footerReference r:id="rId20" w:type="first"/>
      <w:pgSz w:h="15840" w:w="12240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&lt;Project Name&gt; Charter</w:t>
      <w:tab/>
      <w:t xml:space="preserve">11/18/18</w:t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Project Management Framework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i w:val="1"/>
      <w:sz w:val="52"/>
      <w:szCs w:val="52"/>
    </w:rPr>
  </w:style>
  <w:style w:type="paragraph" w:styleId="Heading3">
    <w:name w:val="heading 3"/>
    <w:basedOn w:val="Normal"/>
    <w:next w:val="Normal"/>
    <w:pPr>
      <w:keepNext w:val="1"/>
      <w:tabs>
        <w:tab w:val="left" w:pos="5020"/>
      </w:tabs>
      <w:jc w:val="center"/>
    </w:pPr>
    <w:rPr>
      <w:i w:val="1"/>
      <w:sz w:val="72"/>
      <w:szCs w:val="72"/>
    </w:rPr>
  </w:style>
  <w:style w:type="paragraph" w:styleId="Heading4">
    <w:name w:val="heading 4"/>
    <w:basedOn w:val="Normal"/>
    <w:next w:val="Normal"/>
    <w:pPr>
      <w:keepNext w:val="1"/>
      <w:tabs>
        <w:tab w:val="left" w:pos="5020"/>
      </w:tabs>
      <w:ind w:left="720"/>
    </w:pPr>
    <w:rPr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tabs>
        <w:tab w:val="left" w:pos="5020"/>
      </w:tabs>
    </w:pPr>
    <w:rPr>
      <w:i w:val="1"/>
      <w:sz w:val="28"/>
      <w:szCs w:val="28"/>
    </w:rPr>
  </w:style>
  <w:style w:type="paragraph" w:styleId="Heading6">
    <w:name w:val="heading 6"/>
    <w:basedOn w:val="Normal"/>
    <w:next w:val="Normal"/>
    <w:pPr>
      <w:keepNext w:val="1"/>
      <w:tabs>
        <w:tab w:val="left" w:pos="5020"/>
      </w:tabs>
    </w:pPr>
    <w:rPr>
      <w:b w:val="1"/>
      <w:i w:val="1"/>
      <w:sz w:val="28"/>
      <w:szCs w:val="28"/>
    </w:rPr>
  </w:style>
  <w:style w:type="paragraph" w:styleId="Title">
    <w:name w:val="Title"/>
    <w:basedOn w:val="Normal"/>
    <w:next w:val="Normal"/>
    <w:pPr>
      <w:jc w:val="center"/>
    </w:pPr>
    <w:rPr>
      <w:i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2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