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848CD" w14:textId="77777777" w:rsidR="002A4A83" w:rsidRPr="002A4A83" w:rsidRDefault="002A4A83" w:rsidP="002A4A83">
      <w:pPr>
        <w:bidi/>
        <w:jc w:val="center"/>
      </w:pPr>
      <w:r w:rsidRPr="002A4A83">
        <w:rPr>
          <w:b/>
          <w:bCs/>
          <w:rtl/>
        </w:rPr>
        <w:t>מסמך מדיניות לתכנון ופיתוח</w:t>
      </w:r>
    </w:p>
    <w:p w14:paraId="091DE194" w14:textId="234CE7B6" w:rsidR="002A4A83" w:rsidRPr="002A4A83" w:rsidRDefault="002A4A83" w:rsidP="002A4A83">
      <w:pPr>
        <w:bidi/>
        <w:jc w:val="center"/>
        <w:rPr>
          <w:rtl/>
        </w:rPr>
      </w:pPr>
      <w:r w:rsidRPr="002A4A83">
        <w:rPr>
          <w:b/>
          <w:bCs/>
          <w:rtl/>
        </w:rPr>
        <w:t>שירותי הניידות והתחבורה החכמה במרחב העירוני</w:t>
      </w:r>
    </w:p>
    <w:p w14:paraId="5A639D0B" w14:textId="77777777" w:rsidR="002A4A83" w:rsidRPr="002A4A83" w:rsidRDefault="002A4A83" w:rsidP="002A4A83">
      <w:pPr>
        <w:bidi/>
        <w:rPr>
          <w:rtl/>
        </w:rPr>
      </w:pPr>
      <w:r w:rsidRPr="002A4A83">
        <w:rPr>
          <w:b/>
          <w:bCs/>
          <w:rtl/>
        </w:rPr>
        <w:t>רקע</w:t>
      </w:r>
    </w:p>
    <w:p w14:paraId="3A8C8444" w14:textId="77777777" w:rsidR="002A4A83" w:rsidRDefault="002A4A83" w:rsidP="002A4A83">
      <w:pPr>
        <w:bidi/>
        <w:rPr>
          <w:rtl/>
        </w:rPr>
      </w:pPr>
      <w:r w:rsidRPr="002A4A83">
        <w:rPr>
          <w:rtl/>
        </w:rPr>
        <w:t>שירותי ניידות ותחבורה במרחב העירוני של העיר הרצליה, מהווים תשתית חיונית לשיפור איכות החיים של תושבי העיר, אורחיה והעובדים בה. תכנון נכון של תשתיות התחבורה ושירותי הניידות הינו תנאי למקסום התועלות החברתיות, התועלות הכלכליות ויצירת אימפקט בהיבטי בטיחות בדרכים, איכות הסביבה  צריכת אנרגיה. </w:t>
      </w:r>
    </w:p>
    <w:p w14:paraId="5DCA5276" w14:textId="77777777" w:rsidR="00BD780E" w:rsidRPr="002A4A83" w:rsidRDefault="00BD780E" w:rsidP="00BD780E">
      <w:pPr>
        <w:bidi/>
        <w:rPr>
          <w:rtl/>
        </w:rPr>
      </w:pPr>
      <w:r w:rsidRPr="002A4A83">
        <w:rPr>
          <w:rtl/>
        </w:rPr>
        <w:t>על פי תחזיות הלשכה המרכזית לסטטיסטיקה, צפוי האוכלוסיה בישראל להכפיל את עצמה עד לשנת 2050. לאור נתון זה, ולאור תוכניות ההתחדשות העירונית המתוכננות בהרצליה, יתוכננו שירותי הניידות ותשתיות התחבורה  בעיר הרצליה במגמה להצליח להביא בתוך עשור (בין השנים 2025-2035) להיפוך מגמה ובמקום, עיר שבה תושביה בוחרים לבצע את רוב נסיעותיהם באמצעות הרכב הפרטי, תהיה העיר הרצליה, עיר שתושביה בוחרים לבצע את רוב נסיעותיהם באמצעות: תחבורה ציבורית תחבורה שיתופית, שירותי מיקרומוביליטי והליכה ברגל. </w:t>
      </w:r>
    </w:p>
    <w:p w14:paraId="2DCB4CDF" w14:textId="77777777" w:rsidR="00BD780E" w:rsidRPr="002A4A83" w:rsidRDefault="00BD780E" w:rsidP="00BD780E">
      <w:pPr>
        <w:bidi/>
        <w:rPr>
          <w:rtl/>
        </w:rPr>
      </w:pPr>
    </w:p>
    <w:p w14:paraId="3BBAF34E" w14:textId="77777777" w:rsidR="002A4A83" w:rsidRPr="002A4A83" w:rsidRDefault="002A4A83" w:rsidP="002A4A83">
      <w:pPr>
        <w:bidi/>
        <w:rPr>
          <w:rtl/>
        </w:rPr>
      </w:pPr>
      <w:r w:rsidRPr="002A4A83">
        <w:rPr>
          <w:b/>
          <w:bCs/>
          <w:rtl/>
        </w:rPr>
        <w:t>מטרה:</w:t>
      </w:r>
    </w:p>
    <w:p w14:paraId="4817FF1F" w14:textId="77777777" w:rsidR="002A4A83" w:rsidRDefault="002A4A83" w:rsidP="002A4A83">
      <w:pPr>
        <w:bidi/>
      </w:pPr>
      <w:r w:rsidRPr="002A4A83">
        <w:rPr>
          <w:rtl/>
        </w:rPr>
        <w:t>מסמך זה מפרט את עקרונות המדיניות לתכנון , פיתוח, הפעלה והטמעה של שירותי ניידות ותחבורה במרחב העירוני של העיר הרצליה. יישום עקרונות המדיניות והצעדים המתוארים במסמך זה, חלים על כלל בעלי התפקידים בעיריית הרצליה, כל אחד ונקודת המעורבות המיוחדת לו.</w:t>
      </w:r>
    </w:p>
    <w:p w14:paraId="5BA3307C" w14:textId="77777777" w:rsidR="002A4A83" w:rsidRPr="002A4A83" w:rsidRDefault="002A4A83" w:rsidP="002A4A83">
      <w:pPr>
        <w:bidi/>
      </w:pPr>
      <w:r w:rsidRPr="002A4A83">
        <w:rPr>
          <w:b/>
          <w:bCs/>
          <w:rtl/>
        </w:rPr>
        <w:t>עקרונות התכנון לעירוניות מתקדמת</w:t>
      </w:r>
    </w:p>
    <w:p w14:paraId="614CF04B" w14:textId="77777777" w:rsidR="002A4A83" w:rsidRPr="002A4A83" w:rsidRDefault="002A4A83" w:rsidP="002A4A83">
      <w:pPr>
        <w:bidi/>
        <w:rPr>
          <w:rtl/>
        </w:rPr>
      </w:pPr>
      <w:r w:rsidRPr="002A4A83">
        <w:rPr>
          <w:rtl/>
        </w:rPr>
        <w:t>תהליך תכנון התשתיות בהרצליה יתבסס על שלוש שכבות תכנון:</w:t>
      </w:r>
    </w:p>
    <w:p w14:paraId="5FAB5D0A" w14:textId="77777777" w:rsidR="002A4A83" w:rsidRPr="002A4A83" w:rsidRDefault="002A4A83" w:rsidP="002A4A83">
      <w:pPr>
        <w:numPr>
          <w:ilvl w:val="0"/>
          <w:numId w:val="7"/>
        </w:numPr>
        <w:bidi/>
        <w:rPr>
          <w:rtl/>
        </w:rPr>
      </w:pPr>
      <w:r w:rsidRPr="002A4A83">
        <w:rPr>
          <w:rtl/>
        </w:rPr>
        <w:t>שכבת התכנון האסטרטגי</w:t>
      </w:r>
    </w:p>
    <w:p w14:paraId="4C1D22C5" w14:textId="77777777" w:rsidR="002A4A83" w:rsidRPr="002A4A83" w:rsidRDefault="002A4A83" w:rsidP="002A4A83">
      <w:pPr>
        <w:numPr>
          <w:ilvl w:val="0"/>
          <w:numId w:val="7"/>
        </w:numPr>
        <w:bidi/>
        <w:rPr>
          <w:rtl/>
        </w:rPr>
      </w:pPr>
      <w:r w:rsidRPr="002A4A83">
        <w:rPr>
          <w:rtl/>
        </w:rPr>
        <w:t>שכבת התכנון המערכתי</w:t>
      </w:r>
    </w:p>
    <w:p w14:paraId="14CBCD1D" w14:textId="77777777" w:rsidR="002A4A83" w:rsidRPr="002A4A83" w:rsidRDefault="002A4A83" w:rsidP="002A4A83">
      <w:pPr>
        <w:numPr>
          <w:ilvl w:val="0"/>
          <w:numId w:val="7"/>
        </w:numPr>
        <w:bidi/>
        <w:rPr>
          <w:rtl/>
        </w:rPr>
      </w:pPr>
      <w:r w:rsidRPr="002A4A83">
        <w:rPr>
          <w:rtl/>
        </w:rPr>
        <w:t>שכבת תוכניות היישום  (פרויקטים הנדסיים)</w:t>
      </w:r>
    </w:p>
    <w:p w14:paraId="69889A70" w14:textId="77777777" w:rsidR="002A4A83" w:rsidRPr="002A4A83" w:rsidRDefault="002A4A83" w:rsidP="002A4A83">
      <w:pPr>
        <w:bidi/>
        <w:rPr>
          <w:rtl/>
        </w:rPr>
      </w:pPr>
      <w:r w:rsidRPr="002A4A83">
        <w:rPr>
          <w:rtl/>
        </w:rPr>
        <w:t>חלחול צעדי המדיניות מלמעלה למטה (</w:t>
      </w:r>
      <w:r w:rsidRPr="002A4A83">
        <w:t>Top-Down</w:t>
      </w:r>
      <w:r w:rsidRPr="002A4A83">
        <w:rPr>
          <w:rtl/>
        </w:rPr>
        <w:t>) יבוצע באמצעות הקצאת יעדי מדיניות.</w:t>
      </w:r>
    </w:p>
    <w:p w14:paraId="3899B0C6" w14:textId="638BD418" w:rsidR="002A4A83" w:rsidRPr="002A4A83" w:rsidRDefault="002A4A83" w:rsidP="002A4A83">
      <w:pPr>
        <w:bidi/>
        <w:rPr>
          <w:rtl/>
        </w:rPr>
      </w:pPr>
      <w:r w:rsidRPr="002A4A83">
        <w:rPr>
          <w:rtl/>
        </w:rPr>
        <w:t xml:space="preserve">בקרה אחר עמידה ביעדי התכנון תבוצע באמצעות אפליקציות </w:t>
      </w:r>
      <w:r>
        <w:rPr>
          <w:rFonts w:hint="cs"/>
          <w:rtl/>
        </w:rPr>
        <w:t>ו</w:t>
      </w:r>
      <w:r w:rsidRPr="002A4A83">
        <w:rPr>
          <w:rtl/>
        </w:rPr>
        <w:t>מערכת מדדים. </w:t>
      </w:r>
    </w:p>
    <w:p w14:paraId="42E0FAF9" w14:textId="54036489" w:rsidR="002A4A83" w:rsidRDefault="002A4A83" w:rsidP="00BD780E">
      <w:pPr>
        <w:bidi/>
        <w:rPr>
          <w:b/>
          <w:bCs/>
        </w:rPr>
      </w:pPr>
      <w:r w:rsidRPr="002A4A83">
        <w:rPr>
          <w:rtl/>
        </w:rPr>
        <w:t>   </w:t>
      </w:r>
      <w:r w:rsidRPr="002A4A83">
        <w:rPr>
          <w:noProof/>
        </w:rPr>
        <w:drawing>
          <wp:inline distT="0" distB="0" distL="0" distR="0" wp14:anchorId="6742FCF0" wp14:editId="605076C1">
            <wp:extent cx="4875352" cy="2743398"/>
            <wp:effectExtent l="0" t="0" r="1905" b="0"/>
            <wp:docPr id="599696311" name="Picture 2" descr="תמונה שמכילה טקסט, תרשים, קו,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תמונה שמכילה טקסט, תרשים, קו, גופן&#10;&#10;התיאור נוצר באופן אוטומטי"/>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6464" cy="2744024"/>
                    </a:xfrm>
                    <a:prstGeom prst="rect">
                      <a:avLst/>
                    </a:prstGeom>
                    <a:noFill/>
                    <a:ln>
                      <a:noFill/>
                    </a:ln>
                  </pic:spPr>
                </pic:pic>
              </a:graphicData>
            </a:graphic>
          </wp:inline>
        </w:drawing>
      </w:r>
    </w:p>
    <w:p w14:paraId="37FF1F95" w14:textId="77777777" w:rsidR="002A4A83" w:rsidRPr="002A4A83" w:rsidRDefault="002A4A83" w:rsidP="002A4A83">
      <w:pPr>
        <w:bidi/>
        <w:rPr>
          <w:rtl/>
        </w:rPr>
      </w:pPr>
      <w:r w:rsidRPr="002A4A83">
        <w:rPr>
          <w:b/>
          <w:bCs/>
          <w:rtl/>
        </w:rPr>
        <w:lastRenderedPageBreak/>
        <w:t>תכנון על בסיס אזוריות מרובדת:</w:t>
      </w:r>
    </w:p>
    <w:p w14:paraId="516B631B" w14:textId="5F582800" w:rsidR="002A4A83" w:rsidRPr="002A4A83" w:rsidRDefault="002A4A83" w:rsidP="002A4A83">
      <w:pPr>
        <w:bidi/>
        <w:rPr>
          <w:rtl/>
        </w:rPr>
      </w:pPr>
      <w:r w:rsidRPr="002A4A83">
        <w:rPr>
          <w:rtl/>
        </w:rPr>
        <w:t>תהליכי התכנון יתבצעו תוך התייחסות מפורשת לכל אחד מארבעת הרבדים המאפיין</w:t>
      </w:r>
      <w:r w:rsidR="00BD780E">
        <w:rPr>
          <w:rFonts w:hint="cs"/>
          <w:rtl/>
        </w:rPr>
        <w:t xml:space="preserve"> </w:t>
      </w:r>
      <w:r w:rsidRPr="002A4A83">
        <w:rPr>
          <w:rtl/>
        </w:rPr>
        <w:t xml:space="preserve"> את המרחב התחבורתי: </w:t>
      </w:r>
    </w:p>
    <w:p w14:paraId="1FC5E3B1" w14:textId="77777777" w:rsidR="002A4A83" w:rsidRPr="002A4A83" w:rsidRDefault="002A4A83" w:rsidP="002A4A83">
      <w:pPr>
        <w:numPr>
          <w:ilvl w:val="0"/>
          <w:numId w:val="8"/>
        </w:numPr>
        <w:bidi/>
        <w:rPr>
          <w:rtl/>
        </w:rPr>
      </w:pPr>
      <w:r w:rsidRPr="002A4A83">
        <w:rPr>
          <w:rtl/>
        </w:rPr>
        <w:t>הרובד השכונתי</w:t>
      </w:r>
    </w:p>
    <w:p w14:paraId="05BCD1D3" w14:textId="77777777" w:rsidR="002A4A83" w:rsidRPr="002A4A83" w:rsidRDefault="002A4A83" w:rsidP="002A4A83">
      <w:pPr>
        <w:numPr>
          <w:ilvl w:val="0"/>
          <w:numId w:val="8"/>
        </w:numPr>
        <w:bidi/>
        <w:rPr>
          <w:rtl/>
        </w:rPr>
      </w:pPr>
      <w:r w:rsidRPr="002A4A83">
        <w:rPr>
          <w:rtl/>
        </w:rPr>
        <w:t>הרובד העירוני</w:t>
      </w:r>
    </w:p>
    <w:p w14:paraId="37CA3AEF" w14:textId="77777777" w:rsidR="002A4A83" w:rsidRPr="002A4A83" w:rsidRDefault="002A4A83" w:rsidP="002A4A83">
      <w:pPr>
        <w:numPr>
          <w:ilvl w:val="0"/>
          <w:numId w:val="8"/>
        </w:numPr>
        <w:bidi/>
        <w:rPr>
          <w:rtl/>
        </w:rPr>
      </w:pPr>
      <w:r w:rsidRPr="002A4A83">
        <w:rPr>
          <w:rtl/>
        </w:rPr>
        <w:t>הרובד האזורי</w:t>
      </w:r>
    </w:p>
    <w:p w14:paraId="6443ADE7" w14:textId="77777777" w:rsidR="002A4A83" w:rsidRPr="002A4A83" w:rsidRDefault="002A4A83" w:rsidP="002A4A83">
      <w:pPr>
        <w:numPr>
          <w:ilvl w:val="0"/>
          <w:numId w:val="8"/>
        </w:numPr>
        <w:bidi/>
        <w:rPr>
          <w:rtl/>
        </w:rPr>
      </w:pPr>
      <w:r w:rsidRPr="002A4A83">
        <w:rPr>
          <w:rtl/>
        </w:rPr>
        <w:t>והרובד הארצי </w:t>
      </w:r>
    </w:p>
    <w:p w14:paraId="48E7B58E" w14:textId="77777777" w:rsidR="00286EE1" w:rsidRDefault="002A4A83" w:rsidP="002A4A83">
      <w:pPr>
        <w:bidi/>
        <w:rPr>
          <w:rtl/>
        </w:rPr>
      </w:pPr>
      <w:r w:rsidRPr="002A4A83">
        <w:rPr>
          <w:rtl/>
        </w:rPr>
        <w:t>ביטוי מעשי תכנוני להכנת תוכנית אב לניידות ונגישות לכל שכונה / מרחב תעסוקה בעיר הרצליה והכנת תוכנית אב לניידות ותחבורה לעיר כולה.  תכנית אב לתחבורה הרצליה תתכתב עם תוכניות אב לתחבורה איזורית - מטרופולין גוש דן ועם תוכנית אב לתחבורה ארצית.</w:t>
      </w:r>
    </w:p>
    <w:p w14:paraId="52C69D51" w14:textId="77777777" w:rsidR="003E4CC3" w:rsidRPr="002A4A83" w:rsidRDefault="003E4CC3" w:rsidP="003E4CC3">
      <w:pPr>
        <w:bidi/>
        <w:rPr>
          <w:rtl/>
        </w:rPr>
      </w:pPr>
      <w:r w:rsidRPr="002A4A83">
        <w:rPr>
          <w:b/>
          <w:bCs/>
          <w:rtl/>
        </w:rPr>
        <w:t>אינטגרציה ושיתוף פעולה:</w:t>
      </w:r>
    </w:p>
    <w:p w14:paraId="0BC65564" w14:textId="1BF49AF5" w:rsidR="003E4CC3" w:rsidRDefault="003E4CC3" w:rsidP="003E4CC3">
      <w:pPr>
        <w:numPr>
          <w:ilvl w:val="0"/>
          <w:numId w:val="24"/>
        </w:numPr>
        <w:bidi/>
      </w:pPr>
      <w:r w:rsidRPr="002A4A83">
        <w:rPr>
          <w:rtl/>
        </w:rPr>
        <w:t>שיתוף פעולה בין רשויות מקומיות, ממשלתיות וגורמים פרטיים.</w:t>
      </w:r>
    </w:p>
    <w:p w14:paraId="27B595D5" w14:textId="77777777" w:rsidR="003E4CC3" w:rsidRPr="002A4A83" w:rsidRDefault="003E4CC3" w:rsidP="003E4CC3">
      <w:pPr>
        <w:bidi/>
        <w:rPr>
          <w:rtl/>
        </w:rPr>
      </w:pPr>
      <w:r w:rsidRPr="002A4A83">
        <w:rPr>
          <w:b/>
          <w:bCs/>
          <w:rtl/>
        </w:rPr>
        <w:t>השתתפות הציבור בתהליך התכנוני</w:t>
      </w:r>
    </w:p>
    <w:p w14:paraId="7C41C146" w14:textId="77777777" w:rsidR="003E4CC3" w:rsidRPr="002A4A83" w:rsidRDefault="003E4CC3" w:rsidP="003E4CC3">
      <w:pPr>
        <w:numPr>
          <w:ilvl w:val="0"/>
          <w:numId w:val="28"/>
        </w:numPr>
        <w:bidi/>
        <w:rPr>
          <w:rtl/>
        </w:rPr>
      </w:pPr>
      <w:r w:rsidRPr="002A4A83">
        <w:rPr>
          <w:rtl/>
        </w:rPr>
        <w:t>הסדרת התחום וגיבוש כללים כדי להפוך את שיתוף הציבור לכלי תכנוני ממש .</w:t>
      </w:r>
    </w:p>
    <w:p w14:paraId="01A0A3C7" w14:textId="77777777" w:rsidR="003E4CC3" w:rsidRDefault="003E4CC3" w:rsidP="003E4CC3">
      <w:pPr>
        <w:numPr>
          <w:ilvl w:val="0"/>
          <w:numId w:val="28"/>
        </w:numPr>
        <w:bidi/>
      </w:pPr>
      <w:r w:rsidRPr="002A4A83">
        <w:rPr>
          <w:rtl/>
        </w:rPr>
        <w:t>יצירת קשר עם הקהילות (ועידוד הקמתן) עוד בשלבים הראשונים של התכנון בכדי לגבש חזון משותף ולשמוע ממקור ראשון על הצרכים/הדרישות/הבעיות באופן אותנטי .</w:t>
      </w:r>
    </w:p>
    <w:p w14:paraId="0AB7BAD3" w14:textId="77777777" w:rsidR="003E4CC3" w:rsidRPr="002A4A83" w:rsidRDefault="003E4CC3" w:rsidP="003E4CC3">
      <w:pPr>
        <w:numPr>
          <w:ilvl w:val="0"/>
          <w:numId w:val="28"/>
        </w:numPr>
        <w:bidi/>
        <w:rPr>
          <w:rtl/>
        </w:rPr>
      </w:pPr>
      <w:r w:rsidRPr="002A4A83">
        <w:rPr>
          <w:rtl/>
        </w:rPr>
        <w:t>שמירה על שקיפות בתהליכי קבלת ההחלטות, ודיווח מתמיד לתושבים על ההתקדמות וההשפעות.</w:t>
      </w:r>
    </w:p>
    <w:p w14:paraId="1D1AC99F" w14:textId="77777777" w:rsidR="003E4CC3" w:rsidRPr="003E4CC3" w:rsidRDefault="003E4CC3" w:rsidP="003E4CC3">
      <w:pPr>
        <w:bidi/>
        <w:ind w:left="720"/>
        <w:rPr>
          <w:rtl/>
        </w:rPr>
      </w:pPr>
    </w:p>
    <w:p w14:paraId="137350E9" w14:textId="41224E86" w:rsidR="002A4A83" w:rsidRDefault="00BE4B20" w:rsidP="00286EE1">
      <w:pPr>
        <w:bidi/>
        <w:rPr>
          <w:rtl/>
        </w:rPr>
      </w:pPr>
      <w:r>
        <w:rPr>
          <w:rFonts w:hint="cs"/>
          <w:rtl/>
        </w:rPr>
        <w:t xml:space="preserve">בניית </w:t>
      </w:r>
      <w:r w:rsidR="00286EE1">
        <w:rPr>
          <w:rFonts w:hint="cs"/>
          <w:rtl/>
        </w:rPr>
        <w:t xml:space="preserve">התוכנית </w:t>
      </w:r>
      <w:r w:rsidR="0066503E">
        <w:rPr>
          <w:rFonts w:hint="cs"/>
          <w:rtl/>
        </w:rPr>
        <w:t>ת</w:t>
      </w:r>
      <w:r>
        <w:rPr>
          <w:rFonts w:hint="cs"/>
          <w:rtl/>
        </w:rPr>
        <w:t>ת</w:t>
      </w:r>
      <w:r w:rsidR="0066503E">
        <w:rPr>
          <w:rFonts w:hint="cs"/>
          <w:rtl/>
        </w:rPr>
        <w:t xml:space="preserve">בסס על נתונים ומדדים </w:t>
      </w:r>
      <w:r w:rsidR="00286EE1">
        <w:rPr>
          <w:rFonts w:hint="cs"/>
          <w:rtl/>
        </w:rPr>
        <w:t>תוך התוויית מדיניות בתחומים הבאים</w:t>
      </w:r>
      <w:r w:rsidR="0066503E">
        <w:rPr>
          <w:rFonts w:hint="cs"/>
          <w:rtl/>
        </w:rPr>
        <w:t xml:space="preserve"> </w:t>
      </w:r>
      <w:r w:rsidR="00286EE1">
        <w:rPr>
          <w:rFonts w:hint="cs"/>
          <w:rtl/>
        </w:rPr>
        <w:t>:</w:t>
      </w:r>
      <w:r w:rsidR="002A4A83" w:rsidRPr="002A4A83">
        <w:rPr>
          <w:rtl/>
        </w:rPr>
        <w:t> </w:t>
      </w:r>
    </w:p>
    <w:p w14:paraId="2D8CEC5C" w14:textId="77777777" w:rsidR="00286EE1" w:rsidRDefault="00286EE1" w:rsidP="00BD780E">
      <w:pPr>
        <w:pStyle w:val="ListParagraph"/>
        <w:numPr>
          <w:ilvl w:val="0"/>
          <w:numId w:val="48"/>
        </w:numPr>
        <w:bidi/>
        <w:rPr>
          <w:b/>
          <w:bCs/>
        </w:rPr>
      </w:pPr>
      <w:r w:rsidRPr="00BD780E">
        <w:rPr>
          <w:b/>
          <w:bCs/>
          <w:rtl/>
        </w:rPr>
        <w:t>תחבורה ציבורית:</w:t>
      </w:r>
    </w:p>
    <w:p w14:paraId="5B7213D5" w14:textId="77777777" w:rsidR="003E4CC3" w:rsidRPr="003E4CC3" w:rsidRDefault="003E4CC3" w:rsidP="003E4CC3">
      <w:pPr>
        <w:pStyle w:val="ListParagraph"/>
        <w:numPr>
          <w:ilvl w:val="1"/>
          <w:numId w:val="53"/>
        </w:numPr>
        <w:bidi/>
        <w:rPr>
          <w:rtl/>
        </w:rPr>
      </w:pPr>
      <w:r w:rsidRPr="003E4CC3">
        <w:rPr>
          <w:rFonts w:hint="cs"/>
          <w:rtl/>
        </w:rPr>
        <w:t xml:space="preserve">קווי </w:t>
      </w:r>
      <w:r w:rsidRPr="003E4CC3">
        <w:rPr>
          <w:rtl/>
        </w:rPr>
        <w:t>מתע"ן</w:t>
      </w:r>
    </w:p>
    <w:p w14:paraId="426FB835" w14:textId="77777777" w:rsidR="003E4CC3" w:rsidRDefault="003E4CC3" w:rsidP="003E4CC3">
      <w:pPr>
        <w:pStyle w:val="ListParagraph"/>
        <w:numPr>
          <w:ilvl w:val="1"/>
          <w:numId w:val="53"/>
        </w:numPr>
        <w:bidi/>
      </w:pPr>
      <w:r w:rsidRPr="003E4CC3">
        <w:rPr>
          <w:rtl/>
        </w:rPr>
        <w:t>מארג שירותי תח"צ:</w:t>
      </w:r>
      <w:r w:rsidRPr="003E4CC3">
        <w:rPr>
          <w:rFonts w:hint="cs"/>
          <w:rtl/>
        </w:rPr>
        <w:t xml:space="preserve"> קווי אוטובוס, תחבורה שיתופית, מוניות ושאטלים</w:t>
      </w:r>
    </w:p>
    <w:p w14:paraId="1B112009" w14:textId="7B06CC96" w:rsidR="003E4CC3" w:rsidRDefault="003E4CC3" w:rsidP="003E4CC3">
      <w:pPr>
        <w:pStyle w:val="ListParagraph"/>
        <w:numPr>
          <w:ilvl w:val="0"/>
          <w:numId w:val="53"/>
        </w:numPr>
        <w:bidi/>
      </w:pPr>
      <w:r w:rsidRPr="0066503E">
        <w:rPr>
          <w:b/>
          <w:bCs/>
          <w:rtl/>
        </w:rPr>
        <w:t xml:space="preserve">היפוך הפירמידה </w:t>
      </w:r>
      <w:r>
        <w:rPr>
          <w:rFonts w:hint="cs"/>
          <w:b/>
          <w:bCs/>
          <w:rtl/>
        </w:rPr>
        <w:t>ומתן קדימות</w:t>
      </w:r>
      <w:r w:rsidRPr="0066503E">
        <w:rPr>
          <w:b/>
          <w:bCs/>
          <w:rtl/>
        </w:rPr>
        <w:t xml:space="preserve"> </w:t>
      </w:r>
      <w:r>
        <w:rPr>
          <w:rFonts w:hint="cs"/>
          <w:b/>
          <w:bCs/>
          <w:rtl/>
        </w:rPr>
        <w:t>לרכיבה על אופניים ול</w:t>
      </w:r>
      <w:r w:rsidRPr="0066503E">
        <w:rPr>
          <w:b/>
          <w:bCs/>
          <w:rtl/>
        </w:rPr>
        <w:t>הליכתיות: </w:t>
      </w:r>
    </w:p>
    <w:p w14:paraId="4E6924BE" w14:textId="6135AC0D" w:rsidR="003E4CC3" w:rsidRPr="003E4CC3" w:rsidRDefault="003E4CC3" w:rsidP="003E4CC3">
      <w:pPr>
        <w:pStyle w:val="ListParagraph"/>
        <w:numPr>
          <w:ilvl w:val="0"/>
          <w:numId w:val="53"/>
        </w:numPr>
        <w:bidi/>
        <w:rPr>
          <w:rFonts w:hint="cs"/>
          <w:b/>
          <w:bCs/>
          <w:rtl/>
        </w:rPr>
      </w:pPr>
      <w:r>
        <w:rPr>
          <w:rFonts w:hint="cs"/>
          <w:b/>
          <w:bCs/>
          <w:rtl/>
        </w:rPr>
        <w:t>חנייה ואכיפה</w:t>
      </w:r>
    </w:p>
    <w:p w14:paraId="012A4D4C" w14:textId="63164F74" w:rsidR="00F86BFF" w:rsidRPr="002A4A83" w:rsidRDefault="00F86BFF" w:rsidP="003E4CC3">
      <w:pPr>
        <w:pStyle w:val="ListParagraph"/>
        <w:numPr>
          <w:ilvl w:val="0"/>
          <w:numId w:val="53"/>
        </w:numPr>
        <w:bidi/>
      </w:pPr>
      <w:r w:rsidRPr="00BD780E">
        <w:rPr>
          <w:b/>
          <w:bCs/>
          <w:rtl/>
        </w:rPr>
        <w:t>תנועת מטענים וסחורות במרחב העירוני:</w:t>
      </w:r>
    </w:p>
    <w:p w14:paraId="4EE4157B" w14:textId="77777777" w:rsidR="00F86BFF" w:rsidRDefault="00F86BFF" w:rsidP="00F86BFF">
      <w:pPr>
        <w:bidi/>
        <w:rPr>
          <w:rtl/>
        </w:rPr>
      </w:pPr>
      <w:r w:rsidRPr="002A4A83">
        <w:rPr>
          <w:rtl/>
        </w:rPr>
        <w:t>עיר שוקקת חיים, מכילה ברחובותיה תנועה ערה של מטענים וסחורות, לצד נקודות פריקה וטעינה בקרבת יעדים מרובים. לצד חיוניות תנועת המטענים והסחורות נדרש לצמצם ככל האפשר קונפליקטים בין משאיות, וכלי רכב מסחריים אל מול תנועת רכבי התושבים, כלי מקרומובילטי ולהבטיח את בטיחות הולכי הרגל. </w:t>
      </w:r>
    </w:p>
    <w:p w14:paraId="53544CB7" w14:textId="70689DC8" w:rsidR="003E4CC3" w:rsidRPr="003E4CC3" w:rsidRDefault="003E4CC3" w:rsidP="003E4CC3">
      <w:pPr>
        <w:pStyle w:val="ListParagraph"/>
        <w:numPr>
          <w:ilvl w:val="0"/>
          <w:numId w:val="56"/>
        </w:numPr>
        <w:bidi/>
        <w:rPr>
          <w:b/>
          <w:bCs/>
          <w:rtl/>
        </w:rPr>
      </w:pPr>
      <w:r w:rsidRPr="003E4CC3">
        <w:rPr>
          <w:rFonts w:hint="cs"/>
          <w:b/>
          <w:bCs/>
          <w:rtl/>
        </w:rPr>
        <w:t>הקטנת עומסי תנועה</w:t>
      </w:r>
    </w:p>
    <w:p w14:paraId="273741F8" w14:textId="2A996CB3" w:rsidR="00F86BFF" w:rsidRPr="00BD780E" w:rsidRDefault="00F86BFF" w:rsidP="003E4CC3">
      <w:pPr>
        <w:pStyle w:val="ListParagraph"/>
        <w:numPr>
          <w:ilvl w:val="0"/>
          <w:numId w:val="57"/>
        </w:numPr>
        <w:bidi/>
        <w:rPr>
          <w:b/>
          <w:bCs/>
          <w:rtl/>
        </w:rPr>
      </w:pPr>
      <w:r w:rsidRPr="00BD780E">
        <w:rPr>
          <w:b/>
          <w:bCs/>
          <w:rtl/>
        </w:rPr>
        <w:t>שילוב חדשנות בתחבורה ו</w:t>
      </w:r>
      <w:r w:rsidR="0066503E" w:rsidRPr="00BD780E">
        <w:rPr>
          <w:rFonts w:hint="cs"/>
          <w:b/>
          <w:bCs/>
          <w:rtl/>
        </w:rPr>
        <w:t>ב</w:t>
      </w:r>
      <w:r w:rsidRPr="00BD780E">
        <w:rPr>
          <w:b/>
          <w:bCs/>
          <w:rtl/>
        </w:rPr>
        <w:t xml:space="preserve">אמצעים </w:t>
      </w:r>
      <w:r w:rsidR="0066503E" w:rsidRPr="00BD780E">
        <w:rPr>
          <w:rFonts w:hint="cs"/>
          <w:b/>
          <w:bCs/>
          <w:rtl/>
        </w:rPr>
        <w:t>ה</w:t>
      </w:r>
      <w:r w:rsidRPr="00BD780E">
        <w:rPr>
          <w:b/>
          <w:bCs/>
          <w:rtl/>
        </w:rPr>
        <w:t>משלימים:</w:t>
      </w:r>
    </w:p>
    <w:p w14:paraId="183A34E5" w14:textId="77777777" w:rsidR="00286EE1" w:rsidRPr="002A4A83" w:rsidRDefault="00286EE1" w:rsidP="00BD780E">
      <w:pPr>
        <w:pStyle w:val="ListParagraph"/>
        <w:numPr>
          <w:ilvl w:val="0"/>
          <w:numId w:val="51"/>
        </w:numPr>
        <w:bidi/>
        <w:rPr>
          <w:rtl/>
        </w:rPr>
      </w:pPr>
      <w:r w:rsidRPr="00BD780E">
        <w:rPr>
          <w:b/>
          <w:bCs/>
          <w:rtl/>
        </w:rPr>
        <w:t>שיפור חוויית המשתמש:</w:t>
      </w:r>
    </w:p>
    <w:p w14:paraId="50858667" w14:textId="77777777" w:rsidR="003E4CC3" w:rsidRDefault="00286EE1" w:rsidP="003E4CC3">
      <w:pPr>
        <w:numPr>
          <w:ilvl w:val="0"/>
          <w:numId w:val="23"/>
        </w:numPr>
        <w:tabs>
          <w:tab w:val="clear" w:pos="1440"/>
          <w:tab w:val="num" w:pos="2880"/>
        </w:tabs>
        <w:bidi/>
        <w:ind w:left="2520"/>
      </w:pPr>
      <w:r w:rsidRPr="002A4A83">
        <w:rPr>
          <w:rtl/>
        </w:rPr>
        <w:t>שימוש בטכנולוגיות חכמות לשיפור השירותים ולנוחות המשתמשים.</w:t>
      </w:r>
    </w:p>
    <w:p w14:paraId="701B3822" w14:textId="77777777" w:rsidR="003E4CC3" w:rsidRDefault="00286EE1" w:rsidP="003E4CC3">
      <w:pPr>
        <w:numPr>
          <w:ilvl w:val="0"/>
          <w:numId w:val="23"/>
        </w:numPr>
        <w:tabs>
          <w:tab w:val="clear" w:pos="1440"/>
          <w:tab w:val="num" w:pos="2880"/>
        </w:tabs>
        <w:bidi/>
        <w:ind w:left="2520"/>
      </w:pPr>
      <w:r w:rsidRPr="002A4A83">
        <w:rPr>
          <w:rtl/>
        </w:rPr>
        <w:t>פיתוח אפליקציות חכמות למעקב, תכנון וניווט בתחבורה הציבורית.</w:t>
      </w:r>
    </w:p>
    <w:p w14:paraId="533575F2" w14:textId="2902EBC2" w:rsidR="00286EE1" w:rsidRPr="002A4A83" w:rsidRDefault="00286EE1" w:rsidP="003E4CC3">
      <w:pPr>
        <w:numPr>
          <w:ilvl w:val="0"/>
          <w:numId w:val="23"/>
        </w:numPr>
        <w:tabs>
          <w:tab w:val="clear" w:pos="1440"/>
          <w:tab w:val="num" w:pos="2880"/>
        </w:tabs>
        <w:bidi/>
        <w:ind w:left="2520"/>
        <w:rPr>
          <w:rtl/>
        </w:rPr>
      </w:pPr>
      <w:r w:rsidRPr="002A4A83">
        <w:rPr>
          <w:rtl/>
        </w:rPr>
        <w:t>תיאום בין מערכות תחבורה שונות (אוטובוסים, רכבות, שירותי השכרה).</w:t>
      </w:r>
    </w:p>
    <w:p w14:paraId="6D6C9445" w14:textId="77777777" w:rsidR="00286EE1" w:rsidRPr="002A4A83" w:rsidRDefault="00286EE1" w:rsidP="00BD780E">
      <w:pPr>
        <w:pStyle w:val="ListParagraph"/>
        <w:numPr>
          <w:ilvl w:val="0"/>
          <w:numId w:val="51"/>
        </w:numPr>
        <w:bidi/>
        <w:rPr>
          <w:rtl/>
        </w:rPr>
      </w:pPr>
      <w:r w:rsidRPr="00BD780E">
        <w:rPr>
          <w:b/>
          <w:bCs/>
          <w:rtl/>
        </w:rPr>
        <w:t>ניהול תנועה מתקדם:</w:t>
      </w:r>
    </w:p>
    <w:p w14:paraId="79811832" w14:textId="77777777" w:rsidR="00286EE1" w:rsidRPr="002A4A83" w:rsidRDefault="00286EE1" w:rsidP="00BD780E">
      <w:pPr>
        <w:numPr>
          <w:ilvl w:val="0"/>
          <w:numId w:val="12"/>
        </w:numPr>
        <w:tabs>
          <w:tab w:val="num" w:pos="1080"/>
        </w:tabs>
        <w:bidi/>
        <w:ind w:left="2520"/>
        <w:rPr>
          <w:rtl/>
        </w:rPr>
      </w:pPr>
      <w:r w:rsidRPr="002A4A83">
        <w:rPr>
          <w:rtl/>
        </w:rPr>
        <w:t>יישום מערכות לניהול תנועה חכמה להפחתת עומסים ושיפור זרימת התנועה.</w:t>
      </w:r>
    </w:p>
    <w:p w14:paraId="688A1D30" w14:textId="77777777" w:rsidR="00286EE1" w:rsidRPr="002A4A83" w:rsidRDefault="00286EE1" w:rsidP="00BD780E">
      <w:pPr>
        <w:numPr>
          <w:ilvl w:val="0"/>
          <w:numId w:val="12"/>
        </w:numPr>
        <w:tabs>
          <w:tab w:val="num" w:pos="1080"/>
        </w:tabs>
        <w:bidi/>
        <w:ind w:left="2520"/>
        <w:rPr>
          <w:rtl/>
        </w:rPr>
      </w:pPr>
      <w:r w:rsidRPr="002A4A83">
        <w:rPr>
          <w:rtl/>
        </w:rPr>
        <w:t>שימוש במערכות חיזוי לתכנון וניהול טובים יותר של רשת התחבורה.</w:t>
      </w:r>
    </w:p>
    <w:p w14:paraId="3BF7AEC1" w14:textId="77777777" w:rsidR="0066503E" w:rsidRPr="002A4A83" w:rsidRDefault="0066503E" w:rsidP="00BD780E">
      <w:pPr>
        <w:bidi/>
        <w:ind w:left="1080"/>
        <w:rPr>
          <w:rtl/>
        </w:rPr>
      </w:pPr>
      <w:r w:rsidRPr="00BD780E">
        <w:rPr>
          <w:b/>
          <w:bCs/>
          <w:rtl/>
        </w:rPr>
        <w:lastRenderedPageBreak/>
        <w:t>שילוב מגוון אמצעי התחבורה (</w:t>
      </w:r>
      <w:r w:rsidRPr="00BD780E">
        <w:rPr>
          <w:b/>
          <w:bCs/>
        </w:rPr>
        <w:t xml:space="preserve">Multi Modal </w:t>
      </w:r>
      <w:proofErr w:type="spellStart"/>
      <w:r w:rsidRPr="00BD780E">
        <w:rPr>
          <w:b/>
          <w:bCs/>
        </w:rPr>
        <w:t>Transportaion</w:t>
      </w:r>
      <w:proofErr w:type="spellEnd"/>
      <w:r w:rsidRPr="00BD780E">
        <w:rPr>
          <w:b/>
          <w:bCs/>
          <w:rtl/>
        </w:rPr>
        <w:t>) :</w:t>
      </w:r>
    </w:p>
    <w:p w14:paraId="2F1FE50E" w14:textId="77777777" w:rsidR="00BD780E" w:rsidRPr="002A4A83" w:rsidRDefault="00BD780E" w:rsidP="00BD780E">
      <w:pPr>
        <w:pStyle w:val="ListParagraph"/>
        <w:numPr>
          <w:ilvl w:val="0"/>
          <w:numId w:val="51"/>
        </w:numPr>
        <w:bidi/>
        <w:rPr>
          <w:rtl/>
        </w:rPr>
      </w:pPr>
      <w:r w:rsidRPr="00BD780E">
        <w:rPr>
          <w:b/>
          <w:bCs/>
          <w:rtl/>
        </w:rPr>
        <w:t>תשתיות תחבורה חכמה:</w:t>
      </w:r>
    </w:p>
    <w:p w14:paraId="75A32053" w14:textId="77777777" w:rsidR="00BD780E" w:rsidRPr="002A4A83" w:rsidRDefault="00BD780E" w:rsidP="00BD780E">
      <w:pPr>
        <w:numPr>
          <w:ilvl w:val="0"/>
          <w:numId w:val="19"/>
        </w:numPr>
        <w:bidi/>
        <w:rPr>
          <w:rtl/>
        </w:rPr>
      </w:pPr>
      <w:r w:rsidRPr="002A4A83">
        <w:rPr>
          <w:rtl/>
        </w:rPr>
        <w:t>מתח"מ שכונתי – מרכז תחבורה שכונתי המאפשר נגישות לכל מודי התחבורה</w:t>
      </w:r>
    </w:p>
    <w:p w14:paraId="0E1C12FB" w14:textId="77777777" w:rsidR="00BD780E" w:rsidRPr="002A4A83" w:rsidRDefault="00BD780E" w:rsidP="00BD780E">
      <w:pPr>
        <w:numPr>
          <w:ilvl w:val="0"/>
          <w:numId w:val="19"/>
        </w:numPr>
        <w:bidi/>
        <w:rPr>
          <w:rtl/>
        </w:rPr>
      </w:pPr>
      <w:r w:rsidRPr="002A4A83">
        <w:rPr>
          <w:rtl/>
        </w:rPr>
        <w:t>פיתוח תחנות אוטובוס ורכבת חכמות המאפשרות מידע בזמן אמת.</w:t>
      </w:r>
    </w:p>
    <w:p w14:paraId="6610E05A" w14:textId="77777777" w:rsidR="00BD780E" w:rsidRPr="002A4A83" w:rsidRDefault="00BD780E" w:rsidP="00BD780E">
      <w:pPr>
        <w:numPr>
          <w:ilvl w:val="0"/>
          <w:numId w:val="19"/>
        </w:numPr>
        <w:bidi/>
        <w:rPr>
          <w:rtl/>
        </w:rPr>
      </w:pPr>
      <w:r w:rsidRPr="002A4A83">
        <w:rPr>
          <w:rtl/>
        </w:rPr>
        <w:t>התקנת חיישנים לניטור תנועה ויכולת ניטור זרימת הנוסעים.</w:t>
      </w:r>
    </w:p>
    <w:p w14:paraId="307BCD3D" w14:textId="77777777" w:rsidR="00BD780E" w:rsidRPr="002A4A83" w:rsidRDefault="00BD780E" w:rsidP="00BD780E">
      <w:pPr>
        <w:bidi/>
        <w:ind w:left="720"/>
        <w:rPr>
          <w:rtl/>
        </w:rPr>
      </w:pPr>
      <w:r w:rsidRPr="002A4A83">
        <w:rPr>
          <w:b/>
          <w:bCs/>
          <w:rtl/>
        </w:rPr>
        <w:t xml:space="preserve">תפיסת ניידות כשירות  </w:t>
      </w:r>
      <w:proofErr w:type="spellStart"/>
      <w:r w:rsidRPr="002A4A83">
        <w:rPr>
          <w:b/>
          <w:bCs/>
        </w:rPr>
        <w:t>MaaS</w:t>
      </w:r>
      <w:proofErr w:type="spellEnd"/>
      <w:r w:rsidRPr="002A4A83">
        <w:rPr>
          <w:b/>
          <w:bCs/>
        </w:rPr>
        <w:t>-Mobility as a Service</w:t>
      </w:r>
    </w:p>
    <w:p w14:paraId="187D7042" w14:textId="77777777" w:rsidR="00BD780E" w:rsidRPr="002A4A83" w:rsidRDefault="00BD780E" w:rsidP="00BD780E">
      <w:pPr>
        <w:bidi/>
        <w:ind w:left="720"/>
        <w:rPr>
          <w:rtl/>
        </w:rPr>
      </w:pPr>
      <w:r w:rsidRPr="002A4A83">
        <w:rPr>
          <w:b/>
          <w:bCs/>
          <w:rtl/>
        </w:rPr>
        <w:t>אפליקציות ניידות (</w:t>
      </w:r>
      <w:r w:rsidRPr="002A4A83">
        <w:rPr>
          <w:b/>
          <w:bCs/>
        </w:rPr>
        <w:t>Mobility Apps</w:t>
      </w:r>
      <w:r w:rsidRPr="002A4A83">
        <w:rPr>
          <w:b/>
          <w:bCs/>
          <w:rtl/>
        </w:rPr>
        <w:t>):</w:t>
      </w:r>
    </w:p>
    <w:p w14:paraId="1F485850" w14:textId="77777777" w:rsidR="00BD780E" w:rsidRPr="002A4A83" w:rsidRDefault="00BD780E" w:rsidP="00BD780E">
      <w:pPr>
        <w:bidi/>
        <w:ind w:left="720"/>
        <w:rPr>
          <w:rtl/>
        </w:rPr>
      </w:pPr>
      <w:r w:rsidRPr="002A4A83">
        <w:rPr>
          <w:b/>
          <w:bCs/>
          <w:rtl/>
        </w:rPr>
        <w:t>כרטיסים חכמים ותשלומים דיגיטליים:</w:t>
      </w:r>
    </w:p>
    <w:p w14:paraId="09ECE91E" w14:textId="77777777" w:rsidR="00286EE1" w:rsidRPr="0066503E" w:rsidRDefault="00286EE1" w:rsidP="00BD780E">
      <w:pPr>
        <w:bidi/>
        <w:ind w:left="360"/>
        <w:rPr>
          <w:rtl/>
        </w:rPr>
      </w:pPr>
    </w:p>
    <w:p w14:paraId="5D07D2A1" w14:textId="33C6D2AA" w:rsidR="00F86BFF" w:rsidRPr="002A4A83" w:rsidRDefault="00F86BFF" w:rsidP="00BD780E">
      <w:pPr>
        <w:bidi/>
        <w:rPr>
          <w:rtl/>
        </w:rPr>
      </w:pPr>
    </w:p>
    <w:p w14:paraId="58BEA334" w14:textId="77777777" w:rsidR="00C244BC" w:rsidRPr="002A4A83" w:rsidRDefault="00C244BC" w:rsidP="00C244BC">
      <w:pPr>
        <w:bidi/>
        <w:rPr>
          <w:rtl/>
        </w:rPr>
      </w:pPr>
      <w:r w:rsidRPr="002A4A83">
        <w:rPr>
          <w:b/>
          <w:bCs/>
          <w:rtl/>
        </w:rPr>
        <w:t>חינוך והסברה:</w:t>
      </w:r>
    </w:p>
    <w:p w14:paraId="2487F9C7" w14:textId="77777777" w:rsidR="00C244BC" w:rsidRPr="002A4A83" w:rsidRDefault="00C244BC" w:rsidP="00C244BC">
      <w:pPr>
        <w:numPr>
          <w:ilvl w:val="0"/>
          <w:numId w:val="26"/>
        </w:numPr>
        <w:bidi/>
        <w:rPr>
          <w:rtl/>
        </w:rPr>
      </w:pPr>
      <w:r w:rsidRPr="002A4A83">
        <w:rPr>
          <w:rtl/>
        </w:rPr>
        <w:t>קמפיינים להעלאת מודעות לשימוש בתחבורה ציבורית ותחבורה ירוקה.</w:t>
      </w:r>
    </w:p>
    <w:p w14:paraId="0F8612C0" w14:textId="77777777" w:rsidR="00C244BC" w:rsidRPr="002A4A83" w:rsidRDefault="00C244BC" w:rsidP="00C244BC">
      <w:pPr>
        <w:numPr>
          <w:ilvl w:val="0"/>
          <w:numId w:val="26"/>
        </w:numPr>
        <w:bidi/>
        <w:rPr>
          <w:rtl/>
        </w:rPr>
      </w:pPr>
      <w:r w:rsidRPr="002A4A83">
        <w:rPr>
          <w:rtl/>
        </w:rPr>
        <w:t>חינוך בני נוער בבתי ספר לחשיבות התחבורה החכמה והקיימות.</w:t>
      </w:r>
    </w:p>
    <w:p w14:paraId="0F716D79" w14:textId="77777777" w:rsidR="00C244BC" w:rsidRPr="002A4A83" w:rsidRDefault="00C244BC" w:rsidP="00C244BC">
      <w:pPr>
        <w:numPr>
          <w:ilvl w:val="0"/>
          <w:numId w:val="16"/>
        </w:numPr>
        <w:bidi/>
        <w:rPr>
          <w:rtl/>
        </w:rPr>
      </w:pPr>
      <w:r w:rsidRPr="002A4A83">
        <w:rPr>
          <w:rtl/>
        </w:rPr>
        <w:t>הגדרת התחום כאסטרטגי וקריטי לכל תכנון ופיתוח עתידיים. קידום התחום והסרת חסמים בכל הקשור לתכנון רק"ל ומטרו .</w:t>
      </w:r>
    </w:p>
    <w:p w14:paraId="0D817661" w14:textId="77777777" w:rsidR="00C244BC" w:rsidRPr="002A4A83" w:rsidRDefault="00C244BC" w:rsidP="00C244BC">
      <w:pPr>
        <w:numPr>
          <w:ilvl w:val="0"/>
          <w:numId w:val="16"/>
        </w:numPr>
        <w:bidi/>
        <w:rPr>
          <w:rtl/>
        </w:rPr>
      </w:pPr>
      <w:r w:rsidRPr="002A4A83">
        <w:rPr>
          <w:rtl/>
        </w:rPr>
        <w:t>היעד הראשון הוא הארכת הקו הירוק של הרק"ל .</w:t>
      </w:r>
    </w:p>
    <w:p w14:paraId="3AA71C4A" w14:textId="77777777" w:rsidR="00C244BC" w:rsidRPr="002A4A83" w:rsidRDefault="00C244BC" w:rsidP="00C244BC">
      <w:pPr>
        <w:numPr>
          <w:ilvl w:val="0"/>
          <w:numId w:val="16"/>
        </w:numPr>
        <w:bidi/>
        <w:rPr>
          <w:rtl/>
        </w:rPr>
      </w:pPr>
      <w:r w:rsidRPr="002A4A83">
        <w:rPr>
          <w:rtl/>
        </w:rPr>
        <w:t xml:space="preserve">בנוסף, קידום התכנון של הזרוע הצפונית של מטרו </w:t>
      </w:r>
      <w:r w:rsidRPr="002A4A83">
        <w:t>M1</w:t>
      </w:r>
      <w:r w:rsidRPr="002A4A83">
        <w:rPr>
          <w:rtl/>
        </w:rPr>
        <w:t xml:space="preserve"> , והחאיית הקו הורוד של הרק"ל מזרח מערב( .</w:t>
      </w:r>
    </w:p>
    <w:p w14:paraId="3FB80659" w14:textId="77777777" w:rsidR="00C244BC" w:rsidRPr="002A4A83" w:rsidRDefault="00C244BC" w:rsidP="00C244BC">
      <w:pPr>
        <w:bidi/>
        <w:rPr>
          <w:rtl/>
        </w:rPr>
      </w:pPr>
      <w:r w:rsidRPr="002A4A83">
        <w:rPr>
          <w:b/>
          <w:bCs/>
          <w:rtl/>
        </w:rPr>
        <w:t xml:space="preserve">צביון </w:t>
      </w:r>
      <w:r w:rsidRPr="002A4A83">
        <w:rPr>
          <w:rtl/>
        </w:rPr>
        <w:t>– שמירה על צביון העיר וכל שכונותיה.</w:t>
      </w:r>
    </w:p>
    <w:p w14:paraId="11D86D76" w14:textId="77777777" w:rsidR="00C244BC" w:rsidRPr="002A4A83" w:rsidRDefault="00C244BC" w:rsidP="00C244BC">
      <w:pPr>
        <w:bidi/>
        <w:rPr>
          <w:rtl/>
        </w:rPr>
      </w:pPr>
      <w:r w:rsidRPr="002A4A83">
        <w:rPr>
          <w:b/>
          <w:bCs/>
          <w:rtl/>
        </w:rPr>
        <w:t xml:space="preserve">התחדשות עירונית </w:t>
      </w:r>
      <w:r w:rsidRPr="002A4A83">
        <w:rPr>
          <w:rtl/>
        </w:rPr>
        <w:t>- של הבתים, הרחובות והשכונות, לפני כל בנייה חדשה. התחדשות עירונית מידתית : תמ"א 38 , פינוי בינוי, חידוש שכונות, בהתאם לציביון כל שכונה ושיתוף הציבור עם התושבים בה.</w:t>
      </w:r>
    </w:p>
    <w:p w14:paraId="36EBF546" w14:textId="77777777" w:rsidR="00C244BC" w:rsidRPr="002A4A83" w:rsidRDefault="00C244BC" w:rsidP="00C244BC">
      <w:pPr>
        <w:bidi/>
        <w:rPr>
          <w:rtl/>
        </w:rPr>
      </w:pPr>
      <w:r w:rsidRPr="002A4A83">
        <w:rPr>
          <w:b/>
          <w:bCs/>
          <w:rtl/>
        </w:rPr>
        <w:t>מבני ציבור ותשתיות</w:t>
      </w:r>
      <w:r w:rsidRPr="002A4A83">
        <w:rPr>
          <w:rtl/>
        </w:rPr>
        <w:t xml:space="preserve"> – הקמת מבני ציבור ויצירת תשתיות שכונתיות ועירוניות לטובת התושבים וזאת כתנאי לכל אישור בנייה של תוספות יח"ד בעיר.</w:t>
      </w:r>
    </w:p>
    <w:p w14:paraId="152D5B1E" w14:textId="77777777" w:rsidR="00C244BC" w:rsidRPr="002A4A83" w:rsidRDefault="00C244BC" w:rsidP="00C244BC">
      <w:pPr>
        <w:bidi/>
        <w:rPr>
          <w:rtl/>
        </w:rPr>
      </w:pPr>
      <w:r w:rsidRPr="002A4A83">
        <w:rPr>
          <w:b/>
          <w:bCs/>
          <w:rtl/>
        </w:rPr>
        <w:t>עיר ירוקה</w:t>
      </w:r>
      <w:r w:rsidRPr="002A4A83">
        <w:rPr>
          <w:rtl/>
        </w:rPr>
        <w:t xml:space="preserve"> – בניית עיר נעימה שלווה וירוקה עם רחובות נעימים להליכה, עצים עם צל, הצללה מלאכותית היכן שלא קיים/לא ניתן לייצר צל ע"י עצים, מדרכות רחבות ונוחות להליכה, תאורה בלילה, אפשרות להליכתיות נעימה וטובה בין שכונות וחלקים בעיר. </w:t>
      </w:r>
    </w:p>
    <w:p w14:paraId="080D5BD4" w14:textId="77777777" w:rsidR="00C244BC" w:rsidRPr="002A4A83" w:rsidRDefault="00C244BC" w:rsidP="00C244BC">
      <w:pPr>
        <w:bidi/>
        <w:rPr>
          <w:rtl/>
        </w:rPr>
      </w:pPr>
      <w:r w:rsidRPr="002A4A83">
        <w:rPr>
          <w:b/>
          <w:bCs/>
          <w:rtl/>
        </w:rPr>
        <w:t xml:space="preserve">ריאות ירוקות </w:t>
      </w:r>
      <w:r w:rsidRPr="002A4A83">
        <w:rPr>
          <w:rtl/>
        </w:rPr>
        <w:t>– המרחב העירוני בהרצליה משובץ בפארקים וריאות ירוקות. מצד אחד יש לאפשר  גישה במרחק הליכה של תושבים בכל חלקי העיר לגינות , פארקים ושטחים ירוקים. ובנוסף יש לבחון אפשרות לשילוב פתרונות מעבר באמצעי מיקרומוביליטי בשבילים יעודיים חוצי פארקים ושטחים ירוקים. .</w:t>
      </w:r>
    </w:p>
    <w:p w14:paraId="038883E6" w14:textId="77777777" w:rsidR="00C244BC" w:rsidRPr="002A4A83" w:rsidRDefault="00C244BC" w:rsidP="00C244BC">
      <w:pPr>
        <w:bidi/>
        <w:rPr>
          <w:rtl/>
        </w:rPr>
      </w:pPr>
      <w:r w:rsidRPr="002A4A83">
        <w:rPr>
          <w:b/>
          <w:bCs/>
          <w:rtl/>
        </w:rPr>
        <w:t xml:space="preserve">קשר והתמודדות עם הותמ"ל ורמ"י </w:t>
      </w:r>
      <w:r w:rsidRPr="002A4A83">
        <w:rPr>
          <w:rtl/>
        </w:rPr>
        <w:t>– בכל הנוגע לתכניות בנייה שהם יוזמים ומבצעים ברחבי העיר וחלקיה השונים, תוך שמירה על צמיחה מאוזנת של העיר בשנים הקרובות בהתאם לעקרונות הנ"ל ולתשתיות שעל המדינה לספק לעיר ולשכונותיה. </w:t>
      </w:r>
    </w:p>
    <w:p w14:paraId="2738C4A8" w14:textId="77777777" w:rsidR="00C244BC" w:rsidRPr="002A4A83" w:rsidRDefault="00C244BC" w:rsidP="00C244BC">
      <w:pPr>
        <w:bidi/>
        <w:rPr>
          <w:rtl/>
        </w:rPr>
      </w:pPr>
      <w:r w:rsidRPr="002A4A83">
        <w:rPr>
          <w:b/>
          <w:bCs/>
          <w:rtl/>
        </w:rPr>
        <w:t>תשתיות טעינה חשמלית - </w:t>
      </w:r>
    </w:p>
    <w:p w14:paraId="47DD1A0D" w14:textId="77777777" w:rsidR="00C244BC" w:rsidRPr="002A4A83" w:rsidRDefault="00C244BC" w:rsidP="00C244BC">
      <w:pPr>
        <w:bidi/>
        <w:rPr>
          <w:rtl/>
        </w:rPr>
      </w:pPr>
      <w:r w:rsidRPr="002A4A83">
        <w:rPr>
          <w:b/>
          <w:bCs/>
          <w:rtl/>
        </w:rPr>
        <w:t>מדיניות החניה - </w:t>
      </w:r>
    </w:p>
    <w:p w14:paraId="083D4755" w14:textId="77777777" w:rsidR="00C244BC" w:rsidRPr="002A4A83" w:rsidRDefault="00C244BC" w:rsidP="00C244BC">
      <w:pPr>
        <w:bidi/>
        <w:rPr>
          <w:rtl/>
        </w:rPr>
      </w:pPr>
      <w:r w:rsidRPr="002A4A83">
        <w:rPr>
          <w:b/>
          <w:bCs/>
          <w:rtl/>
        </w:rPr>
        <w:t>מדיניות האכיפה.</w:t>
      </w:r>
    </w:p>
    <w:p w14:paraId="31E63CDB" w14:textId="77777777" w:rsidR="00C244BC" w:rsidRDefault="00C244BC" w:rsidP="00C244BC">
      <w:pPr>
        <w:bidi/>
        <w:rPr>
          <w:b/>
          <w:bCs/>
          <w:rtl/>
        </w:rPr>
      </w:pPr>
      <w:r w:rsidRPr="002A4A83">
        <w:rPr>
          <w:b/>
          <w:bCs/>
          <w:rtl/>
        </w:rPr>
        <w:t xml:space="preserve">מדיניות מיתון תנועה </w:t>
      </w:r>
      <w:r>
        <w:rPr>
          <w:b/>
          <w:bCs/>
          <w:rtl/>
        </w:rPr>
        <w:t>–</w:t>
      </w:r>
      <w:r w:rsidRPr="002A4A83">
        <w:rPr>
          <w:b/>
          <w:bCs/>
          <w:rtl/>
        </w:rPr>
        <w:t> </w:t>
      </w:r>
    </w:p>
    <w:p w14:paraId="68B96124" w14:textId="77777777" w:rsidR="00C244BC" w:rsidRPr="002A4A83" w:rsidRDefault="00C244BC" w:rsidP="00C244BC">
      <w:pPr>
        <w:bidi/>
        <w:rPr>
          <w:rtl/>
        </w:rPr>
      </w:pPr>
      <w:r w:rsidRPr="002A4A83">
        <w:rPr>
          <w:b/>
          <w:bCs/>
          <w:rtl/>
        </w:rPr>
        <w:lastRenderedPageBreak/>
        <w:t>יעדי מדיניות פיתוח הניידות והנגישות:</w:t>
      </w:r>
    </w:p>
    <w:p w14:paraId="2002C06F" w14:textId="35891EC5" w:rsidR="00C244BC" w:rsidRPr="002A4A83" w:rsidRDefault="00C244BC" w:rsidP="00C244BC">
      <w:pPr>
        <w:bidi/>
        <w:rPr>
          <w:rtl/>
        </w:rPr>
      </w:pPr>
    </w:p>
    <w:sectPr w:rsidR="00C244BC" w:rsidRPr="002A4A83" w:rsidSect="00690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A0A1B"/>
    <w:multiLevelType w:val="multilevel"/>
    <w:tmpl w:val="A7E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1AD8"/>
    <w:multiLevelType w:val="multilevel"/>
    <w:tmpl w:val="2712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15DD"/>
    <w:multiLevelType w:val="multilevel"/>
    <w:tmpl w:val="C38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E4D87"/>
    <w:multiLevelType w:val="multilevel"/>
    <w:tmpl w:val="DD98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C083A"/>
    <w:multiLevelType w:val="multilevel"/>
    <w:tmpl w:val="B32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5374F"/>
    <w:multiLevelType w:val="hybridMultilevel"/>
    <w:tmpl w:val="01D0E878"/>
    <w:lvl w:ilvl="0" w:tplc="518E3F34">
      <w:start w:val="1"/>
      <w:numFmt w:val="hebrew1"/>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1133682"/>
    <w:multiLevelType w:val="multilevel"/>
    <w:tmpl w:val="8A6A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4696D"/>
    <w:multiLevelType w:val="multilevel"/>
    <w:tmpl w:val="91A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7064C"/>
    <w:multiLevelType w:val="multilevel"/>
    <w:tmpl w:val="76F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77318"/>
    <w:multiLevelType w:val="hybridMultilevel"/>
    <w:tmpl w:val="B85C2AA2"/>
    <w:lvl w:ilvl="0" w:tplc="518E3F34">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83F64D3"/>
    <w:multiLevelType w:val="hybridMultilevel"/>
    <w:tmpl w:val="934E9168"/>
    <w:lvl w:ilvl="0" w:tplc="766A60C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D1E37"/>
    <w:multiLevelType w:val="multilevel"/>
    <w:tmpl w:val="B24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763FB"/>
    <w:multiLevelType w:val="multilevel"/>
    <w:tmpl w:val="A0FA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40605"/>
    <w:multiLevelType w:val="multilevel"/>
    <w:tmpl w:val="2AD8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6E2140"/>
    <w:multiLevelType w:val="multilevel"/>
    <w:tmpl w:val="7DD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C7F35"/>
    <w:multiLevelType w:val="multilevel"/>
    <w:tmpl w:val="C6C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12131"/>
    <w:multiLevelType w:val="multilevel"/>
    <w:tmpl w:val="0F0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37715"/>
    <w:multiLevelType w:val="multilevel"/>
    <w:tmpl w:val="52E4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C7C77"/>
    <w:multiLevelType w:val="multilevel"/>
    <w:tmpl w:val="79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1380"/>
    <w:multiLevelType w:val="multilevel"/>
    <w:tmpl w:val="7C5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3C5A5E"/>
    <w:multiLevelType w:val="multilevel"/>
    <w:tmpl w:val="222694D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370E4AA1"/>
    <w:multiLevelType w:val="multilevel"/>
    <w:tmpl w:val="AC8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27EF9"/>
    <w:multiLevelType w:val="multilevel"/>
    <w:tmpl w:val="B3E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47713"/>
    <w:multiLevelType w:val="multilevel"/>
    <w:tmpl w:val="ED4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62C42"/>
    <w:multiLevelType w:val="multilevel"/>
    <w:tmpl w:val="38F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53875"/>
    <w:multiLevelType w:val="hybridMultilevel"/>
    <w:tmpl w:val="3E8CCE6C"/>
    <w:lvl w:ilvl="0" w:tplc="81A88C64">
      <w:start w:val="5"/>
      <w:numFmt w:val="decimal"/>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6" w15:restartNumberingAfterBreak="0">
    <w:nsid w:val="424C1542"/>
    <w:multiLevelType w:val="multilevel"/>
    <w:tmpl w:val="4EAE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65795"/>
    <w:multiLevelType w:val="hybridMultilevel"/>
    <w:tmpl w:val="E88CE7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0F6AAC"/>
    <w:multiLevelType w:val="multilevel"/>
    <w:tmpl w:val="11C8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D83D59"/>
    <w:multiLevelType w:val="hybridMultilevel"/>
    <w:tmpl w:val="432687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8D46A8"/>
    <w:multiLevelType w:val="multilevel"/>
    <w:tmpl w:val="A66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73DA0"/>
    <w:multiLevelType w:val="hybridMultilevel"/>
    <w:tmpl w:val="F9C81172"/>
    <w:lvl w:ilvl="0" w:tplc="5DA4ED28">
      <w:start w:val="1"/>
      <w:numFmt w:val="decimal"/>
      <w:lvlText w:val="%1."/>
      <w:lvlJc w:val="left"/>
      <w:pPr>
        <w:ind w:left="720" w:hanging="360"/>
      </w:pPr>
    </w:lvl>
    <w:lvl w:ilvl="1" w:tplc="518E3F34">
      <w:start w:val="1"/>
      <w:numFmt w:val="hebrew1"/>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1D78A8"/>
    <w:multiLevelType w:val="multilevel"/>
    <w:tmpl w:val="28B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2550A"/>
    <w:multiLevelType w:val="multilevel"/>
    <w:tmpl w:val="4224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B12E1"/>
    <w:multiLevelType w:val="multilevel"/>
    <w:tmpl w:val="F374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05CDD"/>
    <w:multiLevelType w:val="multilevel"/>
    <w:tmpl w:val="C6AA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9F5EC5"/>
    <w:multiLevelType w:val="multilevel"/>
    <w:tmpl w:val="0FF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B35348"/>
    <w:multiLevelType w:val="multilevel"/>
    <w:tmpl w:val="72FA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94F07"/>
    <w:multiLevelType w:val="multilevel"/>
    <w:tmpl w:val="E8ACC61E"/>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9" w15:restartNumberingAfterBreak="0">
    <w:nsid w:val="57286CC6"/>
    <w:multiLevelType w:val="multilevel"/>
    <w:tmpl w:val="70D2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E02FA"/>
    <w:multiLevelType w:val="hybridMultilevel"/>
    <w:tmpl w:val="C6A65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EB640F"/>
    <w:multiLevelType w:val="multilevel"/>
    <w:tmpl w:val="A5D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DE2623"/>
    <w:multiLevelType w:val="multilevel"/>
    <w:tmpl w:val="9D1E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D6392C"/>
    <w:multiLevelType w:val="multilevel"/>
    <w:tmpl w:val="091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DF2F2F"/>
    <w:multiLevelType w:val="multilevel"/>
    <w:tmpl w:val="AA7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E240B2"/>
    <w:multiLevelType w:val="hybridMultilevel"/>
    <w:tmpl w:val="432687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D6F1A07"/>
    <w:multiLevelType w:val="multilevel"/>
    <w:tmpl w:val="54B8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DC5728"/>
    <w:multiLevelType w:val="multilevel"/>
    <w:tmpl w:val="D36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83C87"/>
    <w:multiLevelType w:val="multilevel"/>
    <w:tmpl w:val="B45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C51FC"/>
    <w:multiLevelType w:val="multilevel"/>
    <w:tmpl w:val="E70E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CD758F"/>
    <w:multiLevelType w:val="multilevel"/>
    <w:tmpl w:val="A47E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5C2527"/>
    <w:multiLevelType w:val="multilevel"/>
    <w:tmpl w:val="11E2870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75B74F68"/>
    <w:multiLevelType w:val="multilevel"/>
    <w:tmpl w:val="10D8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165EF"/>
    <w:multiLevelType w:val="hybridMultilevel"/>
    <w:tmpl w:val="7A544FCC"/>
    <w:lvl w:ilvl="0" w:tplc="2000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826615"/>
    <w:multiLevelType w:val="multilevel"/>
    <w:tmpl w:val="04FA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94730"/>
    <w:multiLevelType w:val="multilevel"/>
    <w:tmpl w:val="67D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664B3F"/>
    <w:multiLevelType w:val="multilevel"/>
    <w:tmpl w:val="D5C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846416">
    <w:abstractNumId w:val="4"/>
  </w:num>
  <w:num w:numId="2" w16cid:durableId="843204164">
    <w:abstractNumId w:val="13"/>
  </w:num>
  <w:num w:numId="3" w16cid:durableId="1958682538">
    <w:abstractNumId w:val="39"/>
  </w:num>
  <w:num w:numId="4" w16cid:durableId="192571972">
    <w:abstractNumId w:val="52"/>
  </w:num>
  <w:num w:numId="5" w16cid:durableId="684938900">
    <w:abstractNumId w:val="49"/>
  </w:num>
  <w:num w:numId="6" w16cid:durableId="1963462259">
    <w:abstractNumId w:val="23"/>
  </w:num>
  <w:num w:numId="7" w16cid:durableId="1515459793">
    <w:abstractNumId w:val="3"/>
  </w:num>
  <w:num w:numId="8" w16cid:durableId="1922062530">
    <w:abstractNumId w:val="34"/>
  </w:num>
  <w:num w:numId="9" w16cid:durableId="178471076">
    <w:abstractNumId w:val="32"/>
  </w:num>
  <w:num w:numId="10" w16cid:durableId="2045054388">
    <w:abstractNumId w:val="6"/>
  </w:num>
  <w:num w:numId="11" w16cid:durableId="1327900666">
    <w:abstractNumId w:val="47"/>
  </w:num>
  <w:num w:numId="12" w16cid:durableId="2100825974">
    <w:abstractNumId w:val="38"/>
  </w:num>
  <w:num w:numId="13" w16cid:durableId="1656911841">
    <w:abstractNumId w:val="44"/>
  </w:num>
  <w:num w:numId="14" w16cid:durableId="1095900532">
    <w:abstractNumId w:val="24"/>
  </w:num>
  <w:num w:numId="15" w16cid:durableId="1537235516">
    <w:abstractNumId w:val="15"/>
  </w:num>
  <w:num w:numId="16" w16cid:durableId="1559126666">
    <w:abstractNumId w:val="1"/>
  </w:num>
  <w:num w:numId="17" w16cid:durableId="1218932204">
    <w:abstractNumId w:val="14"/>
  </w:num>
  <w:num w:numId="18" w16cid:durableId="1050301122">
    <w:abstractNumId w:val="26"/>
  </w:num>
  <w:num w:numId="19" w16cid:durableId="764304832">
    <w:abstractNumId w:val="20"/>
  </w:num>
  <w:num w:numId="20" w16cid:durableId="848183291">
    <w:abstractNumId w:val="41"/>
  </w:num>
  <w:num w:numId="21" w16cid:durableId="72439192">
    <w:abstractNumId w:val="19"/>
  </w:num>
  <w:num w:numId="22" w16cid:durableId="97453322">
    <w:abstractNumId w:val="55"/>
  </w:num>
  <w:num w:numId="23" w16cid:durableId="1373966635">
    <w:abstractNumId w:val="51"/>
  </w:num>
  <w:num w:numId="24" w16cid:durableId="1059135446">
    <w:abstractNumId w:val="28"/>
  </w:num>
  <w:num w:numId="25" w16cid:durableId="107239529">
    <w:abstractNumId w:val="2"/>
  </w:num>
  <w:num w:numId="26" w16cid:durableId="1315719730">
    <w:abstractNumId w:val="54"/>
  </w:num>
  <w:num w:numId="27" w16cid:durableId="293413398">
    <w:abstractNumId w:val="21"/>
  </w:num>
  <w:num w:numId="28" w16cid:durableId="455104243">
    <w:abstractNumId w:val="33"/>
  </w:num>
  <w:num w:numId="29" w16cid:durableId="1675065954">
    <w:abstractNumId w:val="42"/>
  </w:num>
  <w:num w:numId="30" w16cid:durableId="584726098">
    <w:abstractNumId w:val="43"/>
  </w:num>
  <w:num w:numId="31" w16cid:durableId="1665812439">
    <w:abstractNumId w:val="8"/>
  </w:num>
  <w:num w:numId="32" w16cid:durableId="1211649366">
    <w:abstractNumId w:val="37"/>
  </w:num>
  <w:num w:numId="33" w16cid:durableId="360786826">
    <w:abstractNumId w:val="7"/>
  </w:num>
  <w:num w:numId="34" w16cid:durableId="830104765">
    <w:abstractNumId w:val="0"/>
  </w:num>
  <w:num w:numId="35" w16cid:durableId="1140221269">
    <w:abstractNumId w:val="50"/>
  </w:num>
  <w:num w:numId="36" w16cid:durableId="682172490">
    <w:abstractNumId w:val="22"/>
  </w:num>
  <w:num w:numId="37" w16cid:durableId="804273148">
    <w:abstractNumId w:val="46"/>
  </w:num>
  <w:num w:numId="38" w16cid:durableId="745569734">
    <w:abstractNumId w:val="56"/>
  </w:num>
  <w:num w:numId="39" w16cid:durableId="116068945">
    <w:abstractNumId w:val="48"/>
  </w:num>
  <w:num w:numId="40" w16cid:durableId="4943533">
    <w:abstractNumId w:val="36"/>
  </w:num>
  <w:num w:numId="41" w16cid:durableId="139615596">
    <w:abstractNumId w:val="16"/>
  </w:num>
  <w:num w:numId="42" w16cid:durableId="304117652">
    <w:abstractNumId w:val="35"/>
  </w:num>
  <w:num w:numId="43" w16cid:durableId="1904368739">
    <w:abstractNumId w:val="18"/>
  </w:num>
  <w:num w:numId="44" w16cid:durableId="504785507">
    <w:abstractNumId w:val="11"/>
  </w:num>
  <w:num w:numId="45" w16cid:durableId="1267541592">
    <w:abstractNumId w:val="12"/>
  </w:num>
  <w:num w:numId="46" w16cid:durableId="2067490953">
    <w:abstractNumId w:val="30"/>
  </w:num>
  <w:num w:numId="47" w16cid:durableId="1759860659">
    <w:abstractNumId w:val="17"/>
  </w:num>
  <w:num w:numId="48" w16cid:durableId="1257442863">
    <w:abstractNumId w:val="29"/>
  </w:num>
  <w:num w:numId="49" w16cid:durableId="1244335823">
    <w:abstractNumId w:val="40"/>
  </w:num>
  <w:num w:numId="50" w16cid:durableId="320086404">
    <w:abstractNumId w:val="53"/>
  </w:num>
  <w:num w:numId="51" w16cid:durableId="1938783681">
    <w:abstractNumId w:val="9"/>
  </w:num>
  <w:num w:numId="52" w16cid:durableId="238682151">
    <w:abstractNumId w:val="5"/>
  </w:num>
  <w:num w:numId="53" w16cid:durableId="1830243113">
    <w:abstractNumId w:val="31"/>
  </w:num>
  <w:num w:numId="54" w16cid:durableId="1203443341">
    <w:abstractNumId w:val="27"/>
  </w:num>
  <w:num w:numId="55" w16cid:durableId="977299666">
    <w:abstractNumId w:val="45"/>
  </w:num>
  <w:num w:numId="56" w16cid:durableId="969434710">
    <w:abstractNumId w:val="25"/>
  </w:num>
  <w:num w:numId="57" w16cid:durableId="8724973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83"/>
    <w:rsid w:val="00286EE1"/>
    <w:rsid w:val="002A4A83"/>
    <w:rsid w:val="003E4CC3"/>
    <w:rsid w:val="0066503E"/>
    <w:rsid w:val="00690BA2"/>
    <w:rsid w:val="0071379E"/>
    <w:rsid w:val="0073582C"/>
    <w:rsid w:val="00AA1166"/>
    <w:rsid w:val="00BB53A4"/>
    <w:rsid w:val="00BD780E"/>
    <w:rsid w:val="00BE4B20"/>
    <w:rsid w:val="00C244BC"/>
    <w:rsid w:val="00F86BF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3721"/>
  <w15:chartTrackingRefBased/>
  <w15:docId w15:val="{36D97795-B38F-424C-B27D-D208BE804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0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286EE1"/>
    <w:pPr>
      <w:spacing w:after="0" w:line="240" w:lineRule="auto"/>
    </w:pPr>
  </w:style>
  <w:style w:type="paragraph" w:styleId="ListParagraph">
    <w:name w:val="List Paragraph"/>
    <w:basedOn w:val="Normal"/>
    <w:uiPriority w:val="34"/>
    <w:qFormat/>
    <w:rsid w:val="00665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297376">
      <w:bodyDiv w:val="1"/>
      <w:marLeft w:val="0"/>
      <w:marRight w:val="0"/>
      <w:marTop w:val="0"/>
      <w:marBottom w:val="0"/>
      <w:divBdr>
        <w:top w:val="none" w:sz="0" w:space="0" w:color="auto"/>
        <w:left w:val="none" w:sz="0" w:space="0" w:color="auto"/>
        <w:bottom w:val="none" w:sz="0" w:space="0" w:color="auto"/>
        <w:right w:val="none" w:sz="0" w:space="0" w:color="auto"/>
      </w:divBdr>
    </w:div>
    <w:div w:id="109328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Feldman</dc:creator>
  <cp:keywords/>
  <dc:description/>
  <cp:lastModifiedBy>Israel Feldman</cp:lastModifiedBy>
  <cp:revision>2</cp:revision>
  <dcterms:created xsi:type="dcterms:W3CDTF">2024-08-14T08:07:00Z</dcterms:created>
  <dcterms:modified xsi:type="dcterms:W3CDTF">2024-08-14T08:07:00Z</dcterms:modified>
</cp:coreProperties>
</file>