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Ninvey's Repentance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word of YIHOVEH came to Yonah a second time, saying: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“Arise, go to Ninvey, that great city, and proclaim to it the proclamation that I share with you.”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rose and went to Ninvey according to the word of YIHOVEH. Now Ninvey was a great city to ELOHIM; the length of a three day journey.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Yonah began to enter the city after one day’s journey, and he cried out saying: “Forty days more, and Ninvey will be overthrown!”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people of Ninvey believed ELOHIM and proclaimed a fast and wore sackcloth, from the greatest of them to the least of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word reached the king of Ninvey, he rose from his throne, removed his robe, covered himself in sackcloth, and sat in the ashes.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 made this proclamation in Ninvey: “by decree of the king and his nobles: let neither man nor beast nor herd nor flock taste of anything; they shall not graze nor drink water.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cover man and beast in sackcloth; that they might call mightily to ELOHIM and each one turn from his evil way and from the violence in his hands.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knows? ELOHIM may turn and relent, and turn back from his burning anger, so that we do not perish.”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ELOHIM saw their deeds; for they turned from their evil way; and ELOHIM relented from the evil which he spoke of doing to them, and did not do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