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Z'kharyah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showed me Y’hoshua the cohen hagadol standing before the angel of EHYEH, with the Accuser standing at his right to accuse him.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said to the Accuser, “May EHYEH rebuke you, Accuser! Indeed, may EHYEH, who has made Yerushalayim his choice, rebuke you! Isn’t this man a burning stick snatched from the fire?”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Y’hoshua was clothed in garments covered with dung; and he was standing before the angel,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who said to those standing in front of him, “Take those filthy garments off of him.” Then to him he said, “See, I am taking your guilt away. I will clothe you in fine robes.”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said, “They should put a clean turban on his head.” So they put a clean turban on his head and gave him fine robes to wear, while the angel of EHYEH stood by.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the angel of EHYEH gave Y’hoshua this warning: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“YIHOVEH TZVA'OT says this: ‘If you will walk in my ways, obey my commission, judge my house and guard my courtyards; then I will give you free access among these who are standing here.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Listen, cohen gadol Y’hoshua, both you and your colleagues seated here before you, because these men are a sign that I am going to bring my servant Tzemach.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look at the stone I have put in front of Y’hoshua: on one stone are seven eyes; I will engrave what is to be written on it,’ says YIHOVEH TZVA'OT; ‘and I will remove the guilt of this land in one day.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that time comes,’ says YIHOVEH TZVA'OT, ‘you will all invite each other to join you under your vines and fig trees.’”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1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0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