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Yochanan</w:t>
      </w:r>
    </w:p>
    <w:p w:rsidR="00000000" w:rsidDel="00000000" w:rsidP="00000000" w:rsidRDefault="00000000" w:rsidRPr="00000000" w14:paraId="00000002">
      <w:pPr>
        <w:jc w:val="center"/>
        <w:rPr>
          <w:b w:val="1"/>
          <w:bCs w:val="1"/>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03">
      <w:pPr>
        <w:ind w:left="0" w:firstLine="0"/>
        <w:rPr>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elder. To the chosen lady and her children, whom I love in truth—and not I alone, but also all who have come to know the truth—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because of the truth that abides in us and will be with us forever: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Grace, mercy, and shalom be with us, from HaElohim HaAv and from HaAdon Yeshua HaMashiach, Ben-HaAv, in truth and love!</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was overjoyed to find some of your children walking in truth, just as we received as a commandment from the Father.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I ask you, dear lady, that we love one another. It is not as though I am writing you a new command, but the one we have had from the beginning.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this is love: that we walk according to His commands. This is the commandment—just as you heard from the beginning—that you walk in love.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many deceivers have gone out into the world—those who do not acknowledge Yeshua as HaMashiach coming in human flesh. This one is a deceiver and the anti-messiah.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Watch yourselves, so you do not lose what we have worked for but receive a full reward.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Anyone who goes too far and does not remain in the teachings of HaMashiach does not have Elohim. Anyone who remains in this teaching has both the Father and the Son.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anyone comes to you and does not bring this teaching, do not welcome him into your home or even give him a greeting.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 one greeting him shares in his evil deeds.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Although I have much to write to you, I don’t want to do it with paper and ink. But I hope to come to you and speak face to face, so that our joy may be full.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children of your chosen sister send you greetings.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