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sz w:val="44"/>
          <w:szCs w:val="44"/>
        </w:rPr>
      </w:pPr>
      <w:bookmarkStart w:colFirst="0" w:colLast="0" w:name="_w68t8b6wu94x" w:id="0"/>
      <w:bookmarkEnd w:id="0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bidi w:val="1"/>
        <w:spacing w:line="480" w:lineRule="auto"/>
        <w:ind w:left="720" w:firstLine="0"/>
        <w:rPr>
          <w:b w:val="1"/>
          <w:bCs w:val="1"/>
          <w:color w:val="121212"/>
          <w:sz w:val="32"/>
          <w:szCs w:val="32"/>
        </w:rPr>
      </w:pP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בני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נח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וצאצאיהם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ּׁ֑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 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shd w:fill="ffffff" w:val="clear"/>
        <w:bidi w:val="1"/>
        <w:spacing w:line="480" w:lineRule="auto"/>
        <w:ind w:left="720" w:firstLine="0"/>
        <w:rPr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color w:val="121212"/>
          <w:sz w:val="44"/>
          <w:szCs w:val="44"/>
        </w:rPr>
      </w:pPr>
      <w:bookmarkStart w:colFirst="0" w:colLast="0" w:name="_2j0e9scx2n4h" w:id="1"/>
      <w:bookmarkEnd w:id="1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י</w:t>
      </w:r>
    </w:p>
    <w:p w:rsidR="00000000" w:rsidDel="00000000" w:rsidP="00000000" w:rsidRDefault="00000000" w:rsidRPr="00000000" w14:paraId="00000015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 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0"/>
        </w:rPr>
        <w:t xml:space="preserve">*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ּׁ֑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shd w:fill="ffffff" w:val="clear"/>
        <w:bidi w:val="1"/>
        <w:spacing w:line="480" w:lineRule="auto"/>
        <w:ind w:left="720" w:firstLine="0"/>
        <w:rPr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bidi w:val="1"/>
        <w:spacing w:line="480" w:lineRule="auto"/>
        <w:ind w:left="720" w:firstLine="0"/>
        <w:rPr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color w:val="121212"/>
          <w:sz w:val="44"/>
          <w:szCs w:val="44"/>
        </w:rPr>
      </w:pPr>
      <w:bookmarkStart w:colFirst="0" w:colLast="0" w:name="_tnfh5lwxc1hb" w:id="2"/>
      <w:bookmarkEnd w:id="2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י</w:t>
      </w:r>
    </w:p>
    <w:p w:rsidR="00000000" w:rsidDel="00000000" w:rsidP="00000000" w:rsidRDefault="00000000" w:rsidRPr="00000000" w14:paraId="00000028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 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0"/>
        </w:rPr>
        <w:t xml:space="preserve">*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